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F04A9" w14:textId="77777777" w:rsidR="00F13DFD" w:rsidRPr="00057162" w:rsidRDefault="00F13DFD" w:rsidP="00804500">
      <w:pPr>
        <w:spacing w:before="120" w:line="312" w:lineRule="auto"/>
        <w:jc w:val="both"/>
        <w:rPr>
          <w:rFonts w:eastAsia="Calibri"/>
          <w:sz w:val="24"/>
          <w:szCs w:val="24"/>
          <w:lang w:eastAsia="en-US"/>
        </w:rPr>
      </w:pPr>
    </w:p>
    <w:p w14:paraId="2C228E21" w14:textId="77777777" w:rsidR="00F13DFD" w:rsidRPr="00057162" w:rsidRDefault="00F13DFD" w:rsidP="00804500">
      <w:pPr>
        <w:spacing w:before="120" w:line="312" w:lineRule="auto"/>
        <w:jc w:val="both"/>
        <w:rPr>
          <w:rFonts w:eastAsia="Calibri"/>
          <w:color w:val="000000"/>
          <w:sz w:val="24"/>
          <w:szCs w:val="24"/>
          <w:lang w:eastAsia="en-US"/>
        </w:rPr>
      </w:pPr>
    </w:p>
    <w:p w14:paraId="44B34D72" w14:textId="77777777"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DAEF6DE" w14:textId="77777777"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2C415E11" w14:textId="77777777" w:rsidR="007C1231" w:rsidRPr="008468AB" w:rsidRDefault="007C1231" w:rsidP="00817766">
      <w:pPr>
        <w:spacing w:before="120" w:line="312" w:lineRule="auto"/>
        <w:jc w:val="center"/>
        <w:rPr>
          <w:rFonts w:eastAsia="Calibri"/>
          <w:b/>
          <w:color w:val="000000"/>
          <w:sz w:val="28"/>
          <w:szCs w:val="28"/>
          <w:u w:val="single"/>
          <w:lang w:eastAsia="en-US"/>
        </w:rPr>
      </w:pPr>
      <w:r w:rsidRPr="00A43B91">
        <w:rPr>
          <w:rFonts w:eastAsia="Calibri"/>
          <w:b/>
          <w:color w:val="000000"/>
          <w:sz w:val="28"/>
          <w:szCs w:val="28"/>
          <w:u w:val="single"/>
          <w:lang w:eastAsia="en-US"/>
        </w:rPr>
        <w:t>objętego ustawą Prawo zamówień publicznych</w:t>
      </w:r>
    </w:p>
    <w:p w14:paraId="62C28D96" w14:textId="77777777"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5CBEA468" w14:textId="77777777" w:rsidR="00A43B91"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 xml:space="preserve">pn:  </w:t>
      </w:r>
      <w:r w:rsidR="00A43B91">
        <w:rPr>
          <w:rFonts w:eastAsia="Calibri"/>
          <w:b/>
          <w:color w:val="000000"/>
          <w:sz w:val="28"/>
          <w:szCs w:val="28"/>
          <w:lang w:eastAsia="en-US"/>
        </w:rPr>
        <w:t xml:space="preserve">Dostawa fabrycznie nowych przesiewaczy wibracyjnych </w:t>
      </w:r>
    </w:p>
    <w:p w14:paraId="18B61FB9" w14:textId="77777777" w:rsidR="00A43B91" w:rsidRDefault="00A43B9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potrzeb Polskiej Grupy Górniczej S.A. Oddział KWK ROW z podziałem na 4 zadania</w:t>
      </w:r>
    </w:p>
    <w:p w14:paraId="1DEBABF0" w14:textId="77777777" w:rsidR="00817766"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r w:rsidR="00A43B91">
        <w:rPr>
          <w:rFonts w:eastAsia="Calibri"/>
          <w:b/>
          <w:color w:val="000000"/>
          <w:sz w:val="28"/>
          <w:szCs w:val="28"/>
          <w:lang w:eastAsia="en-US"/>
        </w:rPr>
        <w:t>492500504</w:t>
      </w:r>
    </w:p>
    <w:p w14:paraId="752FE4B6" w14:textId="77777777" w:rsidR="00210E5E" w:rsidRPr="00F76785" w:rsidRDefault="00210E5E" w:rsidP="00817766">
      <w:pPr>
        <w:spacing w:before="120" w:line="312" w:lineRule="auto"/>
        <w:jc w:val="center"/>
        <w:rPr>
          <w:rFonts w:eastAsia="Calibri"/>
          <w:b/>
          <w:color w:val="000000"/>
          <w:sz w:val="28"/>
          <w:szCs w:val="28"/>
          <w:lang w:eastAsia="en-US"/>
        </w:rPr>
      </w:pPr>
    </w:p>
    <w:p w14:paraId="496601BE" w14:textId="77777777" w:rsidR="00210E5E" w:rsidRPr="00DD199C" w:rsidRDefault="00210E5E" w:rsidP="00210E5E">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w:t>
      </w:r>
      <w:r>
        <w:rPr>
          <w:rFonts w:eastAsia="Calibri"/>
          <w:bCs/>
          <w:i/>
          <w:iCs/>
          <w:color w:val="000000"/>
          <w:sz w:val="28"/>
          <w:szCs w:val="28"/>
          <w:lang w:eastAsia="en-US"/>
        </w:rPr>
        <w:t>równej lub większej od</w:t>
      </w:r>
      <w:r w:rsidRPr="00DD199C">
        <w:rPr>
          <w:rFonts w:eastAsia="Calibri"/>
          <w:bCs/>
          <w:i/>
          <w:iCs/>
          <w:color w:val="000000"/>
          <w:sz w:val="28"/>
          <w:szCs w:val="28"/>
          <w:lang w:eastAsia="en-US"/>
        </w:rPr>
        <w:t xml:space="preserve"> progu unijnego)</w:t>
      </w:r>
    </w:p>
    <w:p w14:paraId="695DB7F4" w14:textId="77777777" w:rsidR="00210E5E" w:rsidRDefault="00210E5E" w:rsidP="00210E5E">
      <w:pPr>
        <w:spacing w:before="120" w:line="312" w:lineRule="auto"/>
        <w:jc w:val="both"/>
        <w:rPr>
          <w:rFonts w:eastAsia="Calibri"/>
          <w:color w:val="000000"/>
          <w:sz w:val="24"/>
          <w:szCs w:val="24"/>
          <w:lang w:eastAsia="en-US"/>
        </w:rPr>
      </w:pPr>
    </w:p>
    <w:p w14:paraId="4B66F4FD" w14:textId="77777777" w:rsidR="00210E5E" w:rsidRDefault="00210E5E" w:rsidP="00210E5E">
      <w:pPr>
        <w:spacing w:before="120" w:line="312" w:lineRule="auto"/>
        <w:jc w:val="both"/>
        <w:rPr>
          <w:rFonts w:eastAsia="Calibri"/>
          <w:color w:val="000000"/>
          <w:sz w:val="24"/>
          <w:szCs w:val="24"/>
          <w:lang w:eastAsia="en-US"/>
        </w:rPr>
      </w:pPr>
    </w:p>
    <w:p w14:paraId="47D17696" w14:textId="77777777" w:rsidR="00210E5E" w:rsidRPr="00057162" w:rsidRDefault="00210E5E" w:rsidP="00210E5E">
      <w:pPr>
        <w:spacing w:before="120" w:line="312" w:lineRule="auto"/>
        <w:jc w:val="both"/>
        <w:rPr>
          <w:rFonts w:eastAsia="Calibri"/>
          <w:color w:val="000000"/>
          <w:sz w:val="24"/>
          <w:szCs w:val="24"/>
          <w:lang w:eastAsia="en-US"/>
        </w:rPr>
      </w:pPr>
    </w:p>
    <w:p w14:paraId="49BF28D1" w14:textId="77777777" w:rsidR="00210E5E" w:rsidRPr="00057162" w:rsidRDefault="00210E5E" w:rsidP="00210E5E">
      <w:pPr>
        <w:spacing w:before="120" w:line="312" w:lineRule="auto"/>
        <w:jc w:val="both"/>
        <w:rPr>
          <w:rFonts w:eastAsia="Calibri"/>
          <w:color w:val="000000"/>
          <w:sz w:val="24"/>
          <w:szCs w:val="24"/>
          <w:lang w:eastAsia="en-US"/>
        </w:rPr>
      </w:pPr>
    </w:p>
    <w:p w14:paraId="458DA8FA" w14:textId="77777777" w:rsidR="0056144A" w:rsidRPr="00057162" w:rsidRDefault="0056144A" w:rsidP="00804500">
      <w:pPr>
        <w:spacing w:before="120" w:line="312" w:lineRule="auto"/>
        <w:jc w:val="both"/>
        <w:rPr>
          <w:rFonts w:eastAsia="Calibri"/>
          <w:color w:val="000000"/>
          <w:sz w:val="24"/>
          <w:szCs w:val="24"/>
          <w:lang w:eastAsia="en-US"/>
        </w:rPr>
      </w:pPr>
    </w:p>
    <w:p w14:paraId="66984A7F" w14:textId="77777777" w:rsidR="00F13DFD" w:rsidRPr="00057162" w:rsidRDefault="00F13DFD" w:rsidP="00804500">
      <w:pPr>
        <w:spacing w:before="120" w:line="312" w:lineRule="auto"/>
        <w:jc w:val="both"/>
        <w:rPr>
          <w:rFonts w:eastAsia="Calibri"/>
          <w:color w:val="000000"/>
          <w:sz w:val="24"/>
          <w:szCs w:val="24"/>
          <w:lang w:eastAsia="en-US"/>
        </w:rPr>
      </w:pPr>
    </w:p>
    <w:p w14:paraId="7B6ED581"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4"/>
          <w:szCs w:val="24"/>
        </w:rPr>
        <w:id w:val="-1241485352"/>
        <w:docPartObj>
          <w:docPartGallery w:val="Table of Contents"/>
          <w:docPartUnique/>
        </w:docPartObj>
      </w:sdtPr>
      <w:sdtEndPr>
        <w:rPr>
          <w:sz w:val="20"/>
          <w:szCs w:val="20"/>
        </w:rPr>
      </w:sdtEndPr>
      <w:sdtContent>
        <w:p w14:paraId="6601C13A" w14:textId="77777777" w:rsidR="00ED28D9" w:rsidRPr="004E0DFB" w:rsidRDefault="004E0DFB">
          <w:pPr>
            <w:pStyle w:val="Nagwekspisutreci"/>
            <w:rPr>
              <w:rFonts w:ascii="Times New Roman" w:hAnsi="Times New Roman" w:cs="Times New Roman"/>
              <w:color w:val="auto"/>
              <w:szCs w:val="24"/>
            </w:rPr>
          </w:pPr>
          <w:r w:rsidRPr="004E0DFB">
            <w:rPr>
              <w:rFonts w:ascii="Times New Roman" w:hAnsi="Times New Roman" w:cs="Times New Roman"/>
              <w:color w:val="auto"/>
              <w:szCs w:val="24"/>
            </w:rPr>
            <w:t>SPIS TREŚCI</w:t>
          </w:r>
        </w:p>
        <w:p w14:paraId="6C5EC893" w14:textId="77777777" w:rsidR="004E0DFB" w:rsidRPr="004E0DFB" w:rsidRDefault="004E0DFB" w:rsidP="004E0DFB">
          <w:pPr>
            <w:rPr>
              <w:sz w:val="24"/>
              <w:szCs w:val="24"/>
            </w:rPr>
          </w:pPr>
        </w:p>
        <w:p w14:paraId="0B41AEEF" w14:textId="77777777" w:rsidR="004E0DFB" w:rsidRPr="004E0DFB" w:rsidRDefault="000E716F">
          <w:pPr>
            <w:pStyle w:val="Spistreci1"/>
            <w:tabs>
              <w:tab w:val="right" w:leader="dot" w:pos="9205"/>
            </w:tabs>
            <w:rPr>
              <w:rFonts w:eastAsiaTheme="minorEastAsia"/>
              <w:noProof/>
              <w:sz w:val="24"/>
              <w:szCs w:val="24"/>
            </w:rPr>
          </w:pPr>
          <w:r w:rsidRPr="004E0DFB">
            <w:rPr>
              <w:sz w:val="24"/>
              <w:szCs w:val="24"/>
            </w:rPr>
            <w:fldChar w:fldCharType="begin"/>
          </w:r>
          <w:r w:rsidRPr="004E0DFB">
            <w:rPr>
              <w:sz w:val="24"/>
              <w:szCs w:val="24"/>
            </w:rPr>
            <w:instrText xml:space="preserve"> TOC \o "1-1" \h \z \u </w:instrText>
          </w:r>
          <w:r w:rsidRPr="004E0DFB">
            <w:rPr>
              <w:sz w:val="24"/>
              <w:szCs w:val="24"/>
            </w:rPr>
            <w:fldChar w:fldCharType="separate"/>
          </w:r>
          <w:hyperlink w:anchor="_Toc208053278" w:history="1">
            <w:r w:rsidR="004E0DFB" w:rsidRPr="004E0DFB">
              <w:rPr>
                <w:rStyle w:val="Hipercze"/>
                <w:noProof/>
                <w:sz w:val="24"/>
                <w:szCs w:val="24"/>
              </w:rPr>
              <w:t>Część I. Zamawiający:</w:t>
            </w:r>
            <w:r w:rsidR="004E0DFB" w:rsidRPr="004E0DFB">
              <w:rPr>
                <w:noProof/>
                <w:webHidden/>
                <w:sz w:val="24"/>
                <w:szCs w:val="24"/>
              </w:rPr>
              <w:tab/>
            </w:r>
            <w:r w:rsidR="004E0DFB" w:rsidRPr="004E0DFB">
              <w:rPr>
                <w:noProof/>
                <w:webHidden/>
                <w:sz w:val="24"/>
                <w:szCs w:val="24"/>
              </w:rPr>
              <w:fldChar w:fldCharType="begin"/>
            </w:r>
            <w:r w:rsidR="004E0DFB" w:rsidRPr="004E0DFB">
              <w:rPr>
                <w:noProof/>
                <w:webHidden/>
                <w:sz w:val="24"/>
                <w:szCs w:val="24"/>
              </w:rPr>
              <w:instrText xml:space="preserve"> PAGEREF _Toc208053278 \h </w:instrText>
            </w:r>
            <w:r w:rsidR="004E0DFB" w:rsidRPr="004E0DFB">
              <w:rPr>
                <w:noProof/>
                <w:webHidden/>
                <w:sz w:val="24"/>
                <w:szCs w:val="24"/>
              </w:rPr>
            </w:r>
            <w:r w:rsidR="004E0DFB" w:rsidRPr="004E0DFB">
              <w:rPr>
                <w:noProof/>
                <w:webHidden/>
                <w:sz w:val="24"/>
                <w:szCs w:val="24"/>
              </w:rPr>
              <w:fldChar w:fldCharType="separate"/>
            </w:r>
            <w:r w:rsidR="0021551F">
              <w:rPr>
                <w:noProof/>
                <w:webHidden/>
                <w:sz w:val="24"/>
                <w:szCs w:val="24"/>
              </w:rPr>
              <w:t>3</w:t>
            </w:r>
            <w:r w:rsidR="004E0DFB" w:rsidRPr="004E0DFB">
              <w:rPr>
                <w:noProof/>
                <w:webHidden/>
                <w:sz w:val="24"/>
                <w:szCs w:val="24"/>
              </w:rPr>
              <w:fldChar w:fldCharType="end"/>
            </w:r>
          </w:hyperlink>
        </w:p>
        <w:p w14:paraId="71E0C04B" w14:textId="77777777" w:rsidR="004E0DFB" w:rsidRPr="004E0DFB" w:rsidRDefault="00056D65">
          <w:pPr>
            <w:pStyle w:val="Spistreci1"/>
            <w:tabs>
              <w:tab w:val="right" w:leader="dot" w:pos="9205"/>
            </w:tabs>
            <w:rPr>
              <w:rFonts w:eastAsiaTheme="minorEastAsia"/>
              <w:noProof/>
              <w:sz w:val="24"/>
              <w:szCs w:val="24"/>
            </w:rPr>
          </w:pPr>
          <w:hyperlink w:anchor="_Toc208053279" w:history="1">
            <w:r w:rsidR="004E0DFB" w:rsidRPr="004E0DFB">
              <w:rPr>
                <w:rStyle w:val="Hipercze"/>
                <w:noProof/>
                <w:sz w:val="24"/>
                <w:szCs w:val="24"/>
              </w:rPr>
              <w:t>Część II. Postępowanie</w:t>
            </w:r>
            <w:r w:rsidR="004E0DFB" w:rsidRPr="004E0DFB">
              <w:rPr>
                <w:noProof/>
                <w:webHidden/>
                <w:sz w:val="24"/>
                <w:szCs w:val="24"/>
              </w:rPr>
              <w:tab/>
            </w:r>
            <w:r w:rsidR="004E0DFB" w:rsidRPr="004E0DFB">
              <w:rPr>
                <w:noProof/>
                <w:webHidden/>
                <w:sz w:val="24"/>
                <w:szCs w:val="24"/>
              </w:rPr>
              <w:fldChar w:fldCharType="begin"/>
            </w:r>
            <w:r w:rsidR="004E0DFB" w:rsidRPr="004E0DFB">
              <w:rPr>
                <w:noProof/>
                <w:webHidden/>
                <w:sz w:val="24"/>
                <w:szCs w:val="24"/>
              </w:rPr>
              <w:instrText xml:space="preserve"> PAGEREF _Toc208053279 \h </w:instrText>
            </w:r>
            <w:r w:rsidR="004E0DFB" w:rsidRPr="004E0DFB">
              <w:rPr>
                <w:noProof/>
                <w:webHidden/>
                <w:sz w:val="24"/>
                <w:szCs w:val="24"/>
              </w:rPr>
            </w:r>
            <w:r w:rsidR="004E0DFB" w:rsidRPr="004E0DFB">
              <w:rPr>
                <w:noProof/>
                <w:webHidden/>
                <w:sz w:val="24"/>
                <w:szCs w:val="24"/>
              </w:rPr>
              <w:fldChar w:fldCharType="separate"/>
            </w:r>
            <w:r w:rsidR="0021551F">
              <w:rPr>
                <w:noProof/>
                <w:webHidden/>
                <w:sz w:val="24"/>
                <w:szCs w:val="24"/>
              </w:rPr>
              <w:t>3</w:t>
            </w:r>
            <w:r w:rsidR="004E0DFB" w:rsidRPr="004E0DFB">
              <w:rPr>
                <w:noProof/>
                <w:webHidden/>
                <w:sz w:val="24"/>
                <w:szCs w:val="24"/>
              </w:rPr>
              <w:fldChar w:fldCharType="end"/>
            </w:r>
          </w:hyperlink>
        </w:p>
        <w:p w14:paraId="563DE34C" w14:textId="77777777" w:rsidR="004E0DFB" w:rsidRPr="004E0DFB" w:rsidRDefault="00056D65">
          <w:pPr>
            <w:pStyle w:val="Spistreci1"/>
            <w:tabs>
              <w:tab w:val="right" w:leader="dot" w:pos="9205"/>
            </w:tabs>
            <w:rPr>
              <w:rFonts w:eastAsiaTheme="minorEastAsia"/>
              <w:noProof/>
              <w:sz w:val="24"/>
              <w:szCs w:val="24"/>
            </w:rPr>
          </w:pPr>
          <w:hyperlink w:anchor="_Toc208053280" w:history="1">
            <w:r w:rsidR="004E0DFB" w:rsidRPr="004E0DFB">
              <w:rPr>
                <w:rStyle w:val="Hipercze"/>
                <w:noProof/>
                <w:sz w:val="24"/>
                <w:szCs w:val="24"/>
              </w:rPr>
              <w:t>Część III. Przedmiot zamówienia. Termin wykonania.</w:t>
            </w:r>
            <w:r w:rsidR="004E0DFB" w:rsidRPr="004E0DFB">
              <w:rPr>
                <w:noProof/>
                <w:webHidden/>
                <w:sz w:val="24"/>
                <w:szCs w:val="24"/>
              </w:rPr>
              <w:tab/>
            </w:r>
            <w:r w:rsidR="004E0DFB" w:rsidRPr="004E0DFB">
              <w:rPr>
                <w:noProof/>
                <w:webHidden/>
                <w:sz w:val="24"/>
                <w:szCs w:val="24"/>
              </w:rPr>
              <w:fldChar w:fldCharType="begin"/>
            </w:r>
            <w:r w:rsidR="004E0DFB" w:rsidRPr="004E0DFB">
              <w:rPr>
                <w:noProof/>
                <w:webHidden/>
                <w:sz w:val="24"/>
                <w:szCs w:val="24"/>
              </w:rPr>
              <w:instrText xml:space="preserve"> PAGEREF _Toc208053280 \h </w:instrText>
            </w:r>
            <w:r w:rsidR="004E0DFB" w:rsidRPr="004E0DFB">
              <w:rPr>
                <w:noProof/>
                <w:webHidden/>
                <w:sz w:val="24"/>
                <w:szCs w:val="24"/>
              </w:rPr>
            </w:r>
            <w:r w:rsidR="004E0DFB" w:rsidRPr="004E0DFB">
              <w:rPr>
                <w:noProof/>
                <w:webHidden/>
                <w:sz w:val="24"/>
                <w:szCs w:val="24"/>
              </w:rPr>
              <w:fldChar w:fldCharType="separate"/>
            </w:r>
            <w:r w:rsidR="0021551F">
              <w:rPr>
                <w:noProof/>
                <w:webHidden/>
                <w:sz w:val="24"/>
                <w:szCs w:val="24"/>
              </w:rPr>
              <w:t>4</w:t>
            </w:r>
            <w:r w:rsidR="004E0DFB" w:rsidRPr="004E0DFB">
              <w:rPr>
                <w:noProof/>
                <w:webHidden/>
                <w:sz w:val="24"/>
                <w:szCs w:val="24"/>
              </w:rPr>
              <w:fldChar w:fldCharType="end"/>
            </w:r>
          </w:hyperlink>
        </w:p>
        <w:p w14:paraId="1F45C3BC" w14:textId="77777777" w:rsidR="004E0DFB" w:rsidRPr="004E0DFB" w:rsidRDefault="00056D65">
          <w:pPr>
            <w:pStyle w:val="Spistreci1"/>
            <w:tabs>
              <w:tab w:val="right" w:leader="dot" w:pos="9205"/>
            </w:tabs>
            <w:rPr>
              <w:rFonts w:eastAsiaTheme="minorEastAsia"/>
              <w:noProof/>
              <w:sz w:val="24"/>
              <w:szCs w:val="24"/>
            </w:rPr>
          </w:pPr>
          <w:hyperlink w:anchor="_Toc208053281" w:history="1">
            <w:r w:rsidR="004E0DFB" w:rsidRPr="004E0DFB">
              <w:rPr>
                <w:rStyle w:val="Hipercze"/>
                <w:noProof/>
                <w:sz w:val="24"/>
                <w:szCs w:val="24"/>
              </w:rPr>
              <w:t>Część IV. Oferty częściowe, zamówienia podobne, opcja</w:t>
            </w:r>
            <w:r w:rsidR="004E0DFB" w:rsidRPr="004E0DFB">
              <w:rPr>
                <w:noProof/>
                <w:webHidden/>
                <w:sz w:val="24"/>
                <w:szCs w:val="24"/>
              </w:rPr>
              <w:tab/>
            </w:r>
            <w:r w:rsidR="004E0DFB" w:rsidRPr="004E0DFB">
              <w:rPr>
                <w:noProof/>
                <w:webHidden/>
                <w:sz w:val="24"/>
                <w:szCs w:val="24"/>
              </w:rPr>
              <w:fldChar w:fldCharType="begin"/>
            </w:r>
            <w:r w:rsidR="004E0DFB" w:rsidRPr="004E0DFB">
              <w:rPr>
                <w:noProof/>
                <w:webHidden/>
                <w:sz w:val="24"/>
                <w:szCs w:val="24"/>
              </w:rPr>
              <w:instrText xml:space="preserve"> PAGEREF _Toc208053281 \h </w:instrText>
            </w:r>
            <w:r w:rsidR="004E0DFB" w:rsidRPr="004E0DFB">
              <w:rPr>
                <w:noProof/>
                <w:webHidden/>
                <w:sz w:val="24"/>
                <w:szCs w:val="24"/>
              </w:rPr>
            </w:r>
            <w:r w:rsidR="004E0DFB" w:rsidRPr="004E0DFB">
              <w:rPr>
                <w:noProof/>
                <w:webHidden/>
                <w:sz w:val="24"/>
                <w:szCs w:val="24"/>
              </w:rPr>
              <w:fldChar w:fldCharType="separate"/>
            </w:r>
            <w:r w:rsidR="0021551F">
              <w:rPr>
                <w:noProof/>
                <w:webHidden/>
                <w:sz w:val="24"/>
                <w:szCs w:val="24"/>
              </w:rPr>
              <w:t>4</w:t>
            </w:r>
            <w:r w:rsidR="004E0DFB" w:rsidRPr="004E0DFB">
              <w:rPr>
                <w:noProof/>
                <w:webHidden/>
                <w:sz w:val="24"/>
                <w:szCs w:val="24"/>
              </w:rPr>
              <w:fldChar w:fldCharType="end"/>
            </w:r>
          </w:hyperlink>
        </w:p>
        <w:p w14:paraId="5272D711" w14:textId="77777777" w:rsidR="004E0DFB" w:rsidRPr="004E0DFB" w:rsidRDefault="00056D65">
          <w:pPr>
            <w:pStyle w:val="Spistreci1"/>
            <w:tabs>
              <w:tab w:val="right" w:leader="dot" w:pos="9205"/>
            </w:tabs>
            <w:rPr>
              <w:rFonts w:eastAsiaTheme="minorEastAsia"/>
              <w:noProof/>
              <w:sz w:val="24"/>
              <w:szCs w:val="24"/>
            </w:rPr>
          </w:pPr>
          <w:hyperlink w:anchor="_Toc208053282" w:history="1">
            <w:r w:rsidR="004E0DFB" w:rsidRPr="004E0DFB">
              <w:rPr>
                <w:rStyle w:val="Hipercze"/>
                <w:noProof/>
                <w:sz w:val="24"/>
                <w:szCs w:val="24"/>
              </w:rPr>
              <w:t>Część V. Kwalifikacja podmiotowa Wykonawców</w:t>
            </w:r>
            <w:r w:rsidR="004E0DFB" w:rsidRPr="004E0DFB">
              <w:rPr>
                <w:noProof/>
                <w:webHidden/>
                <w:sz w:val="24"/>
                <w:szCs w:val="24"/>
              </w:rPr>
              <w:tab/>
            </w:r>
            <w:r w:rsidR="004E0DFB" w:rsidRPr="004E0DFB">
              <w:rPr>
                <w:noProof/>
                <w:webHidden/>
                <w:sz w:val="24"/>
                <w:szCs w:val="24"/>
              </w:rPr>
              <w:fldChar w:fldCharType="begin"/>
            </w:r>
            <w:r w:rsidR="004E0DFB" w:rsidRPr="004E0DFB">
              <w:rPr>
                <w:noProof/>
                <w:webHidden/>
                <w:sz w:val="24"/>
                <w:szCs w:val="24"/>
              </w:rPr>
              <w:instrText xml:space="preserve"> PAGEREF _Toc208053282 \h </w:instrText>
            </w:r>
            <w:r w:rsidR="004E0DFB" w:rsidRPr="004E0DFB">
              <w:rPr>
                <w:noProof/>
                <w:webHidden/>
                <w:sz w:val="24"/>
                <w:szCs w:val="24"/>
              </w:rPr>
            </w:r>
            <w:r w:rsidR="004E0DFB" w:rsidRPr="004E0DFB">
              <w:rPr>
                <w:noProof/>
                <w:webHidden/>
                <w:sz w:val="24"/>
                <w:szCs w:val="24"/>
              </w:rPr>
              <w:fldChar w:fldCharType="separate"/>
            </w:r>
            <w:r w:rsidR="0021551F">
              <w:rPr>
                <w:noProof/>
                <w:webHidden/>
                <w:sz w:val="24"/>
                <w:szCs w:val="24"/>
              </w:rPr>
              <w:t>4</w:t>
            </w:r>
            <w:r w:rsidR="004E0DFB" w:rsidRPr="004E0DFB">
              <w:rPr>
                <w:noProof/>
                <w:webHidden/>
                <w:sz w:val="24"/>
                <w:szCs w:val="24"/>
              </w:rPr>
              <w:fldChar w:fldCharType="end"/>
            </w:r>
          </w:hyperlink>
        </w:p>
        <w:p w14:paraId="1AB183DD" w14:textId="77777777" w:rsidR="004E0DFB" w:rsidRPr="004E0DFB" w:rsidRDefault="00056D65">
          <w:pPr>
            <w:pStyle w:val="Spistreci1"/>
            <w:tabs>
              <w:tab w:val="right" w:leader="dot" w:pos="9205"/>
            </w:tabs>
            <w:rPr>
              <w:rFonts w:eastAsiaTheme="minorEastAsia"/>
              <w:noProof/>
              <w:sz w:val="24"/>
              <w:szCs w:val="24"/>
            </w:rPr>
          </w:pPr>
          <w:hyperlink w:anchor="_Toc208053283" w:history="1">
            <w:r w:rsidR="004E0DFB" w:rsidRPr="004E0DFB">
              <w:rPr>
                <w:rStyle w:val="Hipercze"/>
                <w:noProof/>
                <w:sz w:val="24"/>
                <w:szCs w:val="24"/>
              </w:rPr>
              <w:t>Część VI. Wykonawcy występujący wspólnie (konsorcjum):</w:t>
            </w:r>
            <w:r w:rsidR="004E0DFB" w:rsidRPr="004E0DFB">
              <w:rPr>
                <w:noProof/>
                <w:webHidden/>
                <w:sz w:val="24"/>
                <w:szCs w:val="24"/>
              </w:rPr>
              <w:tab/>
            </w:r>
            <w:r w:rsidR="004E0DFB" w:rsidRPr="004E0DFB">
              <w:rPr>
                <w:noProof/>
                <w:webHidden/>
                <w:sz w:val="24"/>
                <w:szCs w:val="24"/>
              </w:rPr>
              <w:fldChar w:fldCharType="begin"/>
            </w:r>
            <w:r w:rsidR="004E0DFB" w:rsidRPr="004E0DFB">
              <w:rPr>
                <w:noProof/>
                <w:webHidden/>
                <w:sz w:val="24"/>
                <w:szCs w:val="24"/>
              </w:rPr>
              <w:instrText xml:space="preserve"> PAGEREF _Toc208053283 \h </w:instrText>
            </w:r>
            <w:r w:rsidR="004E0DFB" w:rsidRPr="004E0DFB">
              <w:rPr>
                <w:noProof/>
                <w:webHidden/>
                <w:sz w:val="24"/>
                <w:szCs w:val="24"/>
              </w:rPr>
            </w:r>
            <w:r w:rsidR="004E0DFB" w:rsidRPr="004E0DFB">
              <w:rPr>
                <w:noProof/>
                <w:webHidden/>
                <w:sz w:val="24"/>
                <w:szCs w:val="24"/>
              </w:rPr>
              <w:fldChar w:fldCharType="separate"/>
            </w:r>
            <w:r w:rsidR="0021551F">
              <w:rPr>
                <w:noProof/>
                <w:webHidden/>
                <w:sz w:val="24"/>
                <w:szCs w:val="24"/>
              </w:rPr>
              <w:t>8</w:t>
            </w:r>
            <w:r w:rsidR="004E0DFB" w:rsidRPr="004E0DFB">
              <w:rPr>
                <w:noProof/>
                <w:webHidden/>
                <w:sz w:val="24"/>
                <w:szCs w:val="24"/>
              </w:rPr>
              <w:fldChar w:fldCharType="end"/>
            </w:r>
          </w:hyperlink>
        </w:p>
        <w:p w14:paraId="271C8336" w14:textId="77777777" w:rsidR="004E0DFB" w:rsidRPr="004E0DFB" w:rsidRDefault="00056D65">
          <w:pPr>
            <w:pStyle w:val="Spistreci1"/>
            <w:tabs>
              <w:tab w:val="right" w:leader="dot" w:pos="9205"/>
            </w:tabs>
            <w:rPr>
              <w:rFonts w:eastAsiaTheme="minorEastAsia"/>
              <w:noProof/>
              <w:sz w:val="24"/>
              <w:szCs w:val="24"/>
            </w:rPr>
          </w:pPr>
          <w:hyperlink w:anchor="_Toc208053284" w:history="1">
            <w:r w:rsidR="004E0DFB" w:rsidRPr="004E0DFB">
              <w:rPr>
                <w:rStyle w:val="Hipercze"/>
                <w:noProof/>
                <w:sz w:val="24"/>
                <w:szCs w:val="24"/>
              </w:rPr>
              <w:t>Część VII. Udostępnienie zasobów</w:t>
            </w:r>
            <w:r w:rsidR="004E0DFB" w:rsidRPr="004E0DFB">
              <w:rPr>
                <w:noProof/>
                <w:webHidden/>
                <w:sz w:val="24"/>
                <w:szCs w:val="24"/>
              </w:rPr>
              <w:tab/>
            </w:r>
            <w:r w:rsidR="004E0DFB" w:rsidRPr="004E0DFB">
              <w:rPr>
                <w:noProof/>
                <w:webHidden/>
                <w:sz w:val="24"/>
                <w:szCs w:val="24"/>
              </w:rPr>
              <w:fldChar w:fldCharType="begin"/>
            </w:r>
            <w:r w:rsidR="004E0DFB" w:rsidRPr="004E0DFB">
              <w:rPr>
                <w:noProof/>
                <w:webHidden/>
                <w:sz w:val="24"/>
                <w:szCs w:val="24"/>
              </w:rPr>
              <w:instrText xml:space="preserve"> PAGEREF _Toc208053284 \h </w:instrText>
            </w:r>
            <w:r w:rsidR="004E0DFB" w:rsidRPr="004E0DFB">
              <w:rPr>
                <w:noProof/>
                <w:webHidden/>
                <w:sz w:val="24"/>
                <w:szCs w:val="24"/>
              </w:rPr>
            </w:r>
            <w:r w:rsidR="004E0DFB" w:rsidRPr="004E0DFB">
              <w:rPr>
                <w:noProof/>
                <w:webHidden/>
                <w:sz w:val="24"/>
                <w:szCs w:val="24"/>
              </w:rPr>
              <w:fldChar w:fldCharType="separate"/>
            </w:r>
            <w:r w:rsidR="0021551F">
              <w:rPr>
                <w:noProof/>
                <w:webHidden/>
                <w:sz w:val="24"/>
                <w:szCs w:val="24"/>
              </w:rPr>
              <w:t>8</w:t>
            </w:r>
            <w:r w:rsidR="004E0DFB" w:rsidRPr="004E0DFB">
              <w:rPr>
                <w:noProof/>
                <w:webHidden/>
                <w:sz w:val="24"/>
                <w:szCs w:val="24"/>
              </w:rPr>
              <w:fldChar w:fldCharType="end"/>
            </w:r>
          </w:hyperlink>
        </w:p>
        <w:p w14:paraId="0BE284DD" w14:textId="77777777" w:rsidR="004E0DFB" w:rsidRPr="004E0DFB" w:rsidRDefault="00056D65">
          <w:pPr>
            <w:pStyle w:val="Spistreci1"/>
            <w:tabs>
              <w:tab w:val="right" w:leader="dot" w:pos="9205"/>
            </w:tabs>
            <w:rPr>
              <w:rFonts w:eastAsiaTheme="minorEastAsia"/>
              <w:noProof/>
              <w:sz w:val="24"/>
              <w:szCs w:val="24"/>
            </w:rPr>
          </w:pPr>
          <w:hyperlink w:anchor="_Toc208053285" w:history="1">
            <w:r w:rsidR="004E0DFB" w:rsidRPr="004E0DFB">
              <w:rPr>
                <w:rStyle w:val="Hipercze"/>
                <w:noProof/>
                <w:sz w:val="24"/>
                <w:szCs w:val="24"/>
              </w:rPr>
              <w:t>Część VIII. JEDZ. Podmiotowe środki dowodowe.</w:t>
            </w:r>
            <w:r w:rsidR="004E0DFB" w:rsidRPr="004E0DFB">
              <w:rPr>
                <w:noProof/>
                <w:webHidden/>
                <w:sz w:val="24"/>
                <w:szCs w:val="24"/>
              </w:rPr>
              <w:tab/>
            </w:r>
            <w:r w:rsidR="004E0DFB" w:rsidRPr="004E0DFB">
              <w:rPr>
                <w:noProof/>
                <w:webHidden/>
                <w:sz w:val="24"/>
                <w:szCs w:val="24"/>
              </w:rPr>
              <w:fldChar w:fldCharType="begin"/>
            </w:r>
            <w:r w:rsidR="004E0DFB" w:rsidRPr="004E0DFB">
              <w:rPr>
                <w:noProof/>
                <w:webHidden/>
                <w:sz w:val="24"/>
                <w:szCs w:val="24"/>
              </w:rPr>
              <w:instrText xml:space="preserve"> PAGEREF _Toc208053285 \h </w:instrText>
            </w:r>
            <w:r w:rsidR="004E0DFB" w:rsidRPr="004E0DFB">
              <w:rPr>
                <w:noProof/>
                <w:webHidden/>
                <w:sz w:val="24"/>
                <w:szCs w:val="24"/>
              </w:rPr>
            </w:r>
            <w:r w:rsidR="004E0DFB" w:rsidRPr="004E0DFB">
              <w:rPr>
                <w:noProof/>
                <w:webHidden/>
                <w:sz w:val="24"/>
                <w:szCs w:val="24"/>
              </w:rPr>
              <w:fldChar w:fldCharType="separate"/>
            </w:r>
            <w:r w:rsidR="0021551F">
              <w:rPr>
                <w:noProof/>
                <w:webHidden/>
                <w:sz w:val="24"/>
                <w:szCs w:val="24"/>
              </w:rPr>
              <w:t>9</w:t>
            </w:r>
            <w:r w:rsidR="004E0DFB" w:rsidRPr="004E0DFB">
              <w:rPr>
                <w:noProof/>
                <w:webHidden/>
                <w:sz w:val="24"/>
                <w:szCs w:val="24"/>
              </w:rPr>
              <w:fldChar w:fldCharType="end"/>
            </w:r>
          </w:hyperlink>
        </w:p>
        <w:p w14:paraId="0C0FC863" w14:textId="77777777" w:rsidR="004E0DFB" w:rsidRPr="004E0DFB" w:rsidRDefault="00056D65">
          <w:pPr>
            <w:pStyle w:val="Spistreci1"/>
            <w:tabs>
              <w:tab w:val="right" w:leader="dot" w:pos="9205"/>
            </w:tabs>
            <w:rPr>
              <w:rFonts w:eastAsiaTheme="minorEastAsia"/>
              <w:noProof/>
              <w:sz w:val="24"/>
              <w:szCs w:val="24"/>
            </w:rPr>
          </w:pPr>
          <w:hyperlink w:anchor="_Toc208053286" w:history="1">
            <w:r w:rsidR="004E0DFB" w:rsidRPr="004E0DFB">
              <w:rPr>
                <w:rStyle w:val="Hipercze"/>
                <w:noProof/>
                <w:sz w:val="24"/>
                <w:szCs w:val="24"/>
              </w:rPr>
              <w:t>Część IX. Przedmiotowe środki dowodowe</w:t>
            </w:r>
            <w:r w:rsidR="004E0DFB" w:rsidRPr="004E0DFB">
              <w:rPr>
                <w:noProof/>
                <w:webHidden/>
                <w:sz w:val="24"/>
                <w:szCs w:val="24"/>
              </w:rPr>
              <w:tab/>
            </w:r>
            <w:r w:rsidR="004E0DFB" w:rsidRPr="004E0DFB">
              <w:rPr>
                <w:noProof/>
                <w:webHidden/>
                <w:sz w:val="24"/>
                <w:szCs w:val="24"/>
              </w:rPr>
              <w:fldChar w:fldCharType="begin"/>
            </w:r>
            <w:r w:rsidR="004E0DFB" w:rsidRPr="004E0DFB">
              <w:rPr>
                <w:noProof/>
                <w:webHidden/>
                <w:sz w:val="24"/>
                <w:szCs w:val="24"/>
              </w:rPr>
              <w:instrText xml:space="preserve"> PAGEREF _Toc208053286 \h </w:instrText>
            </w:r>
            <w:r w:rsidR="004E0DFB" w:rsidRPr="004E0DFB">
              <w:rPr>
                <w:noProof/>
                <w:webHidden/>
                <w:sz w:val="24"/>
                <w:szCs w:val="24"/>
              </w:rPr>
            </w:r>
            <w:r w:rsidR="004E0DFB" w:rsidRPr="004E0DFB">
              <w:rPr>
                <w:noProof/>
                <w:webHidden/>
                <w:sz w:val="24"/>
                <w:szCs w:val="24"/>
              </w:rPr>
              <w:fldChar w:fldCharType="separate"/>
            </w:r>
            <w:r w:rsidR="0021551F">
              <w:rPr>
                <w:noProof/>
                <w:webHidden/>
                <w:sz w:val="24"/>
                <w:szCs w:val="24"/>
              </w:rPr>
              <w:t>13</w:t>
            </w:r>
            <w:r w:rsidR="004E0DFB" w:rsidRPr="004E0DFB">
              <w:rPr>
                <w:noProof/>
                <w:webHidden/>
                <w:sz w:val="24"/>
                <w:szCs w:val="24"/>
              </w:rPr>
              <w:fldChar w:fldCharType="end"/>
            </w:r>
          </w:hyperlink>
        </w:p>
        <w:p w14:paraId="548736FC" w14:textId="77777777" w:rsidR="004E0DFB" w:rsidRPr="004E0DFB" w:rsidRDefault="00056D65">
          <w:pPr>
            <w:pStyle w:val="Spistreci1"/>
            <w:tabs>
              <w:tab w:val="right" w:leader="dot" w:pos="9205"/>
            </w:tabs>
            <w:rPr>
              <w:rFonts w:eastAsiaTheme="minorEastAsia"/>
              <w:noProof/>
              <w:sz w:val="24"/>
              <w:szCs w:val="24"/>
            </w:rPr>
          </w:pPr>
          <w:hyperlink w:anchor="_Toc208053287" w:history="1">
            <w:r w:rsidR="004E0DFB" w:rsidRPr="004E0DFB">
              <w:rPr>
                <w:rStyle w:val="Hipercze"/>
                <w:noProof/>
                <w:sz w:val="24"/>
                <w:szCs w:val="24"/>
              </w:rPr>
              <w:t>Część X. Podwykonawstwo</w:t>
            </w:r>
            <w:r w:rsidR="004E0DFB" w:rsidRPr="004E0DFB">
              <w:rPr>
                <w:noProof/>
                <w:webHidden/>
                <w:sz w:val="24"/>
                <w:szCs w:val="24"/>
              </w:rPr>
              <w:tab/>
            </w:r>
            <w:r w:rsidR="004E0DFB" w:rsidRPr="004E0DFB">
              <w:rPr>
                <w:noProof/>
                <w:webHidden/>
                <w:sz w:val="24"/>
                <w:szCs w:val="24"/>
              </w:rPr>
              <w:fldChar w:fldCharType="begin"/>
            </w:r>
            <w:r w:rsidR="004E0DFB" w:rsidRPr="004E0DFB">
              <w:rPr>
                <w:noProof/>
                <w:webHidden/>
                <w:sz w:val="24"/>
                <w:szCs w:val="24"/>
              </w:rPr>
              <w:instrText xml:space="preserve"> PAGEREF _Toc208053287 \h </w:instrText>
            </w:r>
            <w:r w:rsidR="004E0DFB" w:rsidRPr="004E0DFB">
              <w:rPr>
                <w:noProof/>
                <w:webHidden/>
                <w:sz w:val="24"/>
                <w:szCs w:val="24"/>
              </w:rPr>
            </w:r>
            <w:r w:rsidR="004E0DFB" w:rsidRPr="004E0DFB">
              <w:rPr>
                <w:noProof/>
                <w:webHidden/>
                <w:sz w:val="24"/>
                <w:szCs w:val="24"/>
              </w:rPr>
              <w:fldChar w:fldCharType="separate"/>
            </w:r>
            <w:r w:rsidR="0021551F">
              <w:rPr>
                <w:noProof/>
                <w:webHidden/>
                <w:sz w:val="24"/>
                <w:szCs w:val="24"/>
              </w:rPr>
              <w:t>13</w:t>
            </w:r>
            <w:r w:rsidR="004E0DFB" w:rsidRPr="004E0DFB">
              <w:rPr>
                <w:noProof/>
                <w:webHidden/>
                <w:sz w:val="24"/>
                <w:szCs w:val="24"/>
              </w:rPr>
              <w:fldChar w:fldCharType="end"/>
            </w:r>
          </w:hyperlink>
        </w:p>
        <w:p w14:paraId="62554427" w14:textId="77777777" w:rsidR="004E0DFB" w:rsidRPr="004E0DFB" w:rsidRDefault="00056D65">
          <w:pPr>
            <w:pStyle w:val="Spistreci1"/>
            <w:tabs>
              <w:tab w:val="right" w:leader="dot" w:pos="9205"/>
            </w:tabs>
            <w:rPr>
              <w:rFonts w:eastAsiaTheme="minorEastAsia"/>
              <w:noProof/>
              <w:sz w:val="24"/>
              <w:szCs w:val="24"/>
            </w:rPr>
          </w:pPr>
          <w:hyperlink w:anchor="_Toc208053288" w:history="1">
            <w:r w:rsidR="004E0DFB" w:rsidRPr="004E0DFB">
              <w:rPr>
                <w:rStyle w:val="Hipercze"/>
                <w:noProof/>
                <w:sz w:val="24"/>
                <w:szCs w:val="24"/>
              </w:rPr>
              <w:t>Część XI. Wadium</w:t>
            </w:r>
            <w:r w:rsidR="004E0DFB" w:rsidRPr="004E0DFB">
              <w:rPr>
                <w:noProof/>
                <w:webHidden/>
                <w:sz w:val="24"/>
                <w:szCs w:val="24"/>
              </w:rPr>
              <w:tab/>
            </w:r>
            <w:r w:rsidR="004E0DFB" w:rsidRPr="004E0DFB">
              <w:rPr>
                <w:noProof/>
                <w:webHidden/>
                <w:sz w:val="24"/>
                <w:szCs w:val="24"/>
              </w:rPr>
              <w:fldChar w:fldCharType="begin"/>
            </w:r>
            <w:r w:rsidR="004E0DFB" w:rsidRPr="004E0DFB">
              <w:rPr>
                <w:noProof/>
                <w:webHidden/>
                <w:sz w:val="24"/>
                <w:szCs w:val="24"/>
              </w:rPr>
              <w:instrText xml:space="preserve"> PAGEREF _Toc208053288 \h </w:instrText>
            </w:r>
            <w:r w:rsidR="004E0DFB" w:rsidRPr="004E0DFB">
              <w:rPr>
                <w:noProof/>
                <w:webHidden/>
                <w:sz w:val="24"/>
                <w:szCs w:val="24"/>
              </w:rPr>
            </w:r>
            <w:r w:rsidR="004E0DFB" w:rsidRPr="004E0DFB">
              <w:rPr>
                <w:noProof/>
                <w:webHidden/>
                <w:sz w:val="24"/>
                <w:szCs w:val="24"/>
              </w:rPr>
              <w:fldChar w:fldCharType="separate"/>
            </w:r>
            <w:r w:rsidR="0021551F">
              <w:rPr>
                <w:noProof/>
                <w:webHidden/>
                <w:sz w:val="24"/>
                <w:szCs w:val="24"/>
              </w:rPr>
              <w:t>13</w:t>
            </w:r>
            <w:r w:rsidR="004E0DFB" w:rsidRPr="004E0DFB">
              <w:rPr>
                <w:noProof/>
                <w:webHidden/>
                <w:sz w:val="24"/>
                <w:szCs w:val="24"/>
              </w:rPr>
              <w:fldChar w:fldCharType="end"/>
            </w:r>
          </w:hyperlink>
        </w:p>
        <w:p w14:paraId="7C246781" w14:textId="77777777" w:rsidR="004E0DFB" w:rsidRPr="004E0DFB" w:rsidRDefault="00056D65">
          <w:pPr>
            <w:pStyle w:val="Spistreci1"/>
            <w:tabs>
              <w:tab w:val="right" w:leader="dot" w:pos="9205"/>
            </w:tabs>
            <w:rPr>
              <w:rFonts w:eastAsiaTheme="minorEastAsia"/>
              <w:noProof/>
              <w:sz w:val="24"/>
              <w:szCs w:val="24"/>
            </w:rPr>
          </w:pPr>
          <w:hyperlink w:anchor="_Toc208053289" w:history="1">
            <w:r w:rsidR="004E0DFB" w:rsidRPr="004E0DFB">
              <w:rPr>
                <w:rStyle w:val="Hipercze"/>
                <w:noProof/>
                <w:sz w:val="24"/>
                <w:szCs w:val="24"/>
              </w:rPr>
              <w:t>Część XII. Opis sposobu przygotowania oferty</w:t>
            </w:r>
            <w:r w:rsidR="004E0DFB" w:rsidRPr="004E0DFB">
              <w:rPr>
                <w:noProof/>
                <w:webHidden/>
                <w:sz w:val="24"/>
                <w:szCs w:val="24"/>
              </w:rPr>
              <w:tab/>
            </w:r>
            <w:r w:rsidR="004E0DFB" w:rsidRPr="004E0DFB">
              <w:rPr>
                <w:noProof/>
                <w:webHidden/>
                <w:sz w:val="24"/>
                <w:szCs w:val="24"/>
              </w:rPr>
              <w:fldChar w:fldCharType="begin"/>
            </w:r>
            <w:r w:rsidR="004E0DFB" w:rsidRPr="004E0DFB">
              <w:rPr>
                <w:noProof/>
                <w:webHidden/>
                <w:sz w:val="24"/>
                <w:szCs w:val="24"/>
              </w:rPr>
              <w:instrText xml:space="preserve"> PAGEREF _Toc208053289 \h </w:instrText>
            </w:r>
            <w:r w:rsidR="004E0DFB" w:rsidRPr="004E0DFB">
              <w:rPr>
                <w:noProof/>
                <w:webHidden/>
                <w:sz w:val="24"/>
                <w:szCs w:val="24"/>
              </w:rPr>
            </w:r>
            <w:r w:rsidR="004E0DFB" w:rsidRPr="004E0DFB">
              <w:rPr>
                <w:noProof/>
                <w:webHidden/>
                <w:sz w:val="24"/>
                <w:szCs w:val="24"/>
              </w:rPr>
              <w:fldChar w:fldCharType="separate"/>
            </w:r>
            <w:r w:rsidR="0021551F">
              <w:rPr>
                <w:noProof/>
                <w:webHidden/>
                <w:sz w:val="24"/>
                <w:szCs w:val="24"/>
              </w:rPr>
              <w:t>14</w:t>
            </w:r>
            <w:r w:rsidR="004E0DFB" w:rsidRPr="004E0DFB">
              <w:rPr>
                <w:noProof/>
                <w:webHidden/>
                <w:sz w:val="24"/>
                <w:szCs w:val="24"/>
              </w:rPr>
              <w:fldChar w:fldCharType="end"/>
            </w:r>
          </w:hyperlink>
        </w:p>
        <w:p w14:paraId="1BA3A9D0" w14:textId="77777777" w:rsidR="004E0DFB" w:rsidRPr="004E0DFB" w:rsidRDefault="00056D65">
          <w:pPr>
            <w:pStyle w:val="Spistreci1"/>
            <w:tabs>
              <w:tab w:val="right" w:leader="dot" w:pos="9205"/>
            </w:tabs>
            <w:rPr>
              <w:rFonts w:eastAsiaTheme="minorEastAsia"/>
              <w:noProof/>
              <w:sz w:val="24"/>
              <w:szCs w:val="24"/>
            </w:rPr>
          </w:pPr>
          <w:hyperlink w:anchor="_Toc208053290" w:history="1">
            <w:r w:rsidR="004E0DFB" w:rsidRPr="004E0DFB">
              <w:rPr>
                <w:rStyle w:val="Hipercze"/>
                <w:noProof/>
                <w:sz w:val="24"/>
                <w:szCs w:val="24"/>
              </w:rPr>
              <w:t>Część XIII. Miejsce, termin składania i otwarcia ofert oraz termin związania ofertą</w:t>
            </w:r>
            <w:r w:rsidR="004E0DFB" w:rsidRPr="004E0DFB">
              <w:rPr>
                <w:noProof/>
                <w:webHidden/>
                <w:sz w:val="24"/>
                <w:szCs w:val="24"/>
              </w:rPr>
              <w:tab/>
            </w:r>
            <w:r w:rsidR="004E0DFB" w:rsidRPr="004E0DFB">
              <w:rPr>
                <w:noProof/>
                <w:webHidden/>
                <w:sz w:val="24"/>
                <w:szCs w:val="24"/>
              </w:rPr>
              <w:fldChar w:fldCharType="begin"/>
            </w:r>
            <w:r w:rsidR="004E0DFB" w:rsidRPr="004E0DFB">
              <w:rPr>
                <w:noProof/>
                <w:webHidden/>
                <w:sz w:val="24"/>
                <w:szCs w:val="24"/>
              </w:rPr>
              <w:instrText xml:space="preserve"> PAGEREF _Toc208053290 \h </w:instrText>
            </w:r>
            <w:r w:rsidR="004E0DFB" w:rsidRPr="004E0DFB">
              <w:rPr>
                <w:noProof/>
                <w:webHidden/>
                <w:sz w:val="24"/>
                <w:szCs w:val="24"/>
              </w:rPr>
            </w:r>
            <w:r w:rsidR="004E0DFB" w:rsidRPr="004E0DFB">
              <w:rPr>
                <w:noProof/>
                <w:webHidden/>
                <w:sz w:val="24"/>
                <w:szCs w:val="24"/>
              </w:rPr>
              <w:fldChar w:fldCharType="separate"/>
            </w:r>
            <w:r w:rsidR="0021551F">
              <w:rPr>
                <w:noProof/>
                <w:webHidden/>
                <w:sz w:val="24"/>
                <w:szCs w:val="24"/>
              </w:rPr>
              <w:t>18</w:t>
            </w:r>
            <w:r w:rsidR="004E0DFB" w:rsidRPr="004E0DFB">
              <w:rPr>
                <w:noProof/>
                <w:webHidden/>
                <w:sz w:val="24"/>
                <w:szCs w:val="24"/>
              </w:rPr>
              <w:fldChar w:fldCharType="end"/>
            </w:r>
          </w:hyperlink>
        </w:p>
        <w:p w14:paraId="70B66468" w14:textId="77777777" w:rsidR="004E0DFB" w:rsidRPr="004E0DFB" w:rsidRDefault="00056D65">
          <w:pPr>
            <w:pStyle w:val="Spistreci1"/>
            <w:tabs>
              <w:tab w:val="right" w:leader="dot" w:pos="9205"/>
            </w:tabs>
            <w:rPr>
              <w:rFonts w:eastAsiaTheme="minorEastAsia"/>
              <w:noProof/>
              <w:sz w:val="24"/>
              <w:szCs w:val="24"/>
            </w:rPr>
          </w:pPr>
          <w:hyperlink w:anchor="_Toc208053291" w:history="1">
            <w:r w:rsidR="004E0DFB" w:rsidRPr="004E0DFB">
              <w:rPr>
                <w:rStyle w:val="Hipercze"/>
                <w:noProof/>
                <w:sz w:val="24"/>
                <w:szCs w:val="24"/>
              </w:rPr>
              <w:t>Część XIV. Informacja o środkach komunikacji elektronicznej oraz wymaganiach technicznych i organizacyjnych sporządzania, wysyłania i odbierania korespondencji</w:t>
            </w:r>
            <w:r w:rsidR="004E0DFB" w:rsidRPr="004E0DFB">
              <w:rPr>
                <w:noProof/>
                <w:webHidden/>
                <w:sz w:val="24"/>
                <w:szCs w:val="24"/>
              </w:rPr>
              <w:tab/>
            </w:r>
            <w:r w:rsidR="004E0DFB" w:rsidRPr="004E0DFB">
              <w:rPr>
                <w:noProof/>
                <w:webHidden/>
                <w:sz w:val="24"/>
                <w:szCs w:val="24"/>
              </w:rPr>
              <w:fldChar w:fldCharType="begin"/>
            </w:r>
            <w:r w:rsidR="004E0DFB" w:rsidRPr="004E0DFB">
              <w:rPr>
                <w:noProof/>
                <w:webHidden/>
                <w:sz w:val="24"/>
                <w:szCs w:val="24"/>
              </w:rPr>
              <w:instrText xml:space="preserve"> PAGEREF _Toc208053291 \h </w:instrText>
            </w:r>
            <w:r w:rsidR="004E0DFB" w:rsidRPr="004E0DFB">
              <w:rPr>
                <w:noProof/>
                <w:webHidden/>
                <w:sz w:val="24"/>
                <w:szCs w:val="24"/>
              </w:rPr>
            </w:r>
            <w:r w:rsidR="004E0DFB" w:rsidRPr="004E0DFB">
              <w:rPr>
                <w:noProof/>
                <w:webHidden/>
                <w:sz w:val="24"/>
                <w:szCs w:val="24"/>
              </w:rPr>
              <w:fldChar w:fldCharType="separate"/>
            </w:r>
            <w:r w:rsidR="0021551F">
              <w:rPr>
                <w:noProof/>
                <w:webHidden/>
                <w:sz w:val="24"/>
                <w:szCs w:val="24"/>
              </w:rPr>
              <w:t>18</w:t>
            </w:r>
            <w:r w:rsidR="004E0DFB" w:rsidRPr="004E0DFB">
              <w:rPr>
                <w:noProof/>
                <w:webHidden/>
                <w:sz w:val="24"/>
                <w:szCs w:val="24"/>
              </w:rPr>
              <w:fldChar w:fldCharType="end"/>
            </w:r>
          </w:hyperlink>
        </w:p>
        <w:p w14:paraId="2036CD70" w14:textId="77777777" w:rsidR="004E0DFB" w:rsidRPr="004E0DFB" w:rsidRDefault="00056D65">
          <w:pPr>
            <w:pStyle w:val="Spistreci1"/>
            <w:tabs>
              <w:tab w:val="right" w:leader="dot" w:pos="9205"/>
            </w:tabs>
            <w:rPr>
              <w:rFonts w:eastAsiaTheme="minorEastAsia"/>
              <w:noProof/>
              <w:sz w:val="24"/>
              <w:szCs w:val="24"/>
            </w:rPr>
          </w:pPr>
          <w:hyperlink w:anchor="_Toc208053292" w:history="1">
            <w:r w:rsidR="004E0DFB" w:rsidRPr="004E0DFB">
              <w:rPr>
                <w:rStyle w:val="Hipercze"/>
                <w:noProof/>
                <w:sz w:val="24"/>
                <w:szCs w:val="24"/>
              </w:rPr>
              <w:t>Część XV. Opis sposobu obliczenia ceny</w:t>
            </w:r>
            <w:r w:rsidR="004E0DFB" w:rsidRPr="004E0DFB">
              <w:rPr>
                <w:noProof/>
                <w:webHidden/>
                <w:sz w:val="24"/>
                <w:szCs w:val="24"/>
              </w:rPr>
              <w:tab/>
            </w:r>
            <w:r w:rsidR="004E0DFB" w:rsidRPr="004E0DFB">
              <w:rPr>
                <w:noProof/>
                <w:webHidden/>
                <w:sz w:val="24"/>
                <w:szCs w:val="24"/>
              </w:rPr>
              <w:fldChar w:fldCharType="begin"/>
            </w:r>
            <w:r w:rsidR="004E0DFB" w:rsidRPr="004E0DFB">
              <w:rPr>
                <w:noProof/>
                <w:webHidden/>
                <w:sz w:val="24"/>
                <w:szCs w:val="24"/>
              </w:rPr>
              <w:instrText xml:space="preserve"> PAGEREF _Toc208053292 \h </w:instrText>
            </w:r>
            <w:r w:rsidR="004E0DFB" w:rsidRPr="004E0DFB">
              <w:rPr>
                <w:noProof/>
                <w:webHidden/>
                <w:sz w:val="24"/>
                <w:szCs w:val="24"/>
              </w:rPr>
            </w:r>
            <w:r w:rsidR="004E0DFB" w:rsidRPr="004E0DFB">
              <w:rPr>
                <w:noProof/>
                <w:webHidden/>
                <w:sz w:val="24"/>
                <w:szCs w:val="24"/>
              </w:rPr>
              <w:fldChar w:fldCharType="separate"/>
            </w:r>
            <w:r w:rsidR="0021551F">
              <w:rPr>
                <w:noProof/>
                <w:webHidden/>
                <w:sz w:val="24"/>
                <w:szCs w:val="24"/>
              </w:rPr>
              <w:t>18</w:t>
            </w:r>
            <w:r w:rsidR="004E0DFB" w:rsidRPr="004E0DFB">
              <w:rPr>
                <w:noProof/>
                <w:webHidden/>
                <w:sz w:val="24"/>
                <w:szCs w:val="24"/>
              </w:rPr>
              <w:fldChar w:fldCharType="end"/>
            </w:r>
          </w:hyperlink>
        </w:p>
        <w:p w14:paraId="71740BA4" w14:textId="77777777" w:rsidR="004E0DFB" w:rsidRPr="004E0DFB" w:rsidRDefault="00056D65">
          <w:pPr>
            <w:pStyle w:val="Spistreci1"/>
            <w:tabs>
              <w:tab w:val="right" w:leader="dot" w:pos="9205"/>
            </w:tabs>
            <w:rPr>
              <w:rFonts w:eastAsiaTheme="minorEastAsia"/>
              <w:noProof/>
              <w:sz w:val="24"/>
              <w:szCs w:val="24"/>
            </w:rPr>
          </w:pPr>
          <w:hyperlink w:anchor="_Toc208053293" w:history="1">
            <w:r w:rsidR="004E0DFB" w:rsidRPr="004E0DFB">
              <w:rPr>
                <w:rStyle w:val="Hipercze"/>
                <w:noProof/>
                <w:sz w:val="24"/>
                <w:szCs w:val="24"/>
              </w:rPr>
              <w:t>Część XVI. Kryteria oceny ofert</w:t>
            </w:r>
            <w:r w:rsidR="004E0DFB" w:rsidRPr="004E0DFB">
              <w:rPr>
                <w:noProof/>
                <w:webHidden/>
                <w:sz w:val="24"/>
                <w:szCs w:val="24"/>
              </w:rPr>
              <w:tab/>
            </w:r>
            <w:r w:rsidR="004E0DFB" w:rsidRPr="004E0DFB">
              <w:rPr>
                <w:noProof/>
                <w:webHidden/>
                <w:sz w:val="24"/>
                <w:szCs w:val="24"/>
              </w:rPr>
              <w:fldChar w:fldCharType="begin"/>
            </w:r>
            <w:r w:rsidR="004E0DFB" w:rsidRPr="004E0DFB">
              <w:rPr>
                <w:noProof/>
                <w:webHidden/>
                <w:sz w:val="24"/>
                <w:szCs w:val="24"/>
              </w:rPr>
              <w:instrText xml:space="preserve"> PAGEREF _Toc208053293 \h </w:instrText>
            </w:r>
            <w:r w:rsidR="004E0DFB" w:rsidRPr="004E0DFB">
              <w:rPr>
                <w:noProof/>
                <w:webHidden/>
                <w:sz w:val="24"/>
                <w:szCs w:val="24"/>
              </w:rPr>
            </w:r>
            <w:r w:rsidR="004E0DFB" w:rsidRPr="004E0DFB">
              <w:rPr>
                <w:noProof/>
                <w:webHidden/>
                <w:sz w:val="24"/>
                <w:szCs w:val="24"/>
              </w:rPr>
              <w:fldChar w:fldCharType="separate"/>
            </w:r>
            <w:r w:rsidR="0021551F">
              <w:rPr>
                <w:noProof/>
                <w:webHidden/>
                <w:sz w:val="24"/>
                <w:szCs w:val="24"/>
              </w:rPr>
              <w:t>19</w:t>
            </w:r>
            <w:r w:rsidR="004E0DFB" w:rsidRPr="004E0DFB">
              <w:rPr>
                <w:noProof/>
                <w:webHidden/>
                <w:sz w:val="24"/>
                <w:szCs w:val="24"/>
              </w:rPr>
              <w:fldChar w:fldCharType="end"/>
            </w:r>
          </w:hyperlink>
        </w:p>
        <w:p w14:paraId="0BEF7723" w14:textId="77777777" w:rsidR="004E0DFB" w:rsidRPr="004E0DFB" w:rsidRDefault="00056D65">
          <w:pPr>
            <w:pStyle w:val="Spistreci1"/>
            <w:tabs>
              <w:tab w:val="right" w:leader="dot" w:pos="9205"/>
            </w:tabs>
            <w:rPr>
              <w:rFonts w:eastAsiaTheme="minorEastAsia"/>
              <w:noProof/>
              <w:sz w:val="24"/>
              <w:szCs w:val="24"/>
            </w:rPr>
          </w:pPr>
          <w:hyperlink w:anchor="_Toc208053294" w:history="1">
            <w:r w:rsidR="004E0DFB" w:rsidRPr="004E0DFB">
              <w:rPr>
                <w:rStyle w:val="Hipercze"/>
                <w:noProof/>
                <w:sz w:val="24"/>
                <w:szCs w:val="24"/>
              </w:rPr>
              <w:t>Część XVII. Aukcja elektroniczna</w:t>
            </w:r>
            <w:r w:rsidR="004E0DFB" w:rsidRPr="004E0DFB">
              <w:rPr>
                <w:noProof/>
                <w:webHidden/>
                <w:sz w:val="24"/>
                <w:szCs w:val="24"/>
              </w:rPr>
              <w:tab/>
            </w:r>
            <w:r w:rsidR="004E0DFB" w:rsidRPr="004E0DFB">
              <w:rPr>
                <w:noProof/>
                <w:webHidden/>
                <w:sz w:val="24"/>
                <w:szCs w:val="24"/>
              </w:rPr>
              <w:fldChar w:fldCharType="begin"/>
            </w:r>
            <w:r w:rsidR="004E0DFB" w:rsidRPr="004E0DFB">
              <w:rPr>
                <w:noProof/>
                <w:webHidden/>
                <w:sz w:val="24"/>
                <w:szCs w:val="24"/>
              </w:rPr>
              <w:instrText xml:space="preserve"> PAGEREF _Toc208053294 \h </w:instrText>
            </w:r>
            <w:r w:rsidR="004E0DFB" w:rsidRPr="004E0DFB">
              <w:rPr>
                <w:noProof/>
                <w:webHidden/>
                <w:sz w:val="24"/>
                <w:szCs w:val="24"/>
              </w:rPr>
            </w:r>
            <w:r w:rsidR="004E0DFB" w:rsidRPr="004E0DFB">
              <w:rPr>
                <w:noProof/>
                <w:webHidden/>
                <w:sz w:val="24"/>
                <w:szCs w:val="24"/>
              </w:rPr>
              <w:fldChar w:fldCharType="separate"/>
            </w:r>
            <w:r w:rsidR="0021551F">
              <w:rPr>
                <w:noProof/>
                <w:webHidden/>
                <w:sz w:val="24"/>
                <w:szCs w:val="24"/>
              </w:rPr>
              <w:t>20</w:t>
            </w:r>
            <w:r w:rsidR="004E0DFB" w:rsidRPr="004E0DFB">
              <w:rPr>
                <w:noProof/>
                <w:webHidden/>
                <w:sz w:val="24"/>
                <w:szCs w:val="24"/>
              </w:rPr>
              <w:fldChar w:fldCharType="end"/>
            </w:r>
          </w:hyperlink>
        </w:p>
        <w:p w14:paraId="7CBA2432" w14:textId="77777777" w:rsidR="004E0DFB" w:rsidRPr="004E0DFB" w:rsidRDefault="00056D65">
          <w:pPr>
            <w:pStyle w:val="Spistreci1"/>
            <w:tabs>
              <w:tab w:val="right" w:leader="dot" w:pos="9205"/>
            </w:tabs>
            <w:rPr>
              <w:rFonts w:eastAsiaTheme="minorEastAsia"/>
              <w:noProof/>
              <w:sz w:val="24"/>
              <w:szCs w:val="24"/>
            </w:rPr>
          </w:pPr>
          <w:hyperlink w:anchor="_Toc208053295" w:history="1">
            <w:r w:rsidR="004E0DFB" w:rsidRPr="004E0DFB">
              <w:rPr>
                <w:rStyle w:val="Hipercze"/>
                <w:noProof/>
                <w:sz w:val="24"/>
                <w:szCs w:val="24"/>
              </w:rPr>
              <w:t>Część XVIII. Kolejność podejmowania czynności przez Zamawiającego</w:t>
            </w:r>
            <w:r w:rsidR="004E0DFB" w:rsidRPr="004E0DFB">
              <w:rPr>
                <w:noProof/>
                <w:webHidden/>
                <w:sz w:val="24"/>
                <w:szCs w:val="24"/>
              </w:rPr>
              <w:tab/>
            </w:r>
            <w:r w:rsidR="004E0DFB" w:rsidRPr="004E0DFB">
              <w:rPr>
                <w:noProof/>
                <w:webHidden/>
                <w:sz w:val="24"/>
                <w:szCs w:val="24"/>
              </w:rPr>
              <w:fldChar w:fldCharType="begin"/>
            </w:r>
            <w:r w:rsidR="004E0DFB" w:rsidRPr="004E0DFB">
              <w:rPr>
                <w:noProof/>
                <w:webHidden/>
                <w:sz w:val="24"/>
                <w:szCs w:val="24"/>
              </w:rPr>
              <w:instrText xml:space="preserve"> PAGEREF _Toc208053295 \h </w:instrText>
            </w:r>
            <w:r w:rsidR="004E0DFB" w:rsidRPr="004E0DFB">
              <w:rPr>
                <w:noProof/>
                <w:webHidden/>
                <w:sz w:val="24"/>
                <w:szCs w:val="24"/>
              </w:rPr>
            </w:r>
            <w:r w:rsidR="004E0DFB" w:rsidRPr="004E0DFB">
              <w:rPr>
                <w:noProof/>
                <w:webHidden/>
                <w:sz w:val="24"/>
                <w:szCs w:val="24"/>
              </w:rPr>
              <w:fldChar w:fldCharType="separate"/>
            </w:r>
            <w:r w:rsidR="0021551F">
              <w:rPr>
                <w:noProof/>
                <w:webHidden/>
                <w:sz w:val="24"/>
                <w:szCs w:val="24"/>
              </w:rPr>
              <w:t>24</w:t>
            </w:r>
            <w:r w:rsidR="004E0DFB" w:rsidRPr="004E0DFB">
              <w:rPr>
                <w:noProof/>
                <w:webHidden/>
                <w:sz w:val="24"/>
                <w:szCs w:val="24"/>
              </w:rPr>
              <w:fldChar w:fldCharType="end"/>
            </w:r>
          </w:hyperlink>
        </w:p>
        <w:p w14:paraId="0C0B91FF" w14:textId="77777777" w:rsidR="004E0DFB" w:rsidRPr="004E0DFB" w:rsidRDefault="00056D65">
          <w:pPr>
            <w:pStyle w:val="Spistreci1"/>
            <w:tabs>
              <w:tab w:val="right" w:leader="dot" w:pos="9205"/>
            </w:tabs>
            <w:rPr>
              <w:rFonts w:eastAsiaTheme="minorEastAsia"/>
              <w:noProof/>
              <w:sz w:val="24"/>
              <w:szCs w:val="24"/>
            </w:rPr>
          </w:pPr>
          <w:hyperlink w:anchor="_Toc208053296" w:history="1">
            <w:r w:rsidR="004E0DFB" w:rsidRPr="004E0DFB">
              <w:rPr>
                <w:rStyle w:val="Hipercze"/>
                <w:noProof/>
                <w:sz w:val="24"/>
                <w:szCs w:val="24"/>
              </w:rPr>
              <w:t>Część XIX. Zabezpieczenie należytego wykonania umowy</w:t>
            </w:r>
            <w:r w:rsidR="004E0DFB" w:rsidRPr="004E0DFB">
              <w:rPr>
                <w:noProof/>
                <w:webHidden/>
                <w:sz w:val="24"/>
                <w:szCs w:val="24"/>
              </w:rPr>
              <w:tab/>
            </w:r>
            <w:r w:rsidR="004E0DFB" w:rsidRPr="004E0DFB">
              <w:rPr>
                <w:noProof/>
                <w:webHidden/>
                <w:sz w:val="24"/>
                <w:szCs w:val="24"/>
              </w:rPr>
              <w:fldChar w:fldCharType="begin"/>
            </w:r>
            <w:r w:rsidR="004E0DFB" w:rsidRPr="004E0DFB">
              <w:rPr>
                <w:noProof/>
                <w:webHidden/>
                <w:sz w:val="24"/>
                <w:szCs w:val="24"/>
              </w:rPr>
              <w:instrText xml:space="preserve"> PAGEREF _Toc208053296 \h </w:instrText>
            </w:r>
            <w:r w:rsidR="004E0DFB" w:rsidRPr="004E0DFB">
              <w:rPr>
                <w:noProof/>
                <w:webHidden/>
                <w:sz w:val="24"/>
                <w:szCs w:val="24"/>
              </w:rPr>
            </w:r>
            <w:r w:rsidR="004E0DFB" w:rsidRPr="004E0DFB">
              <w:rPr>
                <w:noProof/>
                <w:webHidden/>
                <w:sz w:val="24"/>
                <w:szCs w:val="24"/>
              </w:rPr>
              <w:fldChar w:fldCharType="separate"/>
            </w:r>
            <w:r w:rsidR="0021551F">
              <w:rPr>
                <w:noProof/>
                <w:webHidden/>
                <w:sz w:val="24"/>
                <w:szCs w:val="24"/>
              </w:rPr>
              <w:t>24</w:t>
            </w:r>
            <w:r w:rsidR="004E0DFB" w:rsidRPr="004E0DFB">
              <w:rPr>
                <w:noProof/>
                <w:webHidden/>
                <w:sz w:val="24"/>
                <w:szCs w:val="24"/>
              </w:rPr>
              <w:fldChar w:fldCharType="end"/>
            </w:r>
          </w:hyperlink>
        </w:p>
        <w:p w14:paraId="32EC929E" w14:textId="77777777" w:rsidR="004E0DFB" w:rsidRPr="004E0DFB" w:rsidRDefault="00056D65">
          <w:pPr>
            <w:pStyle w:val="Spistreci1"/>
            <w:tabs>
              <w:tab w:val="right" w:leader="dot" w:pos="9205"/>
            </w:tabs>
            <w:rPr>
              <w:rFonts w:eastAsiaTheme="minorEastAsia"/>
              <w:noProof/>
              <w:sz w:val="24"/>
              <w:szCs w:val="24"/>
            </w:rPr>
          </w:pPr>
          <w:hyperlink w:anchor="_Toc208053297" w:history="1">
            <w:r w:rsidR="004E0DFB" w:rsidRPr="004E0DFB">
              <w:rPr>
                <w:rStyle w:val="Hipercze"/>
                <w:noProof/>
                <w:sz w:val="24"/>
                <w:szCs w:val="24"/>
              </w:rPr>
              <w:t>Część XX. Istotne postanowienia umowy (IPU)</w:t>
            </w:r>
            <w:r w:rsidR="004E0DFB" w:rsidRPr="004E0DFB">
              <w:rPr>
                <w:noProof/>
                <w:webHidden/>
                <w:sz w:val="24"/>
                <w:szCs w:val="24"/>
              </w:rPr>
              <w:tab/>
            </w:r>
            <w:r w:rsidR="004E0DFB" w:rsidRPr="004E0DFB">
              <w:rPr>
                <w:noProof/>
                <w:webHidden/>
                <w:sz w:val="24"/>
                <w:szCs w:val="24"/>
              </w:rPr>
              <w:fldChar w:fldCharType="begin"/>
            </w:r>
            <w:r w:rsidR="004E0DFB" w:rsidRPr="004E0DFB">
              <w:rPr>
                <w:noProof/>
                <w:webHidden/>
                <w:sz w:val="24"/>
                <w:szCs w:val="24"/>
              </w:rPr>
              <w:instrText xml:space="preserve"> PAGEREF _Toc208053297 \h </w:instrText>
            </w:r>
            <w:r w:rsidR="004E0DFB" w:rsidRPr="004E0DFB">
              <w:rPr>
                <w:noProof/>
                <w:webHidden/>
                <w:sz w:val="24"/>
                <w:szCs w:val="24"/>
              </w:rPr>
            </w:r>
            <w:r w:rsidR="004E0DFB" w:rsidRPr="004E0DFB">
              <w:rPr>
                <w:noProof/>
                <w:webHidden/>
                <w:sz w:val="24"/>
                <w:szCs w:val="24"/>
              </w:rPr>
              <w:fldChar w:fldCharType="separate"/>
            </w:r>
            <w:r w:rsidR="0021551F">
              <w:rPr>
                <w:noProof/>
                <w:webHidden/>
                <w:sz w:val="24"/>
                <w:szCs w:val="24"/>
              </w:rPr>
              <w:t>24</w:t>
            </w:r>
            <w:r w:rsidR="004E0DFB" w:rsidRPr="004E0DFB">
              <w:rPr>
                <w:noProof/>
                <w:webHidden/>
                <w:sz w:val="24"/>
                <w:szCs w:val="24"/>
              </w:rPr>
              <w:fldChar w:fldCharType="end"/>
            </w:r>
          </w:hyperlink>
        </w:p>
        <w:p w14:paraId="38C18CF8" w14:textId="77777777" w:rsidR="004E0DFB" w:rsidRPr="004E0DFB" w:rsidRDefault="00056D65">
          <w:pPr>
            <w:pStyle w:val="Spistreci1"/>
            <w:tabs>
              <w:tab w:val="right" w:leader="dot" w:pos="9205"/>
            </w:tabs>
            <w:rPr>
              <w:rFonts w:eastAsiaTheme="minorEastAsia"/>
              <w:noProof/>
              <w:sz w:val="24"/>
              <w:szCs w:val="24"/>
            </w:rPr>
          </w:pPr>
          <w:hyperlink w:anchor="_Toc208053298" w:history="1">
            <w:r w:rsidR="004E0DFB" w:rsidRPr="004E0DFB">
              <w:rPr>
                <w:rStyle w:val="Hipercze"/>
                <w:noProof/>
                <w:sz w:val="24"/>
                <w:szCs w:val="24"/>
              </w:rPr>
              <w:t>Część XXI. Formalności, jakie należy dopełnić przed zawarciem umowy</w:t>
            </w:r>
            <w:r w:rsidR="004E0DFB" w:rsidRPr="004E0DFB">
              <w:rPr>
                <w:noProof/>
                <w:webHidden/>
                <w:sz w:val="24"/>
                <w:szCs w:val="24"/>
              </w:rPr>
              <w:tab/>
            </w:r>
            <w:r w:rsidR="004E0DFB" w:rsidRPr="004E0DFB">
              <w:rPr>
                <w:noProof/>
                <w:webHidden/>
                <w:sz w:val="24"/>
                <w:szCs w:val="24"/>
              </w:rPr>
              <w:fldChar w:fldCharType="begin"/>
            </w:r>
            <w:r w:rsidR="004E0DFB" w:rsidRPr="004E0DFB">
              <w:rPr>
                <w:noProof/>
                <w:webHidden/>
                <w:sz w:val="24"/>
                <w:szCs w:val="24"/>
              </w:rPr>
              <w:instrText xml:space="preserve"> PAGEREF _Toc208053298 \h </w:instrText>
            </w:r>
            <w:r w:rsidR="004E0DFB" w:rsidRPr="004E0DFB">
              <w:rPr>
                <w:noProof/>
                <w:webHidden/>
                <w:sz w:val="24"/>
                <w:szCs w:val="24"/>
              </w:rPr>
            </w:r>
            <w:r w:rsidR="004E0DFB" w:rsidRPr="004E0DFB">
              <w:rPr>
                <w:noProof/>
                <w:webHidden/>
                <w:sz w:val="24"/>
                <w:szCs w:val="24"/>
              </w:rPr>
              <w:fldChar w:fldCharType="separate"/>
            </w:r>
            <w:r w:rsidR="0021551F">
              <w:rPr>
                <w:noProof/>
                <w:webHidden/>
                <w:sz w:val="24"/>
                <w:szCs w:val="24"/>
              </w:rPr>
              <w:t>24</w:t>
            </w:r>
            <w:r w:rsidR="004E0DFB" w:rsidRPr="004E0DFB">
              <w:rPr>
                <w:noProof/>
                <w:webHidden/>
                <w:sz w:val="24"/>
                <w:szCs w:val="24"/>
              </w:rPr>
              <w:fldChar w:fldCharType="end"/>
            </w:r>
          </w:hyperlink>
        </w:p>
        <w:p w14:paraId="7449CA33" w14:textId="77777777" w:rsidR="004E0DFB" w:rsidRPr="004E0DFB" w:rsidRDefault="00056D65">
          <w:pPr>
            <w:pStyle w:val="Spistreci1"/>
            <w:tabs>
              <w:tab w:val="right" w:leader="dot" w:pos="9205"/>
            </w:tabs>
            <w:rPr>
              <w:rFonts w:eastAsiaTheme="minorEastAsia"/>
              <w:noProof/>
              <w:sz w:val="24"/>
              <w:szCs w:val="24"/>
            </w:rPr>
          </w:pPr>
          <w:hyperlink w:anchor="_Toc208053299" w:history="1">
            <w:r w:rsidR="004E0DFB" w:rsidRPr="004E0DFB">
              <w:rPr>
                <w:rStyle w:val="Hipercze"/>
                <w:noProof/>
                <w:sz w:val="24"/>
                <w:szCs w:val="24"/>
              </w:rPr>
              <w:t>Część XXII. Pouczenie o środkach ochrony prawnej.</w:t>
            </w:r>
            <w:r w:rsidR="004E0DFB" w:rsidRPr="004E0DFB">
              <w:rPr>
                <w:noProof/>
                <w:webHidden/>
                <w:sz w:val="24"/>
                <w:szCs w:val="24"/>
              </w:rPr>
              <w:tab/>
            </w:r>
            <w:r w:rsidR="004E0DFB" w:rsidRPr="004E0DFB">
              <w:rPr>
                <w:noProof/>
                <w:webHidden/>
                <w:sz w:val="24"/>
                <w:szCs w:val="24"/>
              </w:rPr>
              <w:fldChar w:fldCharType="begin"/>
            </w:r>
            <w:r w:rsidR="004E0DFB" w:rsidRPr="004E0DFB">
              <w:rPr>
                <w:noProof/>
                <w:webHidden/>
                <w:sz w:val="24"/>
                <w:szCs w:val="24"/>
              </w:rPr>
              <w:instrText xml:space="preserve"> PAGEREF _Toc208053299 \h </w:instrText>
            </w:r>
            <w:r w:rsidR="004E0DFB" w:rsidRPr="004E0DFB">
              <w:rPr>
                <w:noProof/>
                <w:webHidden/>
                <w:sz w:val="24"/>
                <w:szCs w:val="24"/>
              </w:rPr>
            </w:r>
            <w:r w:rsidR="004E0DFB" w:rsidRPr="004E0DFB">
              <w:rPr>
                <w:noProof/>
                <w:webHidden/>
                <w:sz w:val="24"/>
                <w:szCs w:val="24"/>
              </w:rPr>
              <w:fldChar w:fldCharType="separate"/>
            </w:r>
            <w:r w:rsidR="0021551F">
              <w:rPr>
                <w:noProof/>
                <w:webHidden/>
                <w:sz w:val="24"/>
                <w:szCs w:val="24"/>
              </w:rPr>
              <w:t>25</w:t>
            </w:r>
            <w:r w:rsidR="004E0DFB" w:rsidRPr="004E0DFB">
              <w:rPr>
                <w:noProof/>
                <w:webHidden/>
                <w:sz w:val="24"/>
                <w:szCs w:val="24"/>
              </w:rPr>
              <w:fldChar w:fldCharType="end"/>
            </w:r>
          </w:hyperlink>
        </w:p>
        <w:p w14:paraId="4DDF0B00" w14:textId="77777777" w:rsidR="004E0DFB" w:rsidRPr="004E0DFB" w:rsidRDefault="00056D65">
          <w:pPr>
            <w:pStyle w:val="Spistreci1"/>
            <w:tabs>
              <w:tab w:val="right" w:leader="dot" w:pos="9205"/>
            </w:tabs>
            <w:rPr>
              <w:rFonts w:eastAsiaTheme="minorEastAsia"/>
              <w:noProof/>
              <w:sz w:val="24"/>
              <w:szCs w:val="24"/>
            </w:rPr>
          </w:pPr>
          <w:hyperlink w:anchor="_Toc208053300" w:history="1">
            <w:r w:rsidR="004E0DFB" w:rsidRPr="004E0DFB">
              <w:rPr>
                <w:rStyle w:val="Hipercze"/>
                <w:noProof/>
                <w:sz w:val="24"/>
                <w:szCs w:val="24"/>
              </w:rPr>
              <w:t>Wykaz załączników</w:t>
            </w:r>
            <w:r w:rsidR="004E0DFB" w:rsidRPr="004E0DFB">
              <w:rPr>
                <w:noProof/>
                <w:webHidden/>
                <w:sz w:val="24"/>
                <w:szCs w:val="24"/>
              </w:rPr>
              <w:tab/>
            </w:r>
            <w:r w:rsidR="004E0DFB" w:rsidRPr="004E0DFB">
              <w:rPr>
                <w:noProof/>
                <w:webHidden/>
                <w:sz w:val="24"/>
                <w:szCs w:val="24"/>
              </w:rPr>
              <w:fldChar w:fldCharType="begin"/>
            </w:r>
            <w:r w:rsidR="004E0DFB" w:rsidRPr="004E0DFB">
              <w:rPr>
                <w:noProof/>
                <w:webHidden/>
                <w:sz w:val="24"/>
                <w:szCs w:val="24"/>
              </w:rPr>
              <w:instrText xml:space="preserve"> PAGEREF _Toc208053300 \h </w:instrText>
            </w:r>
            <w:r w:rsidR="004E0DFB" w:rsidRPr="004E0DFB">
              <w:rPr>
                <w:noProof/>
                <w:webHidden/>
                <w:sz w:val="24"/>
                <w:szCs w:val="24"/>
              </w:rPr>
            </w:r>
            <w:r w:rsidR="004E0DFB" w:rsidRPr="004E0DFB">
              <w:rPr>
                <w:noProof/>
                <w:webHidden/>
                <w:sz w:val="24"/>
                <w:szCs w:val="24"/>
              </w:rPr>
              <w:fldChar w:fldCharType="separate"/>
            </w:r>
            <w:r w:rsidR="0021551F">
              <w:rPr>
                <w:noProof/>
                <w:webHidden/>
                <w:sz w:val="24"/>
                <w:szCs w:val="24"/>
              </w:rPr>
              <w:t>25</w:t>
            </w:r>
            <w:r w:rsidR="004E0DFB" w:rsidRPr="004E0DFB">
              <w:rPr>
                <w:noProof/>
                <w:webHidden/>
                <w:sz w:val="24"/>
                <w:szCs w:val="24"/>
              </w:rPr>
              <w:fldChar w:fldCharType="end"/>
            </w:r>
          </w:hyperlink>
        </w:p>
        <w:p w14:paraId="00B5DE3D" w14:textId="77777777" w:rsidR="00ED28D9" w:rsidRPr="00057162" w:rsidRDefault="000E716F">
          <w:r w:rsidRPr="004E0DFB">
            <w:rPr>
              <w:sz w:val="24"/>
              <w:szCs w:val="24"/>
            </w:rPr>
            <w:fldChar w:fldCharType="end"/>
          </w:r>
        </w:p>
      </w:sdtContent>
    </w:sdt>
    <w:p w14:paraId="5C1B7877" w14:textId="77777777" w:rsidR="0056144A" w:rsidRPr="00057162" w:rsidRDefault="0056144A" w:rsidP="00804500">
      <w:pPr>
        <w:spacing w:before="120" w:line="312" w:lineRule="auto"/>
        <w:jc w:val="both"/>
        <w:rPr>
          <w:sz w:val="24"/>
          <w:szCs w:val="24"/>
        </w:rPr>
      </w:pPr>
    </w:p>
    <w:p w14:paraId="24E950D0" w14:textId="77777777" w:rsidR="00ED28D9" w:rsidRPr="00057162" w:rsidRDefault="00ED28D9" w:rsidP="00804500">
      <w:pPr>
        <w:spacing w:before="120" w:line="312" w:lineRule="auto"/>
        <w:jc w:val="both"/>
        <w:rPr>
          <w:sz w:val="24"/>
          <w:szCs w:val="24"/>
        </w:rPr>
      </w:pPr>
    </w:p>
    <w:p w14:paraId="25CE09DD" w14:textId="77777777" w:rsidR="00ED28D9" w:rsidRPr="00057162" w:rsidRDefault="00ED28D9" w:rsidP="00804500">
      <w:pPr>
        <w:spacing w:before="120" w:line="312" w:lineRule="auto"/>
        <w:jc w:val="both"/>
        <w:rPr>
          <w:sz w:val="24"/>
          <w:szCs w:val="24"/>
        </w:rPr>
      </w:pPr>
    </w:p>
    <w:p w14:paraId="6C5D3601" w14:textId="77777777" w:rsidR="00ED28D9" w:rsidRPr="00057162" w:rsidRDefault="00ED28D9">
      <w:pPr>
        <w:spacing w:after="160" w:line="259" w:lineRule="auto"/>
        <w:rPr>
          <w:sz w:val="24"/>
          <w:szCs w:val="24"/>
        </w:rPr>
      </w:pPr>
      <w:r w:rsidRPr="00057162">
        <w:rPr>
          <w:sz w:val="24"/>
          <w:szCs w:val="24"/>
        </w:rPr>
        <w:br w:type="page"/>
      </w:r>
    </w:p>
    <w:p w14:paraId="4EEDB295"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208053278"/>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0FE8DF77" w14:textId="77777777"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73D189D5" w14:textId="77777777"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48A193A9" w14:textId="77777777"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79AA87CB" w14:textId="77777777" w:rsidR="00504835" w:rsidRDefault="00F13DFD" w:rsidP="00504835">
      <w:pPr>
        <w:spacing w:before="120" w:line="312"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1E2868F0" w14:textId="77777777" w:rsidR="00A002AB" w:rsidRPr="00A002AB" w:rsidRDefault="00056D65" w:rsidP="00A002AB">
      <w:pPr>
        <w:rPr>
          <w:rStyle w:val="Hipercze"/>
          <w:color w:val="auto"/>
          <w:sz w:val="24"/>
          <w:szCs w:val="24"/>
          <w:u w:val="none"/>
        </w:rPr>
      </w:pPr>
      <w:hyperlink r:id="rId11" w:history="1">
        <w:r w:rsidR="00A002AB" w:rsidRPr="00856E98">
          <w:rPr>
            <w:rStyle w:val="Hipercze"/>
            <w:sz w:val="24"/>
            <w:szCs w:val="24"/>
          </w:rPr>
          <w:t>https://www.pgg.pl/strefa-korporacyjna/dostawcy/profil-nabywcy/przetargi</w:t>
        </w:r>
      </w:hyperlink>
    </w:p>
    <w:p w14:paraId="0F4E9223" w14:textId="77777777" w:rsidR="002E209E" w:rsidRDefault="002E209E" w:rsidP="00804500">
      <w:pPr>
        <w:spacing w:before="120" w:line="312" w:lineRule="auto"/>
        <w:jc w:val="both"/>
        <w:rPr>
          <w:rStyle w:val="Hipercze"/>
          <w:bCs/>
          <w:iCs/>
          <w:sz w:val="24"/>
          <w:szCs w:val="24"/>
        </w:rPr>
      </w:pPr>
      <w:bookmarkStart w:id="2" w:name="_Hlk60735726"/>
      <w:r w:rsidRPr="009529A2">
        <w:rPr>
          <w:bCs/>
          <w:iCs/>
          <w:sz w:val="24"/>
          <w:szCs w:val="24"/>
        </w:rPr>
        <w:t xml:space="preserve">Adres platformy EFO: </w:t>
      </w:r>
      <w:bookmarkEnd w:id="2"/>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5448FF1D" w14:textId="77777777" w:rsidR="008C4046" w:rsidRPr="008C4046" w:rsidRDefault="008C4046" w:rsidP="00804500">
      <w:pPr>
        <w:spacing w:before="120" w:line="312" w:lineRule="auto"/>
        <w:jc w:val="both"/>
        <w:rPr>
          <w:bCs/>
          <w:iCs/>
          <w:sz w:val="24"/>
          <w:szCs w:val="24"/>
        </w:rPr>
      </w:pPr>
      <w:r w:rsidRPr="008C4046">
        <w:rPr>
          <w:rStyle w:val="Hipercze"/>
          <w:bCs/>
          <w:iCs/>
          <w:color w:val="auto"/>
          <w:sz w:val="24"/>
          <w:szCs w:val="24"/>
          <w:u w:val="none"/>
        </w:rPr>
        <w:t>Infolinia: +48 32 716 9999</w:t>
      </w:r>
    </w:p>
    <w:p w14:paraId="0F6FD06F" w14:textId="77777777" w:rsidR="00551CDD" w:rsidRPr="00F23D25" w:rsidRDefault="00551CDD" w:rsidP="00551CDD">
      <w:pPr>
        <w:spacing w:before="120" w:line="312" w:lineRule="auto"/>
        <w:jc w:val="both"/>
        <w:rPr>
          <w:sz w:val="24"/>
          <w:szCs w:val="24"/>
          <w:vertAlign w:val="superscript"/>
        </w:rPr>
      </w:pPr>
      <w:bookmarkStart w:id="3" w:name="_Toc106184559"/>
      <w:r w:rsidRPr="00F23D25">
        <w:rPr>
          <w:sz w:val="24"/>
          <w:szCs w:val="24"/>
        </w:rPr>
        <w:t>Godziny pracy: od poniedziałku do piątku od 6</w:t>
      </w:r>
      <w:r w:rsidRPr="00F23D25">
        <w:rPr>
          <w:sz w:val="24"/>
          <w:szCs w:val="24"/>
          <w:vertAlign w:val="superscript"/>
        </w:rPr>
        <w:t>30</w:t>
      </w:r>
      <w:r w:rsidRPr="00F23D25">
        <w:rPr>
          <w:sz w:val="24"/>
          <w:szCs w:val="24"/>
        </w:rPr>
        <w:t xml:space="preserve"> do 14</w:t>
      </w:r>
      <w:r w:rsidRPr="00F23D25">
        <w:rPr>
          <w:sz w:val="24"/>
          <w:szCs w:val="24"/>
          <w:vertAlign w:val="superscript"/>
        </w:rPr>
        <w:t>30</w:t>
      </w:r>
    </w:p>
    <w:p w14:paraId="4F9BDE15" w14:textId="77777777" w:rsidR="00551CDD" w:rsidRPr="00F23D25" w:rsidRDefault="00551CDD" w:rsidP="00551CDD">
      <w:pPr>
        <w:spacing w:before="120" w:line="312" w:lineRule="auto"/>
        <w:jc w:val="both"/>
        <w:rPr>
          <w:sz w:val="24"/>
          <w:szCs w:val="24"/>
        </w:rPr>
      </w:pPr>
      <w:r w:rsidRPr="00F23D25">
        <w:rPr>
          <w:sz w:val="24"/>
          <w:szCs w:val="24"/>
        </w:rPr>
        <w:t>Oddział KWK ROW</w:t>
      </w:r>
    </w:p>
    <w:p w14:paraId="29A3A877" w14:textId="77777777" w:rsidR="00551CDD" w:rsidRPr="00F23D25" w:rsidRDefault="00551CDD" w:rsidP="00551CDD">
      <w:pPr>
        <w:spacing w:before="120" w:line="312" w:lineRule="auto"/>
        <w:jc w:val="both"/>
        <w:rPr>
          <w:sz w:val="24"/>
          <w:szCs w:val="24"/>
        </w:rPr>
      </w:pPr>
      <w:r w:rsidRPr="00F23D25">
        <w:rPr>
          <w:sz w:val="24"/>
          <w:szCs w:val="24"/>
        </w:rPr>
        <w:t>ul. Jastrzębska 10</w:t>
      </w:r>
    </w:p>
    <w:p w14:paraId="0682B919" w14:textId="77777777" w:rsidR="00551CDD" w:rsidRPr="00F23D25" w:rsidRDefault="00551CDD" w:rsidP="00551CDD">
      <w:pPr>
        <w:spacing w:before="120" w:line="312" w:lineRule="auto"/>
        <w:jc w:val="both"/>
        <w:rPr>
          <w:sz w:val="24"/>
          <w:szCs w:val="24"/>
        </w:rPr>
      </w:pPr>
      <w:r w:rsidRPr="00F23D25">
        <w:rPr>
          <w:sz w:val="24"/>
          <w:szCs w:val="24"/>
        </w:rPr>
        <w:t>44-253 Rybnik</w:t>
      </w:r>
    </w:p>
    <w:p w14:paraId="60039BB8"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208053279"/>
      <w:r w:rsidRPr="00057162">
        <w:rPr>
          <w:rFonts w:ascii="Times New Roman" w:hAnsi="Times New Roman" w:cs="Times New Roman"/>
          <w:color w:val="auto"/>
          <w:sz w:val="24"/>
          <w:szCs w:val="24"/>
        </w:rPr>
        <w:t>Część II. Postępowanie</w:t>
      </w:r>
      <w:bookmarkEnd w:id="3"/>
      <w:bookmarkEnd w:id="4"/>
    </w:p>
    <w:p w14:paraId="0579BF0F" w14:textId="77777777" w:rsidR="00F13DFD" w:rsidRPr="00057162"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sektorowego prowadzone jest w trybie przetargu nieograniczonego na podstawie przepisów ustawy </w:t>
      </w:r>
      <w:r w:rsidR="004A6684" w:rsidRPr="004A6684">
        <w:rPr>
          <w:i/>
        </w:rPr>
        <w:t>Prawo zamówień publicznych</w:t>
      </w:r>
      <w:r w:rsidR="004A6684">
        <w:t xml:space="preserve"> </w:t>
      </w:r>
      <w:r w:rsidRPr="00057162">
        <w:t>z dnia</w:t>
      </w:r>
      <w:r w:rsidR="00CA0422" w:rsidRPr="00057162">
        <w:t xml:space="preserve"> 11 września 2019 r. (</w:t>
      </w:r>
      <w:r w:rsidRPr="00057162">
        <w:t>zwanej dalej ustawą</w:t>
      </w:r>
      <w:r w:rsidR="00CA0422" w:rsidRPr="00057162">
        <w:t xml:space="preserve"> Pzp</w:t>
      </w:r>
      <w:r w:rsidR="004A6684">
        <w:t>)</w:t>
      </w:r>
      <w:r w:rsidRPr="00057162">
        <w:t>.</w:t>
      </w:r>
    </w:p>
    <w:p w14:paraId="2AA3546E" w14:textId="77777777" w:rsidR="00F13DFD" w:rsidRDefault="00CA0422" w:rsidP="00933285">
      <w:pPr>
        <w:pStyle w:val="Akapitzlist"/>
        <w:numPr>
          <w:ilvl w:val="0"/>
          <w:numId w:val="6"/>
        </w:numPr>
        <w:spacing w:before="120" w:line="312" w:lineRule="auto"/>
        <w:ind w:hanging="357"/>
        <w:contextualSpacing w:val="0"/>
        <w:jc w:val="both"/>
      </w:pPr>
      <w:r w:rsidRPr="00057162">
        <w:t>Postępowanie jest prowadzone w języku polskim</w:t>
      </w:r>
      <w:r w:rsidR="000C22F4" w:rsidRPr="00057162">
        <w:t>.</w:t>
      </w:r>
    </w:p>
    <w:p w14:paraId="56EAB95B" w14:textId="77777777" w:rsidR="00C66561" w:rsidRPr="00B3250F" w:rsidRDefault="008C4046" w:rsidP="00C66561">
      <w:pPr>
        <w:pStyle w:val="Akapitzlist"/>
        <w:numPr>
          <w:ilvl w:val="0"/>
          <w:numId w:val="6"/>
        </w:numPr>
        <w:spacing w:before="120" w:line="312" w:lineRule="auto"/>
        <w:ind w:hanging="357"/>
        <w:contextualSpacing w:val="0"/>
        <w:jc w:val="both"/>
      </w:pPr>
      <w:r>
        <w:rPr>
          <w:szCs w:val="22"/>
        </w:rPr>
        <w:t>Zamawiający</w:t>
      </w:r>
      <w:r w:rsidR="00C66561" w:rsidRPr="00B3250F">
        <w:rPr>
          <w:szCs w:val="22"/>
        </w:rPr>
        <w:t xml:space="preserve">, na podstawie art. 393 ust.1 pkt 4) ustawy Pzp, odrzuci ofertę, w której udział produktów pochodzących z państw członkowskich Unii Europejskiej, państw, </w:t>
      </w:r>
      <w:r w:rsidR="00C66561" w:rsidRPr="00B3250F">
        <w:rPr>
          <w:szCs w:val="22"/>
        </w:rPr>
        <w:br/>
        <w:t>z którymi Unia Europejska zawarła umowy o równym traktowaniu przedsiębiorców lub państw, wobec których na mocy decyzji Rady stosuje się przepisy dyrektywy 2014/25/UE, nie przekracza 50%.</w:t>
      </w:r>
    </w:p>
    <w:p w14:paraId="05D5B725" w14:textId="77777777" w:rsidR="004A6684" w:rsidRDefault="00FB1A3F" w:rsidP="00FB1A3F">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p>
    <w:p w14:paraId="72DFCD2C" w14:textId="77777777" w:rsidR="00FB1A3F" w:rsidRDefault="00FB1A3F" w:rsidP="004A6684">
      <w:pPr>
        <w:pStyle w:val="Akapitzlist"/>
        <w:spacing w:before="120" w:line="312" w:lineRule="auto"/>
        <w:ind w:left="360"/>
        <w:jc w:val="both"/>
      </w:pP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0ECEFCCF" w14:textId="77777777" w:rsidR="00FB1A3F" w:rsidRPr="00057162" w:rsidRDefault="00FB1A3F" w:rsidP="00FB1A3F">
      <w:pPr>
        <w:spacing w:before="120" w:line="312" w:lineRule="auto"/>
        <w:jc w:val="both"/>
      </w:pPr>
    </w:p>
    <w:p w14:paraId="35C5535D" w14:textId="77777777" w:rsidR="00FB1A3F" w:rsidRPr="00076D3F" w:rsidRDefault="00FB1A3F" w:rsidP="00FB1A3F">
      <w:pPr>
        <w:pStyle w:val="Akapitzlist"/>
        <w:numPr>
          <w:ilvl w:val="0"/>
          <w:numId w:val="6"/>
        </w:numPr>
        <w:spacing w:before="120" w:line="312" w:lineRule="auto"/>
        <w:ind w:hanging="357"/>
        <w:contextualSpacing w:val="0"/>
        <w:jc w:val="both"/>
      </w:pPr>
      <w:r w:rsidRPr="00076D3F">
        <w:lastRenderedPageBreak/>
        <w:t xml:space="preserve">Dodatkowo </w:t>
      </w:r>
      <w:r>
        <w:t>Z</w:t>
      </w:r>
      <w:r w:rsidRPr="00076D3F">
        <w:t>amawiający informuje, że</w:t>
      </w:r>
      <w:r>
        <w:t>:</w:t>
      </w:r>
    </w:p>
    <w:p w14:paraId="6E1BD92B" w14:textId="77777777" w:rsidR="00FB1A3F" w:rsidRPr="00076D3F" w:rsidRDefault="00FB1A3F" w:rsidP="00FB1A3F">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w:t>
      </w:r>
      <w:r w:rsidR="004A6684">
        <w:t> </w:t>
      </w:r>
      <w:r w:rsidRPr="00076D3F">
        <w:t>sprawie zamówienia publicznego w zakresie niezgodnym z ustawą.</w:t>
      </w:r>
    </w:p>
    <w:p w14:paraId="3D674447" w14:textId="77777777" w:rsidR="00F13DFD" w:rsidRDefault="00FB1A3F" w:rsidP="00804500">
      <w:pPr>
        <w:pStyle w:val="Akapitzlist"/>
        <w:numPr>
          <w:ilvl w:val="1"/>
          <w:numId w:val="6"/>
        </w:numPr>
        <w:spacing w:before="120" w:line="312" w:lineRule="auto"/>
        <w:ind w:hanging="357"/>
        <w:contextualSpacing w:val="0"/>
        <w:jc w:val="both"/>
      </w:pPr>
      <w:r w:rsidRPr="00076D3F">
        <w:t>W postępowaniu o udzielenie zamówienia zgłoszenie żądania ograniczenia przetwarzania danych, o którym mowa w art. 18 ust. 1 RODO, nie ogranicza przetwarzania danych osobowych do czasu zakończenia tego postępowania.</w:t>
      </w:r>
    </w:p>
    <w:p w14:paraId="3DB322CC" w14:textId="77777777" w:rsidR="004A6684" w:rsidRPr="00FB1A3F" w:rsidRDefault="004A6684" w:rsidP="004A6684">
      <w:pPr>
        <w:pStyle w:val="Akapitzlist"/>
        <w:spacing w:line="312" w:lineRule="auto"/>
        <w:contextualSpacing w:val="0"/>
        <w:jc w:val="both"/>
      </w:pPr>
    </w:p>
    <w:p w14:paraId="1C4ABF22"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208053280"/>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5"/>
      <w:bookmarkEnd w:id="6"/>
    </w:p>
    <w:p w14:paraId="7A9338B7" w14:textId="77777777"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C85275" w:rsidRPr="004A6684">
        <w:rPr>
          <w:b/>
        </w:rPr>
        <w:t>D</w:t>
      </w:r>
      <w:r w:rsidR="007C596A" w:rsidRPr="004A6684">
        <w:rPr>
          <w:b/>
        </w:rPr>
        <w:t>ostawa fabrycznie nowych przesiewaczy wibracyjnych dla potrzeb Polskiej Grupy Górniczej S.A. Oddział KWK ROW z podziałem na 4 zadania</w:t>
      </w:r>
      <w:r w:rsidR="007C596A">
        <w:t>.</w:t>
      </w:r>
    </w:p>
    <w:p w14:paraId="7CF3BB9D" w14:textId="77777777" w:rsidR="00F13DFD" w:rsidRPr="009F7139" w:rsidRDefault="00F13DFD" w:rsidP="00804500">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9F7139">
        <w:rPr>
          <w:b/>
          <w:bCs/>
          <w:iCs/>
        </w:rPr>
        <w:t>Załączniku nr 1</w:t>
      </w:r>
      <w:r w:rsidR="00CA0422" w:rsidRPr="009F7139">
        <w:rPr>
          <w:b/>
          <w:bCs/>
        </w:rPr>
        <w:t xml:space="preserve"> do S</w:t>
      </w:r>
      <w:r w:rsidRPr="009F7139">
        <w:rPr>
          <w:b/>
          <w:bCs/>
        </w:rPr>
        <w:t>WZ.</w:t>
      </w:r>
    </w:p>
    <w:p w14:paraId="2D716F0C" w14:textId="77777777" w:rsidR="00182B15" w:rsidRPr="009F7139" w:rsidRDefault="00182B15" w:rsidP="00804500">
      <w:pPr>
        <w:pStyle w:val="Akapitzlist"/>
        <w:numPr>
          <w:ilvl w:val="0"/>
          <w:numId w:val="1"/>
        </w:numPr>
        <w:spacing w:before="120" w:line="312" w:lineRule="auto"/>
        <w:contextualSpacing w:val="0"/>
        <w:jc w:val="both"/>
        <w:rPr>
          <w:bCs/>
        </w:rPr>
      </w:pPr>
      <w:r w:rsidRPr="009F7139">
        <w:t>Kody CPV:</w:t>
      </w:r>
      <w:r w:rsidR="001938D6">
        <w:t xml:space="preserve"> </w:t>
      </w:r>
      <w:r w:rsidR="001938D6" w:rsidRPr="00F23D25">
        <w:t>43411000-7</w:t>
      </w:r>
    </w:p>
    <w:p w14:paraId="73BDE052" w14:textId="77777777" w:rsidR="00A02094" w:rsidRPr="004D5686" w:rsidRDefault="00A02094" w:rsidP="00804500">
      <w:pPr>
        <w:pStyle w:val="Akapitzlist"/>
        <w:numPr>
          <w:ilvl w:val="0"/>
          <w:numId w:val="1"/>
        </w:numPr>
        <w:spacing w:before="120" w:line="312" w:lineRule="auto"/>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Istotnych postanowień umowy (IPU)</w:t>
      </w:r>
      <w:r w:rsidR="002578F8" w:rsidRPr="009F7139">
        <w:rPr>
          <w:bCs/>
        </w:rPr>
        <w:t xml:space="preserve"> </w:t>
      </w:r>
      <w:r w:rsidR="00AA5DFD" w:rsidRPr="004D5686">
        <w:rPr>
          <w:bCs/>
        </w:rPr>
        <w:t>-</w:t>
      </w:r>
      <w:r w:rsidR="002578F8" w:rsidRPr="004D5686">
        <w:rPr>
          <w:bCs/>
        </w:rPr>
        <w:t xml:space="preserve"> </w:t>
      </w:r>
      <w:r w:rsidR="00AA5DFD" w:rsidRPr="004D5686">
        <w:rPr>
          <w:b/>
        </w:rPr>
        <w:t>Załącznik nr 5 do SWZ</w:t>
      </w:r>
      <w:r w:rsidR="00AA5DFD" w:rsidRPr="004D5686">
        <w:rPr>
          <w:bCs/>
        </w:rPr>
        <w:t>.</w:t>
      </w:r>
    </w:p>
    <w:p w14:paraId="56539622"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184561"/>
      <w:bookmarkStart w:id="8" w:name="_Toc208053281"/>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7"/>
      <w:bookmarkEnd w:id="8"/>
    </w:p>
    <w:p w14:paraId="5FB3895D" w14:textId="77777777" w:rsidR="00F625E4" w:rsidRPr="009D753A" w:rsidRDefault="00F625E4" w:rsidP="00804500">
      <w:pPr>
        <w:spacing w:before="120" w:line="312" w:lineRule="auto"/>
        <w:jc w:val="both"/>
        <w:rPr>
          <w:sz w:val="2"/>
          <w:szCs w:val="2"/>
        </w:rPr>
      </w:pPr>
    </w:p>
    <w:p w14:paraId="05A9AE06" w14:textId="77777777" w:rsidR="00F13DFD" w:rsidRPr="009F7139" w:rsidRDefault="008C4046" w:rsidP="009D753A">
      <w:pPr>
        <w:pStyle w:val="Akapitzlist"/>
        <w:numPr>
          <w:ilvl w:val="6"/>
          <w:numId w:val="1"/>
        </w:numPr>
        <w:spacing w:line="312" w:lineRule="auto"/>
        <w:ind w:left="426" w:hanging="426"/>
        <w:jc w:val="both"/>
        <w:rPr>
          <w:bCs/>
        </w:rPr>
      </w:pPr>
      <w:r>
        <w:rPr>
          <w:bCs/>
        </w:rPr>
        <w:t>Zamawiający</w:t>
      </w:r>
      <w:r w:rsidR="00F13DFD" w:rsidRPr="00C30F34">
        <w:rPr>
          <w:bCs/>
        </w:rPr>
        <w:t xml:space="preserve"> dopuszcza możliwość składania ofert częściowych</w:t>
      </w:r>
      <w:r w:rsidR="008F3563">
        <w:rPr>
          <w:bCs/>
        </w:rPr>
        <w:t xml:space="preserve"> na poszczególne zadania</w:t>
      </w:r>
      <w:r w:rsidR="00F13DFD" w:rsidRPr="00C30F34">
        <w:rPr>
          <w:bCs/>
        </w:rPr>
        <w:t xml:space="preserve">. Zakres i przedmiot </w:t>
      </w:r>
      <w:r w:rsidR="00F13DFD" w:rsidRPr="009F7139">
        <w:rPr>
          <w:bCs/>
        </w:rPr>
        <w:t xml:space="preserve">poszczególnych </w:t>
      </w:r>
      <w:r w:rsidR="00CA0422" w:rsidRPr="009F7139">
        <w:rPr>
          <w:bCs/>
        </w:rPr>
        <w:t>części zamówienia,</w:t>
      </w:r>
      <w:r w:rsidR="00F13DFD" w:rsidRPr="009F7139">
        <w:rPr>
          <w:bCs/>
        </w:rPr>
        <w:t xml:space="preserve"> na które można składać ofertę został określony w </w:t>
      </w:r>
      <w:r w:rsidR="00CA0422" w:rsidRPr="009F7139">
        <w:rPr>
          <w:bCs/>
        </w:rPr>
        <w:t>SOPZ</w:t>
      </w:r>
      <w:r w:rsidR="00965D01" w:rsidRPr="009F7139">
        <w:rPr>
          <w:bCs/>
        </w:rPr>
        <w:t xml:space="preserve"> (</w:t>
      </w:r>
      <w:r w:rsidR="00965D01" w:rsidRPr="009F7139">
        <w:rPr>
          <w:b/>
        </w:rPr>
        <w:t>Załącznik nr 1 do SWZ</w:t>
      </w:r>
      <w:r w:rsidR="00965D01" w:rsidRPr="009F7139">
        <w:rPr>
          <w:bCs/>
        </w:rPr>
        <w:t>)</w:t>
      </w:r>
      <w:r w:rsidR="00CA0422" w:rsidRPr="009F7139">
        <w:rPr>
          <w:bCs/>
        </w:rPr>
        <w:t>.</w:t>
      </w:r>
      <w:r w:rsidR="008F3563">
        <w:rPr>
          <w:bCs/>
        </w:rPr>
        <w:t xml:space="preserve"> Oferta musi obejmować cały zakres zadania</w:t>
      </w:r>
    </w:p>
    <w:p w14:paraId="5985CB9C" w14:textId="77777777" w:rsidR="00C30F34" w:rsidRPr="008520E1" w:rsidRDefault="008C4046" w:rsidP="00E91B25">
      <w:pPr>
        <w:pStyle w:val="Akapitzlist"/>
        <w:numPr>
          <w:ilvl w:val="6"/>
          <w:numId w:val="1"/>
        </w:numPr>
        <w:spacing w:line="312" w:lineRule="auto"/>
        <w:ind w:left="426" w:hanging="426"/>
        <w:jc w:val="both"/>
        <w:rPr>
          <w:bCs/>
        </w:rPr>
      </w:pPr>
      <w:r>
        <w:rPr>
          <w:bCs/>
        </w:rPr>
        <w:t>Zamawiający</w:t>
      </w:r>
      <w:r w:rsidR="00C30F34" w:rsidRPr="008520E1">
        <w:rPr>
          <w:bCs/>
        </w:rPr>
        <w:t xml:space="preserve"> nie przewiduje udzielenie zamówienia podobnego, o którym mowa</w:t>
      </w:r>
      <w:r w:rsidR="004A6684">
        <w:rPr>
          <w:bCs/>
        </w:rPr>
        <w:t xml:space="preserve"> </w:t>
      </w:r>
      <w:r w:rsidR="004068EB">
        <w:rPr>
          <w:bCs/>
        </w:rPr>
        <w:t>w</w:t>
      </w:r>
      <w:r w:rsidR="009F7139">
        <w:rPr>
          <w:bCs/>
        </w:rPr>
        <w:t xml:space="preserve"> </w:t>
      </w:r>
      <w:r w:rsidR="00C30F34" w:rsidRPr="008520E1">
        <w:rPr>
          <w:bCs/>
        </w:rPr>
        <w:t>u</w:t>
      </w:r>
      <w:r w:rsidR="0070694E">
        <w:rPr>
          <w:bCs/>
        </w:rPr>
        <w:t xml:space="preserve">stawie </w:t>
      </w:r>
      <w:r w:rsidR="0070694E" w:rsidRPr="0014177E">
        <w:rPr>
          <w:bCs/>
        </w:rPr>
        <w:t>P</w:t>
      </w:r>
      <w:r w:rsidR="00C30F34" w:rsidRPr="0014177E">
        <w:rPr>
          <w:bCs/>
        </w:rPr>
        <w:t>zp.</w:t>
      </w:r>
    </w:p>
    <w:p w14:paraId="7CE0F8AF" w14:textId="77777777" w:rsidR="00C30F34" w:rsidRPr="009D753A" w:rsidRDefault="00C30F34" w:rsidP="00C30F34">
      <w:pPr>
        <w:spacing w:line="312" w:lineRule="auto"/>
        <w:jc w:val="both"/>
        <w:rPr>
          <w:bCs/>
          <w:sz w:val="2"/>
          <w:szCs w:val="2"/>
        </w:rPr>
      </w:pPr>
    </w:p>
    <w:p w14:paraId="5DB149AF" w14:textId="77777777" w:rsidR="00C30F34" w:rsidRPr="009D753A" w:rsidRDefault="008C4046" w:rsidP="00E91B25">
      <w:pPr>
        <w:pStyle w:val="Akapitzlist"/>
        <w:numPr>
          <w:ilvl w:val="6"/>
          <w:numId w:val="1"/>
        </w:numPr>
        <w:spacing w:line="312" w:lineRule="auto"/>
        <w:ind w:left="426" w:hanging="426"/>
        <w:jc w:val="both"/>
        <w:rPr>
          <w:bCs/>
        </w:rPr>
      </w:pPr>
      <w:r>
        <w:rPr>
          <w:bCs/>
        </w:rPr>
        <w:t>Zamawiający</w:t>
      </w:r>
      <w:r w:rsidR="00C30F34" w:rsidRPr="00B15CAF">
        <w:rPr>
          <w:bCs/>
        </w:rPr>
        <w:t xml:space="preserve"> nie przewiduje prawa opcji.   </w:t>
      </w:r>
    </w:p>
    <w:p w14:paraId="75649F01" w14:textId="77777777" w:rsidR="00965D01" w:rsidRPr="00057162" w:rsidRDefault="00965D01" w:rsidP="004A6684">
      <w:pPr>
        <w:pStyle w:val="Nagwek1"/>
        <w:shd w:val="clear" w:color="auto" w:fill="E7E6E6" w:themeFill="background2"/>
        <w:spacing w:before="240" w:line="312" w:lineRule="auto"/>
        <w:jc w:val="both"/>
        <w:rPr>
          <w:rFonts w:ascii="Times New Roman" w:hAnsi="Times New Roman" w:cs="Times New Roman"/>
          <w:color w:val="auto"/>
          <w:sz w:val="24"/>
          <w:szCs w:val="24"/>
        </w:rPr>
      </w:pPr>
      <w:bookmarkStart w:id="9" w:name="_Toc106184562"/>
      <w:bookmarkStart w:id="10" w:name="_Toc208053282"/>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9"/>
      <w:bookmarkEnd w:id="10"/>
    </w:p>
    <w:p w14:paraId="3034E0CD" w14:textId="77777777"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77A0E0A0" w14:textId="77777777"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71D65741" w14:textId="77777777" w:rsidR="00F13DFD" w:rsidRPr="00FC7C08" w:rsidRDefault="00F625E4" w:rsidP="002D58D0">
      <w:pPr>
        <w:pStyle w:val="Akapitzlist"/>
        <w:numPr>
          <w:ilvl w:val="1"/>
          <w:numId w:val="2"/>
        </w:numPr>
        <w:spacing w:before="120" w:line="312" w:lineRule="auto"/>
        <w:contextualSpacing w:val="0"/>
        <w:jc w:val="both"/>
      </w:pPr>
      <w:r w:rsidRPr="00057162">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6A7608" w:rsidRPr="005E062E">
        <w:t xml:space="preserve"> </w:t>
      </w:r>
      <w:r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Pzp </w:t>
      </w:r>
      <w:r w:rsidR="002D58D0" w:rsidRPr="00FC7C08">
        <w:t>oraz art. 7 ust 1 ustawy z dnia 13 kwietnia 2022 r.</w:t>
      </w:r>
      <w:r w:rsidR="004A6684">
        <w:t xml:space="preserve"> </w:t>
      </w:r>
      <w:r w:rsidR="002D58D0" w:rsidRPr="004A6684">
        <w:rPr>
          <w:i/>
        </w:rPr>
        <w:t>o</w:t>
      </w:r>
      <w:r w:rsidR="004A6684">
        <w:rPr>
          <w:i/>
        </w:rPr>
        <w:t> </w:t>
      </w:r>
      <w:r w:rsidR="002D58D0" w:rsidRPr="004A6684">
        <w:rPr>
          <w:i/>
        </w:rPr>
        <w:t>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46DE3FA4" w14:textId="77777777" w:rsidR="004029CF" w:rsidRPr="00FC7C08" w:rsidRDefault="004029CF" w:rsidP="00933285">
      <w:pPr>
        <w:pStyle w:val="Akapitzlist"/>
        <w:numPr>
          <w:ilvl w:val="1"/>
          <w:numId w:val="2"/>
        </w:numPr>
        <w:spacing w:before="120" w:line="312" w:lineRule="auto"/>
        <w:contextualSpacing w:val="0"/>
        <w:jc w:val="both"/>
      </w:pPr>
      <w:r w:rsidRPr="00FC7C08">
        <w:lastRenderedPageBreak/>
        <w:t xml:space="preserve">wobec </w:t>
      </w:r>
      <w:r w:rsidR="009A4222">
        <w:t xml:space="preserve">którego </w:t>
      </w:r>
      <w:r w:rsidR="00BA4A11" w:rsidRPr="00FC7C08">
        <w:t>zachodzą okoliczności określone w art. 108 ust. 1 pkt. 4 ustawy Pzp</w:t>
      </w:r>
      <w:r w:rsidRPr="00FC7C08">
        <w:t>,</w:t>
      </w:r>
    </w:p>
    <w:p w14:paraId="573C4720" w14:textId="77777777" w:rsidR="00501126" w:rsidRPr="00057162" w:rsidRDefault="00501126" w:rsidP="00933285">
      <w:pPr>
        <w:pStyle w:val="Akapitzlist"/>
        <w:numPr>
          <w:ilvl w:val="1"/>
          <w:numId w:val="2"/>
        </w:numPr>
        <w:spacing w:before="120" w:line="312" w:lineRule="auto"/>
        <w:contextualSpacing w:val="0"/>
        <w:jc w:val="both"/>
      </w:pPr>
      <w:r w:rsidRPr="00FC7C08">
        <w:t xml:space="preserve">w stosunku do którego otwarto likwidację, sąd zarządził likwidację majątku </w:t>
      </w:r>
      <w:r w:rsidR="00EB425B" w:rsidRPr="00FC7C08">
        <w:br/>
      </w:r>
      <w:r w:rsidRPr="00FC7C08">
        <w:t xml:space="preserve">w postępowaniu restrukturyzacyjnym lub upadłościowym, w stosunku do którego 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rsidR="00EB425B">
        <w:br/>
      </w:r>
      <w:r w:rsidRPr="00057162">
        <w:t>z procedury przewidzianej przepisami miejsca wszczęcia tej procedury,</w:t>
      </w:r>
    </w:p>
    <w:p w14:paraId="3E817A94" w14:textId="77777777" w:rsidR="00606655" w:rsidRPr="00057162" w:rsidRDefault="00606655" w:rsidP="00933285">
      <w:pPr>
        <w:pStyle w:val="Akapitzlist"/>
        <w:numPr>
          <w:ilvl w:val="1"/>
          <w:numId w:val="2"/>
        </w:numPr>
        <w:spacing w:before="120" w:line="312" w:lineRule="auto"/>
        <w:contextualSpacing w:val="0"/>
        <w:jc w:val="both"/>
      </w:pPr>
      <w:r w:rsidRPr="00057162">
        <w:t xml:space="preserve">który z przyczyn leżących po jego stronie nie wykonał lub nienależycie wykonał umowę zawartą z </w:t>
      </w:r>
      <w:r w:rsidR="008C4046">
        <w:t>Zamawiający</w:t>
      </w:r>
      <w:r w:rsidRPr="00057162">
        <w:t>m (PGG SA), co doprowadziło do:</w:t>
      </w:r>
    </w:p>
    <w:p w14:paraId="08486572" w14:textId="77777777" w:rsidR="00606655" w:rsidRPr="00057162" w:rsidRDefault="00606655" w:rsidP="00933285">
      <w:pPr>
        <w:pStyle w:val="Akapitzlist"/>
        <w:numPr>
          <w:ilvl w:val="2"/>
          <w:numId w:val="2"/>
        </w:numPr>
        <w:spacing w:before="120" w:line="312" w:lineRule="auto"/>
        <w:contextualSpacing w:val="0"/>
        <w:jc w:val="both"/>
      </w:pPr>
      <w:r w:rsidRPr="00057162">
        <w:t>wypowiedzenia lub odstąpienia od umowy, lub</w:t>
      </w:r>
    </w:p>
    <w:p w14:paraId="5C688C8C" w14:textId="77777777" w:rsidR="00606655" w:rsidRPr="00057162" w:rsidRDefault="00606655" w:rsidP="00933285">
      <w:pPr>
        <w:pStyle w:val="Akapitzlist"/>
        <w:numPr>
          <w:ilvl w:val="2"/>
          <w:numId w:val="2"/>
        </w:numPr>
        <w:spacing w:before="120" w:line="312" w:lineRule="auto"/>
        <w:contextualSpacing w:val="0"/>
        <w:jc w:val="both"/>
      </w:pPr>
      <w:r w:rsidRPr="00057162">
        <w:t xml:space="preserve">dokonania zakupu zastępczego przez </w:t>
      </w:r>
      <w:r w:rsidR="008C4046">
        <w:t>Zamawiającego</w:t>
      </w:r>
      <w:r w:rsidRPr="00057162">
        <w:t>, lub</w:t>
      </w:r>
    </w:p>
    <w:p w14:paraId="31E4B14D" w14:textId="77777777" w:rsidR="00501126" w:rsidRPr="00057162" w:rsidRDefault="00606655" w:rsidP="00933285">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w:t>
      </w:r>
      <w:r w:rsidR="004A6684">
        <w:t xml:space="preserve"> </w:t>
      </w:r>
      <w:r w:rsidRPr="00057162">
        <w:t xml:space="preserve">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2D7293AB" w14:textId="77777777" w:rsidR="00606655" w:rsidRDefault="00606655" w:rsidP="00933285">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rsidR="008C4046">
        <w:t>Zamawiającego</w:t>
      </w:r>
      <w:r w:rsidRPr="00057162">
        <w:t xml:space="preserve"> (PGG SA), odmówił podpisania umowy, nie wniósł wymaganego zabezpieczenia należytego wykonania umowy lub zawarcie umowy stało się </w:t>
      </w:r>
      <w:r w:rsidRPr="00FC7C08">
        <w:t xml:space="preserve">niemożliwe z przyczyn leżących po stronie </w:t>
      </w:r>
      <w:r w:rsidR="008C4046" w:rsidRPr="00FC7C08">
        <w:t>Wykonawcy</w:t>
      </w:r>
      <w:r w:rsidRPr="00FC7C08">
        <w:t>.</w:t>
      </w:r>
    </w:p>
    <w:p w14:paraId="1F97BF8B" w14:textId="77777777" w:rsidR="004029CF" w:rsidRPr="00FC7C08" w:rsidRDefault="00606655" w:rsidP="00EB425B">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1B9C08B9" w14:textId="77777777" w:rsidR="004029CF" w:rsidRPr="00FC7C08" w:rsidRDefault="004029CF" w:rsidP="004029CF">
      <w:pPr>
        <w:pStyle w:val="Akapitzlist"/>
        <w:numPr>
          <w:ilvl w:val="1"/>
          <w:numId w:val="2"/>
        </w:numPr>
        <w:spacing w:before="120" w:line="312" w:lineRule="auto"/>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4C0750C9" w14:textId="77777777" w:rsidR="004029CF" w:rsidRDefault="004029CF" w:rsidP="00A76036">
      <w:pPr>
        <w:pStyle w:val="Akapitzlist"/>
        <w:numPr>
          <w:ilvl w:val="1"/>
          <w:numId w:val="2"/>
        </w:numPr>
        <w:spacing w:before="120" w:line="312" w:lineRule="auto"/>
        <w:contextualSpacing w:val="0"/>
        <w:jc w:val="both"/>
      </w:pPr>
      <w:r w:rsidRPr="00FC7C08">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C536FB"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4FB315F8" w14:textId="77777777" w:rsidR="00D42FFB" w:rsidRPr="00057162" w:rsidRDefault="008C4046"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45EBAF7" w14:textId="77777777" w:rsidR="002E0AA3" w:rsidRPr="00057162" w:rsidRDefault="002E0AA3" w:rsidP="003A5945">
      <w:pPr>
        <w:pStyle w:val="Akapitzlist"/>
        <w:numPr>
          <w:ilvl w:val="1"/>
          <w:numId w:val="43"/>
        </w:numPr>
        <w:spacing w:before="120" w:line="312" w:lineRule="auto"/>
        <w:contextualSpacing w:val="0"/>
        <w:jc w:val="both"/>
      </w:pPr>
      <w:r w:rsidRPr="00057162">
        <w:t xml:space="preserve">zdolności do występowania w obrocie gospodarczym; </w:t>
      </w:r>
      <w:r w:rsidR="008C4046">
        <w:t>Wykonawca</w:t>
      </w:r>
      <w:r w:rsidRPr="00057162">
        <w:t xml:space="preserve"> powinien być wpisany do rejestru działalności gospodarczej prowadzonego w kraju, w którym </w:t>
      </w:r>
      <w:r w:rsidR="008C4046">
        <w:t>Wykonawca</w:t>
      </w:r>
      <w:r w:rsidRPr="00057162">
        <w:t xml:space="preserve"> ma siedzibę</w:t>
      </w:r>
      <w:r w:rsidR="001622EB" w:rsidRPr="00057162">
        <w:t>,</w:t>
      </w:r>
    </w:p>
    <w:p w14:paraId="61375079" w14:textId="77777777" w:rsidR="00804500" w:rsidRPr="00EB425B" w:rsidRDefault="00182B15" w:rsidP="003A5945">
      <w:pPr>
        <w:pStyle w:val="Akapitzlist"/>
        <w:numPr>
          <w:ilvl w:val="1"/>
          <w:numId w:val="43"/>
        </w:numPr>
        <w:spacing w:before="120" w:line="312" w:lineRule="auto"/>
        <w:contextualSpacing w:val="0"/>
        <w:jc w:val="both"/>
      </w:pPr>
      <w:r w:rsidRPr="00057162">
        <w:t xml:space="preserve">zdolności technicznej lub zawodowej; </w:t>
      </w:r>
      <w:r w:rsidR="008C4046">
        <w:t>Wykonawca</w:t>
      </w:r>
      <w:r w:rsidRPr="00057162">
        <w:t xml:space="preserve"> wykaże, że:</w:t>
      </w:r>
    </w:p>
    <w:p w14:paraId="22171B62" w14:textId="77777777" w:rsidR="000211E8" w:rsidRPr="004A6684" w:rsidRDefault="00182B15" w:rsidP="003A5945">
      <w:pPr>
        <w:pStyle w:val="Akapitzlist"/>
        <w:numPr>
          <w:ilvl w:val="2"/>
          <w:numId w:val="14"/>
        </w:numPr>
        <w:spacing w:before="120" w:line="312" w:lineRule="auto"/>
        <w:contextualSpacing w:val="0"/>
        <w:jc w:val="both"/>
      </w:pPr>
      <w:r w:rsidRPr="00057162">
        <w:lastRenderedPageBreak/>
        <w:t xml:space="preserve">w okresie </w:t>
      </w:r>
      <w:r w:rsidRPr="008468AB">
        <w:t>ostatnich</w:t>
      </w:r>
      <w:r w:rsidRPr="00057162">
        <w:t xml:space="preserve"> </w:t>
      </w:r>
      <w:r w:rsidR="00A002AB" w:rsidRPr="0099309B">
        <w:t xml:space="preserve">3 lat </w:t>
      </w:r>
      <w:r w:rsidRPr="00AA0B17">
        <w:t xml:space="preserve">przed terminem składania ofert </w:t>
      </w:r>
      <w:r w:rsidRPr="00057162">
        <w:t>(a jeśli okres prowadzenia działalności jest krótszy to w tym okresie) wykonał</w:t>
      </w:r>
      <w:r w:rsidR="00C536FB" w:rsidRPr="00057162">
        <w:t xml:space="preserve"> </w:t>
      </w:r>
      <w:r w:rsidR="003B4990">
        <w:t>zamówienia o</w:t>
      </w:r>
      <w:r w:rsidR="003B4990" w:rsidRPr="00F23D25">
        <w:t>dpowiadającym swoim rodzajem dostawom maszyn i urządzeń przystosowanych do stosowania w</w:t>
      </w:r>
      <w:r w:rsidR="004A6684">
        <w:t> </w:t>
      </w:r>
      <w:r w:rsidR="003B4990" w:rsidRPr="004A6684">
        <w:t>zakładach przemysłowych i liniach technologicznych za łączną kwotę min</w:t>
      </w:r>
      <w:r w:rsidR="000211E8" w:rsidRPr="004A6684">
        <w:t>:</w:t>
      </w:r>
    </w:p>
    <w:p w14:paraId="6B8247E1" w14:textId="77777777" w:rsidR="00D4227B" w:rsidRPr="004A6684" w:rsidRDefault="001902AB" w:rsidP="001902AB">
      <w:pPr>
        <w:autoSpaceDE w:val="0"/>
        <w:autoSpaceDN w:val="0"/>
        <w:adjustRightInd w:val="0"/>
        <w:spacing w:after="27"/>
        <w:ind w:left="1134"/>
        <w:rPr>
          <w:rFonts w:eastAsiaTheme="minorHAnsi"/>
          <w:b/>
          <w:bCs/>
          <w:sz w:val="24"/>
          <w:szCs w:val="24"/>
          <w:lang w:eastAsia="en-US"/>
        </w:rPr>
      </w:pPr>
      <w:r w:rsidRPr="004A6684">
        <w:rPr>
          <w:rFonts w:eastAsiaTheme="minorHAnsi"/>
          <w:i/>
          <w:iCs/>
          <w:sz w:val="24"/>
          <w:szCs w:val="24"/>
          <w:lang w:eastAsia="en-US"/>
        </w:rPr>
        <w:sym w:font="Symbol" w:char="F02D"/>
      </w:r>
      <w:r w:rsidRPr="004A6684">
        <w:rPr>
          <w:rFonts w:eastAsiaTheme="minorHAnsi"/>
          <w:i/>
          <w:iCs/>
          <w:sz w:val="24"/>
          <w:szCs w:val="24"/>
          <w:lang w:eastAsia="en-US"/>
        </w:rPr>
        <w:t xml:space="preserve"> </w:t>
      </w:r>
      <w:r w:rsidR="004A6684">
        <w:rPr>
          <w:rFonts w:eastAsiaTheme="minorHAnsi"/>
          <w:i/>
          <w:iCs/>
          <w:sz w:val="24"/>
          <w:szCs w:val="24"/>
          <w:lang w:eastAsia="en-US"/>
        </w:rPr>
        <w:t>dla zadania n</w:t>
      </w:r>
      <w:r w:rsidR="00D4227B" w:rsidRPr="004A6684">
        <w:rPr>
          <w:rFonts w:eastAsiaTheme="minorHAnsi"/>
          <w:i/>
          <w:iCs/>
          <w:sz w:val="24"/>
          <w:szCs w:val="24"/>
          <w:lang w:eastAsia="en-US"/>
        </w:rPr>
        <w:t xml:space="preserve">r 1 – na łączną wartość brutto nie niższą niż: </w:t>
      </w:r>
      <w:r w:rsidR="00D4227B" w:rsidRPr="004A6684">
        <w:rPr>
          <w:rFonts w:eastAsiaTheme="minorHAnsi"/>
          <w:b/>
          <w:bCs/>
          <w:i/>
          <w:iCs/>
          <w:sz w:val="24"/>
          <w:szCs w:val="24"/>
          <w:lang w:eastAsia="en-US"/>
        </w:rPr>
        <w:t xml:space="preserve">100 000,00 zł </w:t>
      </w:r>
    </w:p>
    <w:p w14:paraId="000C754F" w14:textId="77777777" w:rsidR="00D4227B" w:rsidRPr="004A6684" w:rsidRDefault="00D4227B" w:rsidP="001902AB">
      <w:pPr>
        <w:autoSpaceDE w:val="0"/>
        <w:autoSpaceDN w:val="0"/>
        <w:adjustRightInd w:val="0"/>
        <w:spacing w:after="27"/>
        <w:ind w:left="1134"/>
        <w:rPr>
          <w:rFonts w:eastAsiaTheme="minorHAnsi"/>
          <w:b/>
          <w:bCs/>
          <w:sz w:val="24"/>
          <w:szCs w:val="24"/>
          <w:lang w:eastAsia="en-US"/>
        </w:rPr>
      </w:pPr>
      <w:r w:rsidRPr="004A6684">
        <w:rPr>
          <w:rFonts w:eastAsiaTheme="minorHAnsi"/>
          <w:sz w:val="24"/>
          <w:szCs w:val="24"/>
          <w:lang w:eastAsia="en-US"/>
        </w:rPr>
        <w:t xml:space="preserve">− </w:t>
      </w:r>
      <w:r w:rsidR="004A6684">
        <w:rPr>
          <w:rFonts w:eastAsiaTheme="minorHAnsi"/>
          <w:i/>
          <w:iCs/>
          <w:sz w:val="24"/>
          <w:szCs w:val="24"/>
          <w:lang w:eastAsia="en-US"/>
        </w:rPr>
        <w:t>dla zadania n</w:t>
      </w:r>
      <w:r w:rsidRPr="004A6684">
        <w:rPr>
          <w:rFonts w:eastAsiaTheme="minorHAnsi"/>
          <w:i/>
          <w:iCs/>
          <w:sz w:val="24"/>
          <w:szCs w:val="24"/>
          <w:lang w:eastAsia="en-US"/>
        </w:rPr>
        <w:t xml:space="preserve">r 2 – na łączną wartość brutto nie niższą niż: </w:t>
      </w:r>
      <w:r w:rsidRPr="004A6684">
        <w:rPr>
          <w:rFonts w:eastAsiaTheme="minorHAnsi"/>
          <w:b/>
          <w:bCs/>
          <w:i/>
          <w:iCs/>
          <w:sz w:val="24"/>
          <w:szCs w:val="24"/>
          <w:lang w:eastAsia="en-US"/>
        </w:rPr>
        <w:t xml:space="preserve">100 000,00 zł </w:t>
      </w:r>
    </w:p>
    <w:p w14:paraId="78FD00D5" w14:textId="77777777" w:rsidR="00D4227B" w:rsidRPr="004A6684" w:rsidRDefault="00D4227B" w:rsidP="001902AB">
      <w:pPr>
        <w:autoSpaceDE w:val="0"/>
        <w:autoSpaceDN w:val="0"/>
        <w:adjustRightInd w:val="0"/>
        <w:spacing w:after="27"/>
        <w:ind w:left="1134"/>
        <w:rPr>
          <w:rFonts w:eastAsiaTheme="minorHAnsi"/>
          <w:b/>
          <w:bCs/>
          <w:sz w:val="24"/>
          <w:szCs w:val="24"/>
          <w:lang w:eastAsia="en-US"/>
        </w:rPr>
      </w:pPr>
      <w:r w:rsidRPr="004A6684">
        <w:rPr>
          <w:rFonts w:eastAsiaTheme="minorHAnsi"/>
          <w:sz w:val="24"/>
          <w:szCs w:val="24"/>
          <w:lang w:eastAsia="en-US"/>
        </w:rPr>
        <w:t xml:space="preserve">− </w:t>
      </w:r>
      <w:r w:rsidR="004A6684">
        <w:rPr>
          <w:rFonts w:eastAsiaTheme="minorHAnsi"/>
          <w:i/>
          <w:iCs/>
          <w:sz w:val="24"/>
          <w:szCs w:val="24"/>
          <w:lang w:eastAsia="en-US"/>
        </w:rPr>
        <w:t>dla zadania n</w:t>
      </w:r>
      <w:r w:rsidRPr="004A6684">
        <w:rPr>
          <w:rFonts w:eastAsiaTheme="minorHAnsi"/>
          <w:i/>
          <w:iCs/>
          <w:sz w:val="24"/>
          <w:szCs w:val="24"/>
          <w:lang w:eastAsia="en-US"/>
        </w:rPr>
        <w:t xml:space="preserve">r 3 – na łączną wartość brutto nie niższą niż: </w:t>
      </w:r>
      <w:r w:rsidR="001902AB" w:rsidRPr="004A6684">
        <w:rPr>
          <w:rFonts w:eastAsiaTheme="minorHAnsi"/>
          <w:b/>
          <w:bCs/>
          <w:i/>
          <w:iCs/>
          <w:sz w:val="24"/>
          <w:szCs w:val="24"/>
          <w:lang w:eastAsia="en-US"/>
        </w:rPr>
        <w:t>20</w:t>
      </w:r>
      <w:r w:rsidRPr="004A6684">
        <w:rPr>
          <w:rFonts w:eastAsiaTheme="minorHAnsi"/>
          <w:b/>
          <w:bCs/>
          <w:i/>
          <w:iCs/>
          <w:sz w:val="24"/>
          <w:szCs w:val="24"/>
          <w:lang w:eastAsia="en-US"/>
        </w:rPr>
        <w:t xml:space="preserve">0 000,00 zł </w:t>
      </w:r>
    </w:p>
    <w:p w14:paraId="1D15E0DF" w14:textId="77777777" w:rsidR="00D4227B" w:rsidRPr="004A6684" w:rsidRDefault="00D4227B" w:rsidP="001902AB">
      <w:pPr>
        <w:autoSpaceDE w:val="0"/>
        <w:autoSpaceDN w:val="0"/>
        <w:adjustRightInd w:val="0"/>
        <w:ind w:left="1134"/>
        <w:rPr>
          <w:rFonts w:eastAsiaTheme="minorHAnsi"/>
          <w:i/>
          <w:iCs/>
          <w:sz w:val="24"/>
          <w:szCs w:val="24"/>
          <w:lang w:eastAsia="en-US"/>
        </w:rPr>
      </w:pPr>
      <w:r w:rsidRPr="004A6684">
        <w:rPr>
          <w:rFonts w:eastAsiaTheme="minorHAnsi"/>
          <w:sz w:val="24"/>
          <w:szCs w:val="24"/>
          <w:lang w:eastAsia="en-US"/>
        </w:rPr>
        <w:t xml:space="preserve">− </w:t>
      </w:r>
      <w:r w:rsidR="004A6684">
        <w:rPr>
          <w:rFonts w:eastAsiaTheme="minorHAnsi"/>
          <w:i/>
          <w:iCs/>
          <w:sz w:val="24"/>
          <w:szCs w:val="24"/>
          <w:lang w:eastAsia="en-US"/>
        </w:rPr>
        <w:t>dla zadania n</w:t>
      </w:r>
      <w:r w:rsidRPr="004A6684">
        <w:rPr>
          <w:rFonts w:eastAsiaTheme="minorHAnsi"/>
          <w:i/>
          <w:iCs/>
          <w:sz w:val="24"/>
          <w:szCs w:val="24"/>
          <w:lang w:eastAsia="en-US"/>
        </w:rPr>
        <w:t xml:space="preserve">r 4 – na łączną wartość brutto nie niższą niż: </w:t>
      </w:r>
      <w:r w:rsidR="001902AB" w:rsidRPr="004A6684">
        <w:rPr>
          <w:rFonts w:eastAsiaTheme="minorHAnsi"/>
          <w:b/>
          <w:bCs/>
          <w:i/>
          <w:iCs/>
          <w:sz w:val="24"/>
          <w:szCs w:val="24"/>
          <w:lang w:eastAsia="en-US"/>
        </w:rPr>
        <w:t>1</w:t>
      </w:r>
      <w:r w:rsidRPr="004A6684">
        <w:rPr>
          <w:rFonts w:eastAsiaTheme="minorHAnsi"/>
          <w:b/>
          <w:bCs/>
          <w:i/>
          <w:iCs/>
          <w:sz w:val="24"/>
          <w:szCs w:val="24"/>
          <w:lang w:eastAsia="en-US"/>
        </w:rPr>
        <w:t>00 000,00 zł</w:t>
      </w:r>
    </w:p>
    <w:p w14:paraId="6B608514" w14:textId="77777777" w:rsidR="007D23BC" w:rsidRPr="00FB7B11" w:rsidRDefault="007D23BC" w:rsidP="00D4227B">
      <w:pPr>
        <w:autoSpaceDE w:val="0"/>
        <w:autoSpaceDN w:val="0"/>
        <w:adjustRightInd w:val="0"/>
        <w:rPr>
          <w:rFonts w:ascii="Calibri" w:eastAsiaTheme="minorHAnsi" w:hAnsi="Calibri" w:cs="Calibri"/>
          <w:i/>
          <w:iCs/>
          <w:sz w:val="22"/>
          <w:szCs w:val="22"/>
          <w:lang w:eastAsia="en-US"/>
        </w:rPr>
      </w:pPr>
    </w:p>
    <w:p w14:paraId="70DE47B3" w14:textId="52C077C1" w:rsidR="007D23BC" w:rsidRDefault="007D23BC" w:rsidP="004A6684">
      <w:pPr>
        <w:autoSpaceDE w:val="0"/>
        <w:autoSpaceDN w:val="0"/>
        <w:adjustRightInd w:val="0"/>
        <w:spacing w:line="276" w:lineRule="auto"/>
        <w:jc w:val="both"/>
        <w:rPr>
          <w:rFonts w:eastAsiaTheme="minorHAnsi"/>
          <w:i/>
          <w:iCs/>
          <w:sz w:val="24"/>
          <w:szCs w:val="24"/>
          <w:lang w:eastAsia="en-US"/>
        </w:rPr>
      </w:pPr>
      <w:r w:rsidRPr="004A6684">
        <w:rPr>
          <w:rFonts w:eastAsiaTheme="minorHAnsi"/>
          <w:i/>
          <w:iCs/>
          <w:sz w:val="24"/>
          <w:szCs w:val="24"/>
          <w:lang w:eastAsia="en-US"/>
        </w:rPr>
        <w:t xml:space="preserve">W przypadku gdy Wykonawca składa oferty na więcej niż jedno zadanie, wówczas powinien wykazać się doświadczeniem </w:t>
      </w:r>
      <w:r w:rsidR="000211E8" w:rsidRPr="004A6684">
        <w:rPr>
          <w:rFonts w:eastAsiaTheme="minorHAnsi"/>
          <w:i/>
          <w:iCs/>
          <w:sz w:val="24"/>
          <w:szCs w:val="24"/>
          <w:lang w:eastAsia="en-US"/>
        </w:rPr>
        <w:t xml:space="preserve">na łączną wartość brutto nie niższą niż: </w:t>
      </w:r>
      <w:r w:rsidR="000211E8" w:rsidRPr="004A6684">
        <w:rPr>
          <w:rFonts w:eastAsiaTheme="minorHAnsi"/>
          <w:b/>
          <w:bCs/>
          <w:i/>
          <w:iCs/>
          <w:sz w:val="24"/>
          <w:szCs w:val="24"/>
          <w:lang w:eastAsia="en-US"/>
        </w:rPr>
        <w:t>200 000,00</w:t>
      </w:r>
      <w:r w:rsidR="000211E8" w:rsidRPr="004A6684">
        <w:rPr>
          <w:rFonts w:eastAsiaTheme="minorHAnsi"/>
          <w:i/>
          <w:iCs/>
          <w:sz w:val="24"/>
          <w:szCs w:val="24"/>
          <w:lang w:eastAsia="en-US"/>
        </w:rPr>
        <w:t xml:space="preserve"> zł</w:t>
      </w:r>
    </w:p>
    <w:p w14:paraId="1A718C8D" w14:textId="77777777" w:rsidR="004A6684" w:rsidRDefault="004A6684" w:rsidP="000211E8">
      <w:pPr>
        <w:autoSpaceDE w:val="0"/>
        <w:autoSpaceDN w:val="0"/>
        <w:adjustRightInd w:val="0"/>
        <w:jc w:val="both"/>
        <w:rPr>
          <w:rFonts w:eastAsiaTheme="minorHAnsi"/>
          <w:i/>
          <w:iCs/>
          <w:sz w:val="24"/>
          <w:szCs w:val="24"/>
          <w:lang w:eastAsia="en-US"/>
        </w:rPr>
      </w:pPr>
    </w:p>
    <w:p w14:paraId="1129ADB4" w14:textId="31F1227D" w:rsidR="006373B6" w:rsidRPr="006373B6" w:rsidRDefault="006373B6" w:rsidP="006373B6">
      <w:pPr>
        <w:pStyle w:val="Akapitzlist"/>
        <w:spacing w:before="120" w:line="276" w:lineRule="auto"/>
        <w:ind w:left="0"/>
        <w:jc w:val="both"/>
        <w:rPr>
          <w:i/>
          <w:iCs/>
        </w:rPr>
      </w:pPr>
      <w:r w:rsidRPr="006373B6">
        <w:rPr>
          <w:i/>
          <w:iCs/>
        </w:rPr>
        <w:t>W przypadku Wykonawców, przedstawiających wartości wykonanych dostaw/zamówień w</w:t>
      </w:r>
      <w:r w:rsidR="00134331">
        <w:rPr>
          <w:i/>
          <w:iCs/>
        </w:rPr>
        <w:t> </w:t>
      </w:r>
      <w:r w:rsidRPr="006373B6">
        <w:rPr>
          <w:i/>
          <w:iCs/>
        </w:rPr>
        <w:t>walutach obcych, Zamawiający dokona przeliczenia wykazanej kwoty według średniego kursu NBP ogłoszonego ostatniego dnia roku, w którym usługi wykonano, a w przypadku usług wykonanych w roku bieżącym według średniego kursu NBP ogłoszonego dnia poprzedzającego dzień w którym upływa termin składania ofert.</w:t>
      </w:r>
    </w:p>
    <w:p w14:paraId="06F999E0" w14:textId="77777777" w:rsidR="006373B6" w:rsidRPr="006373B6" w:rsidRDefault="006373B6" w:rsidP="00134331">
      <w:pPr>
        <w:pStyle w:val="Akapitzlist"/>
        <w:spacing w:before="120" w:line="276" w:lineRule="auto"/>
        <w:ind w:left="0"/>
        <w:jc w:val="both"/>
        <w:rPr>
          <w:i/>
          <w:iCs/>
        </w:rPr>
      </w:pPr>
      <w:r w:rsidRPr="006373B6">
        <w:rPr>
          <w:i/>
          <w:iCs/>
        </w:rPr>
        <w:t>W związku z powyższym wartości wykonanych dostaw/zamówień określone w walutach obcych należy wyszczególnić oddzielnie dla każdego roku kalendarzowego.</w:t>
      </w:r>
    </w:p>
    <w:p w14:paraId="3090E4CB" w14:textId="77777777" w:rsidR="006373B6" w:rsidRPr="004A6684" w:rsidRDefault="006373B6" w:rsidP="000211E8">
      <w:pPr>
        <w:autoSpaceDE w:val="0"/>
        <w:autoSpaceDN w:val="0"/>
        <w:adjustRightInd w:val="0"/>
        <w:jc w:val="both"/>
        <w:rPr>
          <w:rFonts w:eastAsiaTheme="minorHAnsi"/>
          <w:i/>
          <w:iCs/>
          <w:sz w:val="24"/>
          <w:szCs w:val="24"/>
          <w:lang w:eastAsia="en-US"/>
        </w:rPr>
      </w:pPr>
    </w:p>
    <w:p w14:paraId="41A5FEFC" w14:textId="77777777" w:rsidR="00182B15" w:rsidRDefault="00804500" w:rsidP="003A5945">
      <w:pPr>
        <w:pStyle w:val="Akapitzlist"/>
        <w:numPr>
          <w:ilvl w:val="2"/>
          <w:numId w:val="14"/>
        </w:numPr>
        <w:spacing w:before="120" w:line="312" w:lineRule="auto"/>
        <w:contextualSpacing w:val="0"/>
        <w:jc w:val="both"/>
      </w:pPr>
      <w:r w:rsidRPr="00057162">
        <w:t>skie</w:t>
      </w:r>
      <w:r w:rsidR="00182B15" w:rsidRPr="00057162">
        <w:t>ruje do wykonania zamówienia osoby o następujących kwalifikacjach:</w:t>
      </w:r>
    </w:p>
    <w:p w14:paraId="1833EF14" w14:textId="77777777" w:rsidR="00E131E4" w:rsidRPr="00440392" w:rsidRDefault="00E131E4" w:rsidP="00E131E4">
      <w:pPr>
        <w:spacing w:before="120" w:line="312" w:lineRule="auto"/>
        <w:ind w:left="720"/>
        <w:jc w:val="both"/>
        <w:rPr>
          <w:b/>
          <w:bCs/>
          <w:sz w:val="24"/>
          <w:szCs w:val="24"/>
        </w:rPr>
      </w:pPr>
      <w:r w:rsidRPr="0090498E">
        <w:rPr>
          <w:sz w:val="24"/>
          <w:szCs w:val="24"/>
        </w:rPr>
        <w:t xml:space="preserve">- </w:t>
      </w:r>
      <w:r w:rsidRPr="00440392">
        <w:rPr>
          <w:b/>
          <w:bCs/>
          <w:sz w:val="24"/>
          <w:szCs w:val="24"/>
        </w:rPr>
        <w:t xml:space="preserve">W przypadku składania oferty na zad. nr </w:t>
      </w:r>
      <w:r w:rsidR="00177E2E" w:rsidRPr="00440392">
        <w:rPr>
          <w:b/>
          <w:bCs/>
          <w:sz w:val="24"/>
          <w:szCs w:val="24"/>
        </w:rPr>
        <w:t>1</w:t>
      </w:r>
      <w:r w:rsidRPr="00440392">
        <w:rPr>
          <w:b/>
          <w:bCs/>
          <w:sz w:val="24"/>
          <w:szCs w:val="24"/>
        </w:rPr>
        <w:t xml:space="preserve"> i/lub </w:t>
      </w:r>
      <w:r w:rsidR="00177E2E" w:rsidRPr="00440392">
        <w:rPr>
          <w:b/>
          <w:bCs/>
          <w:sz w:val="24"/>
          <w:szCs w:val="24"/>
        </w:rPr>
        <w:t>2</w:t>
      </w:r>
      <w:r w:rsidRPr="00440392">
        <w:rPr>
          <w:b/>
          <w:bCs/>
          <w:sz w:val="24"/>
          <w:szCs w:val="24"/>
        </w:rPr>
        <w:t>:</w:t>
      </w:r>
    </w:p>
    <w:p w14:paraId="1B678A77" w14:textId="77777777" w:rsidR="008F5E2D" w:rsidRPr="00150AFE" w:rsidRDefault="008F5E2D" w:rsidP="00EA25AE">
      <w:pPr>
        <w:pStyle w:val="Akapitzlist"/>
        <w:numPr>
          <w:ilvl w:val="0"/>
          <w:numId w:val="158"/>
        </w:numPr>
        <w:spacing w:before="120" w:line="312" w:lineRule="auto"/>
        <w:contextualSpacing w:val="0"/>
        <w:jc w:val="both"/>
      </w:pPr>
      <w:bookmarkStart w:id="11" w:name="_Hlk206743858"/>
      <w:r w:rsidRPr="00150AFE">
        <w:t xml:space="preserve">co najmniej 1 osobę dozoru w specjalności elektrycznej na powierzchni podziemnych zakładów górniczych wydobywających węgiel kamienny, </w:t>
      </w:r>
      <w:bookmarkStart w:id="12" w:name="_Hlk162417643"/>
      <w:r w:rsidRPr="00150AFE">
        <w:t>oraz posiadająca aktualne świadectwo kwalifikacyjne w zakresie obsługi, konserwacji i montażu urządzeń , instalacji i sieci elektroenergetycznych o napięciu do 1 kV na stanowisku dozoru,</w:t>
      </w:r>
      <w:bookmarkEnd w:id="12"/>
    </w:p>
    <w:p w14:paraId="6E37B38C" w14:textId="1FD3A640" w:rsidR="002524E4" w:rsidRPr="00150AFE" w:rsidRDefault="002524E4" w:rsidP="00EA25AE">
      <w:pPr>
        <w:pStyle w:val="Akapitzlist"/>
        <w:numPr>
          <w:ilvl w:val="0"/>
          <w:numId w:val="158"/>
        </w:numPr>
        <w:spacing w:before="120" w:line="312" w:lineRule="auto"/>
        <w:contextualSpacing w:val="0"/>
        <w:jc w:val="both"/>
      </w:pPr>
      <w:bookmarkStart w:id="13" w:name="_Hlk206743785"/>
      <w:bookmarkEnd w:id="11"/>
      <w:r w:rsidRPr="00150AFE">
        <w:t xml:space="preserve">co najmniej 1 osobę dozoru </w:t>
      </w:r>
      <w:r w:rsidR="00807709" w:rsidRPr="00150AFE">
        <w:t xml:space="preserve"> </w:t>
      </w:r>
      <w:r w:rsidRPr="00150AFE">
        <w:t>wyższego w specjalności bezpieczeństwo i higiena pracy albo osoba dozoru wyższego innej specjalności posiadająca kwalifikacje o</w:t>
      </w:r>
      <w:r w:rsidR="004D5686">
        <w:t> </w:t>
      </w:r>
      <w:r w:rsidRPr="00150AFE">
        <w:t>których mowa w Art. 23711 §1 Kodeksu Pracy</w:t>
      </w:r>
      <w:r w:rsidR="004A6684">
        <w:t xml:space="preserve"> </w:t>
      </w:r>
      <w:r w:rsidRPr="00150AFE">
        <w:t>3)</w:t>
      </w:r>
      <w:r w:rsidRPr="00150AFE">
        <w:tab/>
      </w:r>
    </w:p>
    <w:p w14:paraId="69EFE42A" w14:textId="77777777" w:rsidR="00CD7604" w:rsidRPr="00150AFE" w:rsidRDefault="00CD7604" w:rsidP="00EA25AE">
      <w:pPr>
        <w:pStyle w:val="Akapitzlist"/>
        <w:numPr>
          <w:ilvl w:val="0"/>
          <w:numId w:val="158"/>
        </w:numPr>
        <w:spacing w:before="120" w:line="312" w:lineRule="auto"/>
        <w:ind w:hanging="306"/>
        <w:contextualSpacing w:val="0"/>
        <w:jc w:val="both"/>
      </w:pPr>
      <w:bookmarkStart w:id="14" w:name="_Hlk206744274"/>
      <w:bookmarkEnd w:id="13"/>
      <w:r w:rsidRPr="00150AFE">
        <w:t>co najmniej 2 osobami posiadającymi wymagane kwalifikacje do wykonywania pracy na stanowisku eksploatacji w zakresie: obsługi, konserwacji, remontów, montażu, kontrolno-pomiarowym dla następujących urządzeń, instalacji i sieci:</w:t>
      </w:r>
    </w:p>
    <w:p w14:paraId="33110516" w14:textId="77777777" w:rsidR="00CD7604" w:rsidRPr="00150AFE" w:rsidRDefault="00CD7604" w:rsidP="00EA25AE">
      <w:pPr>
        <w:pStyle w:val="Akapitzlist"/>
        <w:numPr>
          <w:ilvl w:val="0"/>
          <w:numId w:val="160"/>
        </w:numPr>
        <w:spacing w:before="120" w:line="312" w:lineRule="auto"/>
        <w:ind w:left="1701" w:hanging="283"/>
        <w:contextualSpacing w:val="0"/>
        <w:jc w:val="both"/>
      </w:pPr>
      <w:r w:rsidRPr="00150AFE">
        <w:t>urządzenia, instalacje i sieci elektroenergetyczne o napięciu nie wyższym niż 1kV</w:t>
      </w:r>
    </w:p>
    <w:p w14:paraId="2EFCF110" w14:textId="77777777" w:rsidR="00CD7604" w:rsidRPr="00150AFE" w:rsidRDefault="00CD7604" w:rsidP="00EA25AE">
      <w:pPr>
        <w:pStyle w:val="Akapitzlist"/>
        <w:numPr>
          <w:ilvl w:val="0"/>
          <w:numId w:val="160"/>
        </w:numPr>
        <w:spacing w:before="120" w:line="312" w:lineRule="auto"/>
        <w:ind w:left="1701" w:hanging="283"/>
        <w:contextualSpacing w:val="0"/>
        <w:jc w:val="both"/>
      </w:pPr>
      <w:r w:rsidRPr="00150AFE">
        <w:t>aparatura kontrolno-pomiarowa oraz urządzenia i instalacje automatycznej regulacji, sterowania i zabezpieczeń urządzeń i instalacji wymienionych powyżej.</w:t>
      </w:r>
    </w:p>
    <w:p w14:paraId="38B8C502" w14:textId="0C5F89F1" w:rsidR="00175EB0" w:rsidRPr="00150AFE" w:rsidRDefault="00CD7604" w:rsidP="00F8387A">
      <w:pPr>
        <w:pStyle w:val="Akapitzlist"/>
        <w:spacing w:before="120" w:line="312" w:lineRule="auto"/>
        <w:ind w:left="709" w:hanging="1"/>
        <w:contextualSpacing w:val="0"/>
        <w:jc w:val="both"/>
      </w:pPr>
      <w:r w:rsidRPr="00150AFE">
        <w:lastRenderedPageBreak/>
        <w:t xml:space="preserve">(dotyczy określonych w Załączniku nr 1 do </w:t>
      </w:r>
      <w:r w:rsidR="00F96261" w:rsidRPr="00F96261">
        <w:t>Rozporządzenia Klimatu i Środowiska z dnia 1 lipca 2022 r.</w:t>
      </w:r>
      <w:r w:rsidRPr="00150AFE">
        <w:t xml:space="preserve"> w sprawie szczegółowych zasad stwierdzania posiadania kwalifikacji przez osoby zajmujące się eksploatacją urządzeń, instalacji i sieci, urządzeń Grupy 1 – Urządzenia, instalacje i sieci elektroenergetyczne wytwarzające, przetwarzające, przesyłające i zużywające energie elektryczną -  posiadanie kwalifikacji minimum w</w:t>
      </w:r>
      <w:r w:rsidR="00F96261">
        <w:t> </w:t>
      </w:r>
      <w:r w:rsidRPr="00150AFE">
        <w:t>zakresie pozycji 2, 3 i 10).</w:t>
      </w:r>
    </w:p>
    <w:bookmarkEnd w:id="14"/>
    <w:p w14:paraId="236AC188" w14:textId="77777777" w:rsidR="00177E2E" w:rsidRPr="00440392" w:rsidRDefault="00177E2E" w:rsidP="00177E2E">
      <w:pPr>
        <w:pStyle w:val="Akapitzlist"/>
        <w:spacing w:before="120" w:line="312" w:lineRule="auto"/>
        <w:ind w:left="709"/>
        <w:contextualSpacing w:val="0"/>
        <w:jc w:val="both"/>
        <w:rPr>
          <w:b/>
          <w:bCs/>
        </w:rPr>
      </w:pPr>
      <w:r w:rsidRPr="00150AFE">
        <w:t xml:space="preserve">- </w:t>
      </w:r>
      <w:r w:rsidRPr="00440392">
        <w:rPr>
          <w:b/>
          <w:bCs/>
        </w:rPr>
        <w:t>W przypadku składania oferty na zad. nr 3:</w:t>
      </w:r>
    </w:p>
    <w:p w14:paraId="518F5626" w14:textId="77777777" w:rsidR="00175EB0" w:rsidRPr="00150AFE" w:rsidRDefault="00177E2E" w:rsidP="00177E2E">
      <w:pPr>
        <w:pStyle w:val="Akapitzlist"/>
        <w:spacing w:before="120" w:line="312" w:lineRule="auto"/>
        <w:ind w:left="709" w:hanging="426"/>
        <w:contextualSpacing w:val="0"/>
        <w:jc w:val="both"/>
      </w:pPr>
      <w:r w:rsidRPr="00150AFE">
        <w:t>1)</w:t>
      </w:r>
      <w:r w:rsidRPr="00150AFE">
        <w:tab/>
      </w:r>
      <w:r w:rsidR="00175EB0" w:rsidRPr="00150AFE">
        <w:t>co najmniej 1 osoba dozoru ruchu w specjalności mechanicznej na powierzchni podziemnych  zakładów górniczych wydobywających węgiel kamienny</w:t>
      </w:r>
    </w:p>
    <w:p w14:paraId="02E8BE2F" w14:textId="77777777" w:rsidR="00175EB0" w:rsidRPr="00150AFE" w:rsidRDefault="00175EB0" w:rsidP="00177E2E">
      <w:pPr>
        <w:pStyle w:val="Akapitzlist"/>
        <w:spacing w:before="120" w:line="312" w:lineRule="auto"/>
        <w:ind w:left="709" w:hanging="426"/>
        <w:contextualSpacing w:val="0"/>
        <w:jc w:val="both"/>
      </w:pPr>
      <w:r w:rsidRPr="00150AFE">
        <w:t xml:space="preserve"> </w:t>
      </w:r>
      <w:r w:rsidR="00177E2E" w:rsidRPr="00150AFE">
        <w:t>2)</w:t>
      </w:r>
      <w:r w:rsidR="00177E2E" w:rsidRPr="00150AFE">
        <w:tab/>
      </w:r>
      <w:r w:rsidRPr="00150AFE">
        <w:t xml:space="preserve">co najmniej 1 osobę dozoru </w:t>
      </w:r>
      <w:r w:rsidR="0099309B" w:rsidRPr="00150AFE">
        <w:t>w</w:t>
      </w:r>
      <w:r w:rsidRPr="00150AFE">
        <w:t>yższego w specjalności bezpieczeństwo i higiena pracy albo osoba dozoru wyższego innej specjalności posiadająca kwalifikacje o których mowa w Art. 23711 §1 Kodeksu Pracy)</w:t>
      </w:r>
    </w:p>
    <w:p w14:paraId="35D4C467" w14:textId="77777777" w:rsidR="00B37FBA" w:rsidRPr="00B448C5" w:rsidRDefault="00303553" w:rsidP="00177E2E">
      <w:pPr>
        <w:pStyle w:val="Akapitzlist"/>
        <w:spacing w:before="120" w:line="312" w:lineRule="auto"/>
        <w:ind w:left="709" w:hanging="426"/>
        <w:contextualSpacing w:val="0"/>
        <w:jc w:val="both"/>
      </w:pPr>
      <w:r>
        <w:t>3</w:t>
      </w:r>
      <w:r w:rsidR="00B37FBA" w:rsidRPr="00B448C5">
        <w:t>) co najmniej 1 osoba posiadająca zaświadczenie uprawniające do obsługi suwnic, wciągarek, wciągników z poziomu roboczego kategorii II S wydane przez UDT.</w:t>
      </w:r>
    </w:p>
    <w:p w14:paraId="3E7F6728" w14:textId="77777777" w:rsidR="00177E2E" w:rsidRPr="00B448C5" w:rsidRDefault="00303553" w:rsidP="00177E2E">
      <w:pPr>
        <w:pStyle w:val="Akapitzlist"/>
        <w:spacing w:before="120" w:line="312" w:lineRule="auto"/>
        <w:ind w:left="709" w:hanging="426"/>
        <w:contextualSpacing w:val="0"/>
        <w:jc w:val="both"/>
      </w:pPr>
      <w:r>
        <w:t>4</w:t>
      </w:r>
      <w:r w:rsidR="00177E2E" w:rsidRPr="00B448C5">
        <w:t>)</w:t>
      </w:r>
      <w:r w:rsidR="00177E2E" w:rsidRPr="00B448C5">
        <w:tab/>
        <w:t>co najmniej 2 spawaczami posiadającymi świadectwo egzaminu kwalifikacyjnego spawacza do spawania stali w procesach 111 i 311</w:t>
      </w:r>
      <w:r w:rsidR="00821D83">
        <w:t>,</w:t>
      </w:r>
      <w:r w:rsidR="00177E2E" w:rsidRPr="00B448C5">
        <w:t xml:space="preserve">  </w:t>
      </w:r>
    </w:p>
    <w:p w14:paraId="38A53BCE" w14:textId="77777777" w:rsidR="00177E2E" w:rsidRPr="00B448C5" w:rsidRDefault="00303553" w:rsidP="00177E2E">
      <w:pPr>
        <w:pStyle w:val="Akapitzlist"/>
        <w:spacing w:before="120" w:line="312" w:lineRule="auto"/>
        <w:ind w:left="709" w:hanging="426"/>
        <w:contextualSpacing w:val="0"/>
        <w:jc w:val="both"/>
      </w:pPr>
      <w:r>
        <w:t>5</w:t>
      </w:r>
      <w:r w:rsidR="00177E2E" w:rsidRPr="00B448C5">
        <w:t>)</w:t>
      </w:r>
      <w:r w:rsidR="00177E2E" w:rsidRPr="00B448C5">
        <w:tab/>
      </w:r>
      <w:bookmarkStart w:id="15" w:name="_Hlk207173467"/>
      <w:r w:rsidR="00177E2E" w:rsidRPr="00303553">
        <w:t>co najmniej 1 osobą posiadającą uprawni</w:t>
      </w:r>
      <w:r w:rsidR="00175EB0" w:rsidRPr="00303553">
        <w:t>enia</w:t>
      </w:r>
      <w:r w:rsidR="00177E2E" w:rsidRPr="00303553">
        <w:t xml:space="preserve"> </w:t>
      </w:r>
      <w:bookmarkEnd w:id="15"/>
      <w:r w:rsidR="00175EB0" w:rsidRPr="00303553">
        <w:t xml:space="preserve">UDT </w:t>
      </w:r>
      <w:r w:rsidR="00191B18" w:rsidRPr="00303553">
        <w:t>hakowego</w:t>
      </w:r>
      <w:r w:rsidR="00821D83" w:rsidRPr="00303553">
        <w:t>,</w:t>
      </w:r>
    </w:p>
    <w:p w14:paraId="35F4123F" w14:textId="77777777" w:rsidR="00175EB0" w:rsidRPr="00B448C5" w:rsidRDefault="00303553" w:rsidP="00707391">
      <w:pPr>
        <w:pStyle w:val="Akapitzlist"/>
        <w:spacing w:before="120" w:line="312" w:lineRule="auto"/>
        <w:ind w:left="709" w:hanging="425"/>
        <w:jc w:val="both"/>
      </w:pPr>
      <w:r>
        <w:t>6</w:t>
      </w:r>
      <w:r w:rsidR="00177E2E" w:rsidRPr="00B448C5">
        <w:t>)</w:t>
      </w:r>
      <w:r w:rsidR="00177E2E" w:rsidRPr="00B448C5">
        <w:tab/>
      </w:r>
      <w:r w:rsidR="00175EB0" w:rsidRPr="00B448C5">
        <w:t>co najmniej 2 osobami posiadającymi wymagane kwalifikacje do wykonywania pracy na stanowisku eksploatacji w zakresie: obsługi, konserwacji, remontów, montażu, kontrolno-pomiarowym dla następujących urządzeń, instalacji i sieci:</w:t>
      </w:r>
    </w:p>
    <w:p w14:paraId="6F6CCE81" w14:textId="77777777" w:rsidR="00175EB0" w:rsidRPr="00B448C5" w:rsidRDefault="00175EB0" w:rsidP="00EA25AE">
      <w:pPr>
        <w:pStyle w:val="Akapitzlist"/>
        <w:numPr>
          <w:ilvl w:val="0"/>
          <w:numId w:val="159"/>
        </w:numPr>
        <w:spacing w:before="120" w:line="312" w:lineRule="auto"/>
        <w:jc w:val="both"/>
      </w:pPr>
      <w:r w:rsidRPr="00B448C5">
        <w:t>urządzenia, instalacje i sieci elektroenergetyczne o napięciu nie wyższym niż 1kV</w:t>
      </w:r>
    </w:p>
    <w:p w14:paraId="3C3B1FFA" w14:textId="77777777" w:rsidR="00175EB0" w:rsidRPr="00B448C5" w:rsidRDefault="00175EB0" w:rsidP="00EA25AE">
      <w:pPr>
        <w:pStyle w:val="Akapitzlist"/>
        <w:numPr>
          <w:ilvl w:val="0"/>
          <w:numId w:val="159"/>
        </w:numPr>
        <w:spacing w:before="120" w:line="312" w:lineRule="auto"/>
        <w:jc w:val="both"/>
      </w:pPr>
      <w:r w:rsidRPr="00B448C5">
        <w:t>aparatura kontrolno-pomiarowa oraz urządzenia i instalacje automatycznej regulacji, sterowania i zabezpieczeń urządzeń i instalacji wymienionych powyżej.</w:t>
      </w:r>
    </w:p>
    <w:p w14:paraId="43469010" w14:textId="60377890" w:rsidR="00175EB0" w:rsidRPr="00B448C5" w:rsidRDefault="00175EB0" w:rsidP="004A6684">
      <w:pPr>
        <w:pStyle w:val="Akapitzlist"/>
        <w:spacing w:before="120" w:line="312" w:lineRule="auto"/>
        <w:ind w:left="0"/>
        <w:contextualSpacing w:val="0"/>
        <w:jc w:val="both"/>
      </w:pPr>
      <w:r w:rsidRPr="00B448C5">
        <w:t xml:space="preserve">(dotyczy określonych w Załączniku nr 1 do </w:t>
      </w:r>
      <w:r w:rsidR="00F96261" w:rsidRPr="00F96261">
        <w:t xml:space="preserve">Rozporządzenia Klimatu i Środowiska z dnia 1 lipca 2022 r. </w:t>
      </w:r>
      <w:r w:rsidRPr="00B448C5">
        <w:t>w sprawie szczegółowych zasad stwierdzania posiadania kwalifikacji przez osoby zajmujące się eksploatacją urządzeń, instalacji i sieci, urządzeń Grupy 1 – Urządzenia, instalacje i sieci elektroenergetyczne wytwarzające, przetwarzające, przesyłające i zużywające energie elektryczną -  posiadanie kwalifikacji minimum w zakresie pozycji 2, 3 i</w:t>
      </w:r>
      <w:r w:rsidR="004A6684">
        <w:t> </w:t>
      </w:r>
      <w:r w:rsidRPr="00B448C5">
        <w:t>10).</w:t>
      </w:r>
    </w:p>
    <w:p w14:paraId="05119247" w14:textId="77777777" w:rsidR="00177E2E" w:rsidRPr="004A6684" w:rsidRDefault="00177E2E" w:rsidP="004A6684">
      <w:pPr>
        <w:pStyle w:val="Akapitzlist"/>
        <w:spacing w:before="240" w:line="312" w:lineRule="auto"/>
        <w:ind w:left="0"/>
        <w:contextualSpacing w:val="0"/>
        <w:jc w:val="both"/>
        <w:rPr>
          <w:i/>
        </w:rPr>
      </w:pPr>
      <w:r w:rsidRPr="004A6684">
        <w:rPr>
          <w:i/>
        </w:rPr>
        <w:t>Pozostają w mocy decyzje, świadectwa, zaświadczenia oraz inne dokumenty dotyczące kwalifikacji osób oraz ograniczeń ich wykonywania, wydane na podstawie przepisów obowiązujących do 31.12.2011r. a uprawnienia uzyskane przed wejściem Ustawy Prawo geologiczne i górnicze z dnia 9 czerwca 2011 r. uznaje się za odpowiadające uprawnieniom tej samej kategorii uzyskanym po dniu wejścia w życie wymienionej ustawy. Zamawiający dopuszcza możliwość posiadania przez jedną osobę więcej niż jednego rodzaju wyżej wymienionych uprawnień.</w:t>
      </w:r>
    </w:p>
    <w:p w14:paraId="0E2566D1" w14:textId="77777777" w:rsidR="00177E2E" w:rsidRPr="004A6684" w:rsidRDefault="00177E2E" w:rsidP="004A6684">
      <w:pPr>
        <w:pStyle w:val="Akapitzlist"/>
        <w:spacing w:before="120" w:after="240" w:line="312" w:lineRule="auto"/>
        <w:ind w:left="0"/>
        <w:contextualSpacing w:val="0"/>
        <w:jc w:val="both"/>
        <w:rPr>
          <w:i/>
        </w:rPr>
      </w:pPr>
      <w:r w:rsidRPr="004A6684">
        <w:rPr>
          <w:i/>
        </w:rPr>
        <w:lastRenderedPageBreak/>
        <w:t>Zamawiający dopuszcza również możliwość spełnienia warunku udziału przez 1 osobę o</w:t>
      </w:r>
      <w:r w:rsidR="004A6684" w:rsidRPr="004A6684">
        <w:rPr>
          <w:i/>
        </w:rPr>
        <w:t> </w:t>
      </w:r>
      <w:r w:rsidRPr="004A6684">
        <w:rPr>
          <w:i/>
        </w:rPr>
        <w:t>określonych  kwalifikacjach/uprawnieniach dla większej ilości zadań.</w:t>
      </w:r>
    </w:p>
    <w:p w14:paraId="4BE61C2B"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6" w:name="_Toc106184563"/>
      <w:bookmarkStart w:id="17" w:name="_Toc208053283"/>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6"/>
      <w:bookmarkEnd w:id="17"/>
    </w:p>
    <w:p w14:paraId="55D378F5" w14:textId="77777777"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2CD438F4" w14:textId="77777777" w:rsidR="00F13DFD" w:rsidRPr="00057162" w:rsidRDefault="008C4046"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6499BC55" w14:textId="77777777" w:rsidR="00F13DFD" w:rsidRPr="00572B5F" w:rsidRDefault="00F13DFD" w:rsidP="00933285">
      <w:pPr>
        <w:pStyle w:val="Akapitzlist"/>
        <w:numPr>
          <w:ilvl w:val="0"/>
          <w:numId w:val="3"/>
        </w:numPr>
        <w:spacing w:before="120" w:line="312"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78DB04F5" w14:textId="77777777" w:rsidR="00182B15" w:rsidRPr="00572B5F" w:rsidRDefault="00182B15" w:rsidP="00933285">
      <w:pPr>
        <w:pStyle w:val="Akapitzlist"/>
        <w:numPr>
          <w:ilvl w:val="0"/>
          <w:numId w:val="3"/>
        </w:numPr>
        <w:spacing w:before="120" w:line="312" w:lineRule="auto"/>
        <w:contextualSpacing w:val="0"/>
        <w:jc w:val="both"/>
      </w:pPr>
      <w:r w:rsidRPr="00572B5F">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w:t>
      </w:r>
      <w:r w:rsidR="004A6684">
        <w:t> </w:t>
      </w:r>
      <w:r w:rsidRPr="00572B5F">
        <w:t xml:space="preserve">stosunku do </w:t>
      </w:r>
      <w:r w:rsidR="00160A4D" w:rsidRPr="00572B5F">
        <w:t>Wykonawców</w:t>
      </w:r>
      <w:r w:rsidRPr="00572B5F">
        <w:t xml:space="preserve"> występujących wspólnie będzie oceniane łącznie.</w:t>
      </w:r>
    </w:p>
    <w:p w14:paraId="055A236B" w14:textId="77777777" w:rsidR="00F13DFD" w:rsidRPr="00572B5F" w:rsidRDefault="00F13DFD" w:rsidP="00933285">
      <w:pPr>
        <w:pStyle w:val="Akapitzlist"/>
        <w:numPr>
          <w:ilvl w:val="0"/>
          <w:numId w:val="3"/>
        </w:numPr>
        <w:spacing w:before="120" w:line="312" w:lineRule="auto"/>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6E0D6F73" w14:textId="77777777" w:rsidR="00F13DFD" w:rsidRPr="00572B5F" w:rsidRDefault="00F13DFD" w:rsidP="00933285">
      <w:pPr>
        <w:pStyle w:val="Akapitzlist"/>
        <w:numPr>
          <w:ilvl w:val="0"/>
          <w:numId w:val="3"/>
        </w:numPr>
        <w:spacing w:before="120" w:line="312" w:lineRule="auto"/>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uprawnienia </w:t>
      </w:r>
      <w:r w:rsidR="00182B15" w:rsidRPr="00572B5F">
        <w:t xml:space="preserve"> o którym mowa w art. 126 ust</w:t>
      </w:r>
      <w:r w:rsidR="002442FA" w:rsidRPr="00572B5F">
        <w:t>.</w:t>
      </w:r>
      <w:r w:rsidR="00182B15" w:rsidRPr="00572B5F">
        <w:t xml:space="preserve"> 2 ustawy Pzp,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147975BB" w14:textId="77777777"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12A65097" w14:textId="77777777" w:rsidR="00F13DFD"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którzy złożyli ofertę wspólną odpowiadają solidarnie za realizację zamówienia. </w:t>
      </w:r>
    </w:p>
    <w:p w14:paraId="116E798A" w14:textId="77777777" w:rsidR="004A6684" w:rsidRPr="00572B5F" w:rsidRDefault="004A6684" w:rsidP="004A6684">
      <w:pPr>
        <w:pStyle w:val="Akapitzlist"/>
        <w:spacing w:line="312" w:lineRule="auto"/>
        <w:ind w:left="360"/>
        <w:contextualSpacing w:val="0"/>
        <w:jc w:val="both"/>
      </w:pPr>
    </w:p>
    <w:p w14:paraId="56395DF3" w14:textId="7777777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184564"/>
      <w:bookmarkStart w:id="19" w:name="_Toc208053284"/>
      <w:r w:rsidRPr="00572B5F">
        <w:rPr>
          <w:rFonts w:ascii="Times New Roman" w:hAnsi="Times New Roman" w:cs="Times New Roman"/>
          <w:color w:val="auto"/>
          <w:sz w:val="24"/>
          <w:szCs w:val="24"/>
        </w:rPr>
        <w:t>Część VII. Udostępnienie zasobów</w:t>
      </w:r>
      <w:bookmarkEnd w:id="18"/>
      <w:bookmarkEnd w:id="19"/>
    </w:p>
    <w:p w14:paraId="71D623AB" w14:textId="77777777"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3F2342A5" w14:textId="77777777" w:rsidR="00F13DFD" w:rsidRPr="00572B5F" w:rsidRDefault="008C4046" w:rsidP="00933285">
      <w:pPr>
        <w:pStyle w:val="Akapitzlist"/>
        <w:numPr>
          <w:ilvl w:val="0"/>
          <w:numId w:val="4"/>
        </w:numPr>
        <w:spacing w:before="120" w:line="312" w:lineRule="auto"/>
        <w:contextualSpacing w:val="0"/>
        <w:jc w:val="both"/>
      </w:pPr>
      <w:r w:rsidRPr="00572B5F">
        <w:lastRenderedPageBreak/>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46C08098"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62121A16" w14:textId="77777777"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6B7FBA25" w14:textId="7777777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1E151CD2" w14:textId="77777777" w:rsidR="004E3A28"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 uprawnienia</w:t>
      </w:r>
      <w:r w:rsidR="000157D8" w:rsidRPr="00057162">
        <w:t>,</w:t>
      </w:r>
      <w:r w:rsidRPr="00057162">
        <w:t xml:space="preserve"> o którym mowa w art. 126 ust</w:t>
      </w:r>
      <w:r w:rsidR="00804500" w:rsidRPr="00057162">
        <w:t>.</w:t>
      </w:r>
      <w:r w:rsidRPr="00057162">
        <w:t xml:space="preserve"> 2 ustawy Pzp,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2AFF760A" w14:textId="77777777" w:rsidR="004A6684" w:rsidRPr="00057162" w:rsidRDefault="004A6684" w:rsidP="004A6684">
      <w:pPr>
        <w:pStyle w:val="Akapitzlist"/>
        <w:spacing w:line="312" w:lineRule="auto"/>
        <w:ind w:left="360"/>
        <w:contextualSpacing w:val="0"/>
        <w:jc w:val="both"/>
      </w:pPr>
    </w:p>
    <w:p w14:paraId="256017A1"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0" w:name="_Toc106184565"/>
      <w:bookmarkStart w:id="21" w:name="_Toc208053285"/>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20"/>
      <w:bookmarkEnd w:id="21"/>
    </w:p>
    <w:p w14:paraId="72774597" w14:textId="77777777"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64B5A458" w14:textId="77777777" w:rsidR="000A6014" w:rsidRPr="00057162" w:rsidRDefault="00C917D4"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276EB2CA" w14:textId="77777777"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5CCDBBA9" w14:textId="77777777"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5BA518C9" w14:textId="77777777"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67B4C16A" w14:textId="77777777" w:rsidR="00A52231" w:rsidRPr="004D5686" w:rsidRDefault="000D2865" w:rsidP="00933285">
      <w:pPr>
        <w:pStyle w:val="Akapitzlist"/>
        <w:numPr>
          <w:ilvl w:val="1"/>
          <w:numId w:val="7"/>
        </w:numPr>
        <w:spacing w:before="120" w:line="312" w:lineRule="auto"/>
        <w:contextualSpacing w:val="0"/>
        <w:jc w:val="both"/>
        <w:rPr>
          <w:bCs/>
          <w:iCs/>
        </w:rPr>
      </w:pPr>
      <w:r w:rsidRPr="004D5686">
        <w:rPr>
          <w:bCs/>
          <w:iCs/>
        </w:rPr>
        <w:t xml:space="preserve">JEDZ zgodnie z wzorem stanowiącym </w:t>
      </w:r>
      <w:r w:rsidRPr="004D5686">
        <w:rPr>
          <w:b/>
          <w:iCs/>
        </w:rPr>
        <w:t xml:space="preserve">Załącznik nr </w:t>
      </w:r>
      <w:r w:rsidR="0078720F" w:rsidRPr="004D5686">
        <w:rPr>
          <w:b/>
          <w:iCs/>
        </w:rPr>
        <w:t>4.1</w:t>
      </w:r>
      <w:r w:rsidR="00FB0388" w:rsidRPr="004D5686">
        <w:rPr>
          <w:b/>
          <w:iCs/>
        </w:rPr>
        <w:t xml:space="preserve"> do SWZ</w:t>
      </w:r>
    </w:p>
    <w:p w14:paraId="1C6CFD04" w14:textId="77777777" w:rsidR="004A6684" w:rsidRDefault="00A52231" w:rsidP="004A6684">
      <w:pPr>
        <w:pStyle w:val="Akapitzlist"/>
        <w:numPr>
          <w:ilvl w:val="0"/>
          <w:numId w:val="34"/>
        </w:numPr>
        <w:spacing w:before="120" w:line="312" w:lineRule="auto"/>
        <w:ind w:left="993" w:hanging="284"/>
        <w:jc w:val="both"/>
      </w:pPr>
      <w:r w:rsidRPr="00FC7C08">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 xml:space="preserve">, </w:t>
      </w:r>
    </w:p>
    <w:p w14:paraId="1C333F73" w14:textId="77777777" w:rsidR="00A52231" w:rsidRPr="004A6684" w:rsidRDefault="00A52231" w:rsidP="004A6684">
      <w:pPr>
        <w:pStyle w:val="Akapitzlist"/>
        <w:numPr>
          <w:ilvl w:val="0"/>
          <w:numId w:val="34"/>
        </w:numPr>
        <w:spacing w:before="120" w:line="312" w:lineRule="auto"/>
        <w:ind w:left="993" w:hanging="284"/>
        <w:jc w:val="both"/>
      </w:pPr>
      <w:r w:rsidRPr="004A6684">
        <w:rPr>
          <w:bCs/>
          <w:iCs/>
        </w:rPr>
        <w:t xml:space="preserve">w części IV formularza </w:t>
      </w:r>
      <w:r w:rsidR="008C4046" w:rsidRPr="004A6684">
        <w:rPr>
          <w:bCs/>
          <w:iCs/>
        </w:rPr>
        <w:t>Wykonawca</w:t>
      </w:r>
      <w:r w:rsidRPr="004A6684">
        <w:rPr>
          <w:bCs/>
          <w:iCs/>
        </w:rPr>
        <w:t xml:space="preserve"> powinien ograniczyć się do </w:t>
      </w:r>
      <w:r w:rsidR="00FA5A4E" w:rsidRPr="004A6684">
        <w:rPr>
          <w:bCs/>
          <w:iCs/>
        </w:rPr>
        <w:t xml:space="preserve">wypełnienia </w:t>
      </w:r>
      <w:r w:rsidRPr="004A6684">
        <w:rPr>
          <w:b/>
          <w:iCs/>
        </w:rPr>
        <w:t xml:space="preserve">sekcji </w:t>
      </w:r>
      <w:r w:rsidRPr="004A6684">
        <w:rPr>
          <w:b/>
        </w:rPr>
        <w:t>α.</w:t>
      </w:r>
    </w:p>
    <w:p w14:paraId="7515CCB5" w14:textId="77777777" w:rsidR="00B9184D" w:rsidRPr="004D5686" w:rsidRDefault="00B9184D" w:rsidP="00933285">
      <w:pPr>
        <w:pStyle w:val="Akapitzlist"/>
        <w:numPr>
          <w:ilvl w:val="1"/>
          <w:numId w:val="7"/>
        </w:numPr>
        <w:spacing w:before="120" w:line="312" w:lineRule="auto"/>
        <w:contextualSpacing w:val="0"/>
        <w:jc w:val="both"/>
        <w:rPr>
          <w:b/>
          <w:iCs/>
        </w:rPr>
      </w:pPr>
      <w:r w:rsidRPr="00FC7C08">
        <w:rPr>
          <w:bCs/>
          <w:iCs/>
        </w:rPr>
        <w:t xml:space="preserve">oświadczenia </w:t>
      </w:r>
      <w:r w:rsidR="008C4046" w:rsidRPr="00FC7C08">
        <w:rPr>
          <w:bCs/>
          <w:iCs/>
        </w:rPr>
        <w:t>Wykonawcy</w:t>
      </w:r>
      <w:r w:rsidRPr="00C917D4">
        <w:rPr>
          <w:bCs/>
          <w:iCs/>
        </w:rPr>
        <w:t>, w zakresie art. 108 ust. 1 pkt 5 ustawy, o braku</w:t>
      </w:r>
      <w:r w:rsidR="004A6684">
        <w:rPr>
          <w:bCs/>
          <w:iCs/>
        </w:rPr>
        <w:t xml:space="preserve"> </w:t>
      </w:r>
      <w:r w:rsidRPr="00C917D4">
        <w:rPr>
          <w:bCs/>
          <w:iCs/>
        </w:rPr>
        <w:t xml:space="preserve">przynależności do tej samej grupy kapitałowej w rozumieniu ustawy z dnia 16 lutego </w:t>
      </w:r>
      <w:r w:rsidRPr="00C917D4">
        <w:rPr>
          <w:bCs/>
          <w:iCs/>
        </w:rPr>
        <w:lastRenderedPageBreak/>
        <w:t xml:space="preserve">2007 r. </w:t>
      </w:r>
      <w:r w:rsidRPr="004A6684">
        <w:rPr>
          <w:bCs/>
          <w:i/>
          <w:iCs/>
        </w:rPr>
        <w:t>o ochronie konkurencji i konsumentów</w:t>
      </w:r>
      <w:r w:rsidRPr="00C917D4">
        <w:rPr>
          <w:bCs/>
          <w:iCs/>
        </w:rPr>
        <w:t>,</w:t>
      </w:r>
      <w:r w:rsidR="004A6684">
        <w:rPr>
          <w:bCs/>
          <w:iCs/>
        </w:rPr>
        <w:t xml:space="preserve"> </w:t>
      </w:r>
      <w:r w:rsidRPr="00C917D4">
        <w:rPr>
          <w:bCs/>
          <w:iCs/>
        </w:rPr>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C917D4">
        <w:rPr>
          <w:bCs/>
          <w:iCs/>
        </w:rPr>
        <w:t>Wykonawcy</w:t>
      </w:r>
      <w:r w:rsidRPr="00C917D4">
        <w:rPr>
          <w:bCs/>
          <w:iCs/>
        </w:rPr>
        <w:t xml:space="preserve"> należącego do tej samej </w:t>
      </w:r>
      <w:r w:rsidRPr="004D5686">
        <w:rPr>
          <w:bCs/>
          <w:iCs/>
        </w:rPr>
        <w:t>grupy kapitałowej</w:t>
      </w:r>
      <w:r w:rsidR="0014085E" w:rsidRPr="004D5686">
        <w:rPr>
          <w:bCs/>
          <w:iCs/>
        </w:rPr>
        <w:t>,</w:t>
      </w:r>
      <w:r w:rsidR="00D30716" w:rsidRPr="004D5686">
        <w:rPr>
          <w:bCs/>
          <w:iCs/>
        </w:rPr>
        <w:t xml:space="preserve"> Wzór oświadczenia stanowi </w:t>
      </w:r>
      <w:r w:rsidR="00D30716" w:rsidRPr="004D5686">
        <w:rPr>
          <w:b/>
          <w:iCs/>
        </w:rPr>
        <w:t xml:space="preserve">Załącznik nr </w:t>
      </w:r>
      <w:r w:rsidR="0078720F" w:rsidRPr="004D5686">
        <w:rPr>
          <w:b/>
          <w:iCs/>
        </w:rPr>
        <w:t>4.2</w:t>
      </w:r>
      <w:r w:rsidR="00FB0388" w:rsidRPr="004D5686">
        <w:rPr>
          <w:b/>
          <w:iCs/>
        </w:rPr>
        <w:t xml:space="preserve"> do SWZ;</w:t>
      </w:r>
    </w:p>
    <w:p w14:paraId="605B22DB" w14:textId="7777777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zaświadczenia właściwego naczelnika urzędu skarbowego potwierdzającego,</w:t>
      </w:r>
      <w:r w:rsidR="004A6684">
        <w:rPr>
          <w:bCs/>
          <w:iCs/>
        </w:rPr>
        <w:t xml:space="preserve"> </w:t>
      </w:r>
      <w:r w:rsidRPr="00057162">
        <w:rPr>
          <w:bCs/>
          <w:iCs/>
        </w:rPr>
        <w:t xml:space="preserve">że </w:t>
      </w:r>
      <w:r w:rsidR="008C4046">
        <w:rPr>
          <w:bCs/>
          <w:iCs/>
        </w:rPr>
        <w:t>Wykonawca</w:t>
      </w:r>
      <w:r w:rsidRPr="00057162">
        <w:rPr>
          <w:bCs/>
          <w:iCs/>
        </w:rPr>
        <w:t xml:space="preserve"> nie zalega z opłacaniem podatków i opłat, w zakresie art. 109 ust. 1 </w:t>
      </w:r>
      <w:r w:rsidR="00EC08CA">
        <w:rPr>
          <w:bCs/>
          <w:iCs/>
        </w:rPr>
        <w:br/>
      </w:r>
      <w:r w:rsidRPr="00057162">
        <w:rPr>
          <w:bCs/>
          <w:iCs/>
        </w:rPr>
        <w:t>pkt 1</w:t>
      </w:r>
      <w:r w:rsidR="001E3D53">
        <w:rPr>
          <w:bCs/>
          <w:iCs/>
        </w:rPr>
        <w:t>)</w:t>
      </w:r>
      <w:r w:rsidRPr="00057162">
        <w:rPr>
          <w:bCs/>
          <w:iCs/>
        </w:rPr>
        <w:t xml:space="preserve"> ustawy, wystawionego nie wcześniej </w:t>
      </w:r>
      <w:r w:rsidRPr="004A6684">
        <w:rPr>
          <w:b/>
          <w:bCs/>
          <w:iCs/>
        </w:rPr>
        <w:t>niż 3 miesiące</w:t>
      </w:r>
      <w:r w:rsidRPr="00057162">
        <w:rPr>
          <w:bCs/>
          <w:iCs/>
        </w:rPr>
        <w:t xml:space="preserve"> przed jego złożeniem</w:t>
      </w:r>
      <w:r w:rsidR="00EC08CA">
        <w:rPr>
          <w:bCs/>
          <w:iCs/>
        </w:rPr>
        <w:t>.</w:t>
      </w:r>
      <w:r w:rsidR="00C67D50" w:rsidRPr="00057162">
        <w:rPr>
          <w:bCs/>
          <w:iCs/>
        </w:rPr>
        <w:t xml:space="preserve"> </w:t>
      </w:r>
      <w:r w:rsidR="00EC08CA">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podatków lub opłat wraz z odsetkami lub grzywnami lub zawarł wiążące porozumienie w sprawie spłat tych należności;</w:t>
      </w:r>
    </w:p>
    <w:p w14:paraId="23550301" w14:textId="7777777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t>Wykonawca</w:t>
      </w:r>
      <w:r w:rsidRPr="00057162">
        <w:rPr>
          <w:bCs/>
          <w:iCs/>
        </w:rPr>
        <w:t xml:space="preserve"> nie zalega z opłacaniem składek na ubezpieczenia społeczne i zdrowotne, w</w:t>
      </w:r>
      <w:r w:rsidR="004A6684">
        <w:rPr>
          <w:bCs/>
          <w:iCs/>
        </w:rPr>
        <w:t> </w:t>
      </w:r>
      <w:r w:rsidRPr="00057162">
        <w:rPr>
          <w:bCs/>
          <w:iCs/>
        </w:rPr>
        <w:t>zakresie art. 109 ust. 1 pkt 1</w:t>
      </w:r>
      <w:r w:rsidR="001E3D53">
        <w:rPr>
          <w:bCs/>
          <w:iCs/>
        </w:rPr>
        <w:t>)</w:t>
      </w:r>
      <w:r w:rsidRPr="00057162">
        <w:rPr>
          <w:bCs/>
          <w:iCs/>
        </w:rPr>
        <w:t xml:space="preserve"> ustawy, wystawionego nie wcześniej </w:t>
      </w:r>
      <w:r w:rsidRPr="004A6684">
        <w:rPr>
          <w:b/>
          <w:bCs/>
          <w:iCs/>
        </w:rPr>
        <w:t>niż 3 miesiące</w:t>
      </w:r>
      <w:r w:rsidRPr="00057162">
        <w:rPr>
          <w:bCs/>
          <w:iCs/>
        </w:rPr>
        <w:t xml:space="preserve"> przed jego złożeniem</w:t>
      </w:r>
      <w:r w:rsidR="00EC08CA">
        <w:rPr>
          <w:bCs/>
          <w:iCs/>
        </w:rPr>
        <w:t>. W</w:t>
      </w:r>
      <w:r w:rsidRPr="00057162">
        <w:rPr>
          <w:bCs/>
          <w:iCs/>
        </w:rPr>
        <w:t xml:space="preserve"> przypadku zalegania z opłacaniem składek na ubezpieczenia społeczne lub zdrowotne </w:t>
      </w:r>
      <w:r w:rsidR="006845B3" w:rsidRPr="00057162">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0F60EFDE" w14:textId="77777777" w:rsidR="005A1329" w:rsidRPr="00BA4A11" w:rsidRDefault="002652AD" w:rsidP="005A1329">
      <w:pPr>
        <w:pStyle w:val="Akapitzlist"/>
        <w:numPr>
          <w:ilvl w:val="1"/>
          <w:numId w:val="7"/>
        </w:numPr>
        <w:spacing w:before="120" w:line="312" w:lineRule="auto"/>
        <w:contextualSpacing w:val="0"/>
        <w:jc w:val="both"/>
        <w:rPr>
          <w:bCs/>
          <w:iCs/>
        </w:rPr>
      </w:pPr>
      <w:r w:rsidRPr="00057162">
        <w:rPr>
          <w:bCs/>
          <w:iCs/>
        </w:rPr>
        <w:t xml:space="preserve">odpisu lub informacji z Krajowego Rejestru Sądowego lub z Centralnej Ewidencji </w:t>
      </w:r>
      <w:r w:rsidR="001E3D53">
        <w:rPr>
          <w:bCs/>
          <w:iCs/>
        </w:rPr>
        <w:br/>
      </w:r>
      <w:r w:rsidRPr="00057162">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057162">
        <w:rPr>
          <w:bCs/>
          <w:iCs/>
        </w:rPr>
        <w:t xml:space="preserve">bezpłatnie </w:t>
      </w:r>
      <w:r w:rsidRPr="00057162">
        <w:rPr>
          <w:bCs/>
          <w:iCs/>
        </w:rPr>
        <w:t xml:space="preserve">w publicznej bazie danych </w:t>
      </w:r>
      <w:r w:rsidR="008C4046" w:rsidRPr="00BA4A11">
        <w:rPr>
          <w:bCs/>
          <w:iCs/>
        </w:rPr>
        <w:t>Zamawiający</w:t>
      </w:r>
      <w:r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14DEDB76" w14:textId="77777777" w:rsidR="005A1329" w:rsidRPr="00BA4A11" w:rsidRDefault="005A1329" w:rsidP="005A1329">
      <w:pPr>
        <w:pStyle w:val="Akapitzlist"/>
        <w:numPr>
          <w:ilvl w:val="0"/>
          <w:numId w:val="7"/>
        </w:numPr>
        <w:spacing w:before="120" w:line="312" w:lineRule="auto"/>
        <w:jc w:val="both"/>
        <w:rPr>
          <w:b/>
          <w:iCs/>
        </w:rPr>
      </w:pPr>
      <w:bookmarkStart w:id="22"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22"/>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4496001B" w14:textId="77777777" w:rsidR="005A1329" w:rsidRPr="00724AA2" w:rsidRDefault="008C4046" w:rsidP="009469D7">
      <w:pPr>
        <w:pStyle w:val="Akapitzlist"/>
        <w:numPr>
          <w:ilvl w:val="0"/>
          <w:numId w:val="7"/>
        </w:numPr>
        <w:spacing w:before="120" w:line="312" w:lineRule="auto"/>
        <w:jc w:val="both"/>
        <w:rPr>
          <w:b/>
          <w:iCs/>
        </w:rPr>
      </w:pPr>
      <w:bookmarkStart w:id="23" w:name="_Hlk102549026"/>
      <w:r>
        <w:rPr>
          <w:bCs/>
          <w:iCs/>
        </w:rPr>
        <w:t>Zamawiający</w:t>
      </w:r>
      <w:r w:rsidR="005A1329" w:rsidRPr="00724AA2">
        <w:rPr>
          <w:bCs/>
          <w:iCs/>
        </w:rPr>
        <w:t xml:space="preserve"> zastrzega sobie prawo weryfikacji braku podstaw do wykluczenia w oparciu o</w:t>
      </w:r>
      <w:r w:rsidR="004A6684">
        <w:rPr>
          <w:bCs/>
          <w:iCs/>
        </w:rPr>
        <w:t> </w:t>
      </w:r>
      <w:r w:rsidR="005A1329" w:rsidRPr="00724AA2">
        <w:t>art. 7 ust 1 ustawy z dnia 13 kwietnia 2022 r.</w:t>
      </w:r>
      <w:bookmarkEnd w:id="23"/>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498ED52A" w14:textId="77777777" w:rsidR="00F436E2" w:rsidRPr="00057162" w:rsidRDefault="00F436E2" w:rsidP="00933285">
      <w:pPr>
        <w:pStyle w:val="Akapitzlist"/>
        <w:numPr>
          <w:ilvl w:val="0"/>
          <w:numId w:val="7"/>
        </w:numPr>
        <w:spacing w:before="120" w:line="312" w:lineRule="auto"/>
        <w:contextualSpacing w:val="0"/>
        <w:jc w:val="both"/>
        <w:rPr>
          <w:bCs/>
          <w:iCs/>
        </w:rPr>
      </w:pPr>
      <w:r w:rsidRPr="00057162">
        <w:rPr>
          <w:bCs/>
          <w:iCs/>
        </w:rPr>
        <w:lastRenderedPageBreak/>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07947F6F" w14:textId="77777777"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66E96A43" w14:textId="77777777" w:rsidR="00D64A93" w:rsidRPr="00057162" w:rsidRDefault="00D64A93" w:rsidP="004A6684">
      <w:pPr>
        <w:pStyle w:val="Akapitzlist"/>
        <w:numPr>
          <w:ilvl w:val="2"/>
          <w:numId w:val="7"/>
        </w:numPr>
        <w:spacing w:before="120" w:line="312" w:lineRule="auto"/>
        <w:ind w:left="993" w:hanging="284"/>
        <w:contextualSpacing w:val="0"/>
        <w:jc w:val="both"/>
        <w:rPr>
          <w:bCs/>
          <w:iCs/>
        </w:rPr>
      </w:pPr>
      <w:r w:rsidRPr="00057162">
        <w:rPr>
          <w:bCs/>
          <w:iCs/>
        </w:rPr>
        <w:t>nie naruszył obowiązków dotyczących płatności podatków, opłat, lub składek na ubezpieczenie społeczne lub zdrowotne,</w:t>
      </w:r>
    </w:p>
    <w:p w14:paraId="239E7B3C" w14:textId="77777777" w:rsidR="00D64A93" w:rsidRPr="00057162" w:rsidRDefault="00D64A93" w:rsidP="004A6684">
      <w:pPr>
        <w:pStyle w:val="Akapitzlist"/>
        <w:numPr>
          <w:ilvl w:val="2"/>
          <w:numId w:val="7"/>
        </w:numPr>
        <w:spacing w:before="120" w:line="312" w:lineRule="auto"/>
        <w:ind w:left="993" w:hanging="284"/>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11EA800C" w14:textId="77777777" w:rsidR="003D51CB" w:rsidRDefault="00D64A93" w:rsidP="003D51CB">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6C3EF844" w14:textId="77777777" w:rsidR="00F417CD" w:rsidRPr="007D2EDD" w:rsidRDefault="00F417CD" w:rsidP="004A6684">
      <w:pPr>
        <w:pStyle w:val="Akapitzlist"/>
        <w:numPr>
          <w:ilvl w:val="1"/>
          <w:numId w:val="7"/>
        </w:numPr>
        <w:spacing w:before="120" w:line="312" w:lineRule="auto"/>
        <w:ind w:left="709"/>
        <w:contextualSpacing w:val="0"/>
        <w:jc w:val="both"/>
        <w:rPr>
          <w:bCs/>
          <w:iCs/>
        </w:rPr>
      </w:pPr>
      <w:r w:rsidRPr="00813229">
        <w:rPr>
          <w:bCs/>
          <w:iCs/>
        </w:rPr>
        <w:t xml:space="preserve">Jeżeli w </w:t>
      </w:r>
      <w:r w:rsidRPr="007D2EDD">
        <w:rPr>
          <w:bCs/>
          <w:iCs/>
        </w:rPr>
        <w:t xml:space="preserve">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7D2EDD">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7D2EDD">
        <w:rPr>
          <w:bCs/>
          <w:iCs/>
        </w:rPr>
        <w:t xml:space="preserve"> Postanowienie pkt 2 stosuje się.</w:t>
      </w:r>
    </w:p>
    <w:p w14:paraId="46C7337A" w14:textId="77777777" w:rsidR="00873A0D" w:rsidRPr="003D51CB" w:rsidRDefault="00873A0D" w:rsidP="003D51CB">
      <w:pPr>
        <w:pStyle w:val="Akapitzlist"/>
        <w:numPr>
          <w:ilvl w:val="0"/>
          <w:numId w:val="7"/>
        </w:numPr>
        <w:spacing w:before="12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zajście okoliczności wskazanych w</w:t>
      </w:r>
      <w:r w:rsidR="004A6684">
        <w:rPr>
          <w:bCs/>
          <w:iCs/>
        </w:rPr>
        <w:t> </w:t>
      </w:r>
      <w:r w:rsidR="00084D1C" w:rsidRPr="003D51CB">
        <w:rPr>
          <w:bCs/>
          <w:iCs/>
        </w:rPr>
        <w:t xml:space="preserve">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Pzp (samooczyszczenie).</w:t>
      </w:r>
    </w:p>
    <w:p w14:paraId="630EA303" w14:textId="77777777" w:rsidR="008E7510" w:rsidRDefault="003526E0" w:rsidP="003D51CB">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4390A62C" w14:textId="77777777" w:rsidR="004A6684" w:rsidRPr="004A6684" w:rsidRDefault="004A6684" w:rsidP="004A6684">
      <w:pPr>
        <w:pStyle w:val="Akapitzlist"/>
        <w:spacing w:before="120" w:line="312" w:lineRule="auto"/>
        <w:ind w:left="360"/>
        <w:contextualSpacing w:val="0"/>
        <w:jc w:val="both"/>
        <w:rPr>
          <w:bCs/>
          <w:iCs/>
          <w:u w:val="single"/>
        </w:rPr>
      </w:pPr>
      <w:r w:rsidRPr="004A6684">
        <w:rPr>
          <w:b/>
          <w:iCs/>
          <w:u w:val="single"/>
        </w:rPr>
        <w:lastRenderedPageBreak/>
        <w:t>Dla zadań</w:t>
      </w:r>
      <w:r>
        <w:rPr>
          <w:b/>
          <w:iCs/>
          <w:u w:val="single"/>
        </w:rPr>
        <w:t xml:space="preserve"> nr 1 - 4</w:t>
      </w:r>
      <w:r w:rsidRPr="004A6684">
        <w:rPr>
          <w:b/>
          <w:iCs/>
          <w:u w:val="single"/>
        </w:rPr>
        <w:t xml:space="preserve">: </w:t>
      </w:r>
    </w:p>
    <w:p w14:paraId="1F43B808" w14:textId="77777777" w:rsidR="00243B2D" w:rsidRPr="004D5686" w:rsidRDefault="00243B2D" w:rsidP="003D51CB">
      <w:pPr>
        <w:pStyle w:val="Akapitzlist"/>
        <w:numPr>
          <w:ilvl w:val="1"/>
          <w:numId w:val="7"/>
        </w:numPr>
        <w:spacing w:before="120" w:line="312" w:lineRule="auto"/>
        <w:contextualSpacing w:val="0"/>
        <w:jc w:val="both"/>
        <w:rPr>
          <w:bCs/>
          <w:iCs/>
        </w:rPr>
      </w:pPr>
      <w:r w:rsidRPr="00057162">
        <w:rPr>
          <w:bCs/>
          <w:iCs/>
        </w:rPr>
        <w:t xml:space="preserve">wykazu wykonanych dostaw, w okresie ostatnich </w:t>
      </w:r>
      <w:r w:rsidRPr="002E4BF9">
        <w:rPr>
          <w:bCs/>
          <w:iCs/>
        </w:rPr>
        <w:t xml:space="preserve">3 lat, </w:t>
      </w:r>
      <w:r w:rsidRPr="00057162">
        <w:rPr>
          <w:bCs/>
          <w:iCs/>
        </w:rPr>
        <w:t xml:space="preserve">a jeżeli okres prowadzenia działalności jest krótszy – w tym okresie, wraz z podaniem ich wartości, </w:t>
      </w:r>
      <w:r w:rsidRPr="007820B4">
        <w:rPr>
          <w:bCs/>
          <w:iCs/>
        </w:rPr>
        <w:t xml:space="preserve">przedmiotu, dat wykonania i podmiotów, na rzecz których dostawy zostały wykonane </w:t>
      </w:r>
      <w:bookmarkStart w:id="24" w:name="_Hlk107486646"/>
      <w:r w:rsidRPr="007820B4">
        <w:rPr>
          <w:bCs/>
          <w:iCs/>
        </w:rPr>
        <w:t>oraz załączeni</w:t>
      </w:r>
      <w:r w:rsidR="004F16B3" w:rsidRPr="007820B4">
        <w:rPr>
          <w:bCs/>
          <w:iCs/>
        </w:rPr>
        <w:t>a</w:t>
      </w:r>
      <w:r w:rsidRPr="007820B4">
        <w:rPr>
          <w:bCs/>
          <w:iCs/>
        </w:rPr>
        <w:t xml:space="preserve"> </w:t>
      </w:r>
      <w:bookmarkEnd w:id="24"/>
      <w:r w:rsidRPr="007820B4">
        <w:rPr>
          <w:bCs/>
          <w:iCs/>
        </w:rPr>
        <w:t>dowodów określających czy te dostawy zostały wykonane</w:t>
      </w:r>
      <w:r w:rsidR="00B40469" w:rsidRPr="007820B4">
        <w:rPr>
          <w:bCs/>
          <w:iCs/>
        </w:rPr>
        <w:t>. Dowodami</w:t>
      </w:r>
      <w:r w:rsidR="00B40469" w:rsidRPr="00057162">
        <w:rPr>
          <w:bCs/>
          <w:iCs/>
        </w:rPr>
        <w:t xml:space="preserve"> </w:t>
      </w:r>
      <w:r w:rsidRPr="00057162">
        <w:rPr>
          <w:bCs/>
          <w:iCs/>
        </w:rPr>
        <w:t xml:space="preserve">są referencje bądź inne dokumenty sporządzone przez podmiot, na rzecz którego dostawy </w:t>
      </w:r>
      <w:r w:rsidR="00B40469" w:rsidRPr="00057162">
        <w:rPr>
          <w:bCs/>
          <w:iCs/>
        </w:rPr>
        <w:t>zostały wykonane. J</w:t>
      </w:r>
      <w:r w:rsidRPr="00057162">
        <w:rPr>
          <w:bCs/>
          <w:iCs/>
        </w:rPr>
        <w:t xml:space="preserve">eżeli z uzasadnionej przyczyny o obiektywnym charakterze </w:t>
      </w:r>
      <w:r w:rsidR="008C4046">
        <w:rPr>
          <w:bCs/>
          <w:iCs/>
        </w:rPr>
        <w:t>Wykonawca</w:t>
      </w:r>
      <w:r w:rsidRPr="00057162">
        <w:rPr>
          <w:bCs/>
          <w:iCs/>
        </w:rPr>
        <w:t xml:space="preserve"> nie jest w stanie uzyskać tych dokumentów – oświadczenie </w:t>
      </w:r>
      <w:r w:rsidR="008C4046">
        <w:rPr>
          <w:bCs/>
          <w:iCs/>
        </w:rPr>
        <w:t>Wykonawcy</w:t>
      </w:r>
      <w:r w:rsidR="00A728D0">
        <w:rPr>
          <w:bCs/>
          <w:iCs/>
        </w:rPr>
        <w:t>.</w:t>
      </w:r>
      <w:r w:rsidRPr="00057162">
        <w:rPr>
          <w:bCs/>
          <w:iCs/>
        </w:rPr>
        <w:t xml:space="preserve"> </w:t>
      </w:r>
      <w:r w:rsidRPr="00FB0388">
        <w:rPr>
          <w:bCs/>
          <w:iCs/>
        </w:rPr>
        <w:t xml:space="preserve">Wzór wykazu </w:t>
      </w:r>
      <w:r w:rsidRPr="004D5686">
        <w:rPr>
          <w:bCs/>
          <w:iCs/>
        </w:rPr>
        <w:t xml:space="preserve">stanowi </w:t>
      </w:r>
      <w:r w:rsidRPr="004D5686">
        <w:rPr>
          <w:b/>
          <w:iCs/>
        </w:rPr>
        <w:t xml:space="preserve">Załącznik nr </w:t>
      </w:r>
      <w:r w:rsidR="0078720F" w:rsidRPr="004D5686">
        <w:rPr>
          <w:b/>
          <w:iCs/>
        </w:rPr>
        <w:t>4.3</w:t>
      </w:r>
      <w:r w:rsidR="00FB0388" w:rsidRPr="004D5686">
        <w:rPr>
          <w:b/>
          <w:iCs/>
        </w:rPr>
        <w:t xml:space="preserve"> do SWZ</w:t>
      </w:r>
      <w:r w:rsidR="00A728D0" w:rsidRPr="004D5686">
        <w:rPr>
          <w:b/>
          <w:iCs/>
        </w:rPr>
        <w:t>.</w:t>
      </w:r>
    </w:p>
    <w:p w14:paraId="03F7E0C7" w14:textId="77777777" w:rsidR="004A6684" w:rsidRPr="004A6684" w:rsidRDefault="004A6684" w:rsidP="004A6684">
      <w:pPr>
        <w:pStyle w:val="Akapitzlist"/>
        <w:spacing w:before="120" w:line="312" w:lineRule="auto"/>
        <w:contextualSpacing w:val="0"/>
        <w:jc w:val="both"/>
        <w:rPr>
          <w:bCs/>
          <w:iCs/>
          <w:u w:val="single"/>
        </w:rPr>
      </w:pPr>
      <w:r w:rsidRPr="004A6684">
        <w:rPr>
          <w:b/>
          <w:iCs/>
          <w:u w:val="single"/>
        </w:rPr>
        <w:t xml:space="preserve">Dla zadań nr 1, 2 i 3: </w:t>
      </w:r>
    </w:p>
    <w:p w14:paraId="5776EBE9" w14:textId="77777777" w:rsidR="00B40469" w:rsidRPr="004D5686" w:rsidRDefault="00B40469" w:rsidP="003A5945">
      <w:pPr>
        <w:pStyle w:val="Akapitzlist"/>
        <w:numPr>
          <w:ilvl w:val="1"/>
          <w:numId w:val="15"/>
        </w:numPr>
        <w:spacing w:before="120" w:line="312" w:lineRule="auto"/>
        <w:contextualSpacing w:val="0"/>
        <w:jc w:val="both"/>
        <w:rPr>
          <w:b/>
          <w:iCs/>
        </w:rPr>
      </w:pPr>
      <w:r w:rsidRPr="00A728D0">
        <w:rPr>
          <w:bCs/>
          <w:iCs/>
        </w:rPr>
        <w:t xml:space="preserve">wykazu osób, skierowanych przez </w:t>
      </w:r>
      <w:r w:rsidR="00C917D4" w:rsidRPr="00A728D0">
        <w:rPr>
          <w:bCs/>
          <w:iCs/>
        </w:rPr>
        <w:t>Wykonawcę</w:t>
      </w:r>
      <w:r w:rsidRPr="00A728D0">
        <w:rPr>
          <w:bCs/>
          <w:iCs/>
        </w:rPr>
        <w:t xml:space="preserve"> do realizacji zamówienia publicznego, </w:t>
      </w:r>
      <w:r w:rsidR="00FB63B6">
        <w:rPr>
          <w:bCs/>
          <w:iCs/>
        </w:rPr>
        <w:br/>
      </w:r>
      <w:r w:rsidRPr="00A728D0">
        <w:rPr>
          <w:bCs/>
          <w:iCs/>
        </w:rPr>
        <w:t>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w:t>
      </w:r>
      <w:r w:rsidR="00463EF4" w:rsidRPr="00A728D0">
        <w:rPr>
          <w:bCs/>
          <w:iCs/>
        </w:rPr>
        <w:t>e do dysponowania tymi osobami</w:t>
      </w:r>
      <w:r w:rsidR="00A728D0" w:rsidRPr="00A728D0">
        <w:rPr>
          <w:bCs/>
          <w:iCs/>
        </w:rPr>
        <w:t>.</w:t>
      </w:r>
      <w:r w:rsidRPr="00A728D0">
        <w:rPr>
          <w:bCs/>
          <w:iCs/>
        </w:rPr>
        <w:t xml:space="preserve"> Wzór wykazu </w:t>
      </w:r>
      <w:r w:rsidRPr="004D5686">
        <w:rPr>
          <w:bCs/>
          <w:iCs/>
        </w:rPr>
        <w:t xml:space="preserve">stanowi </w:t>
      </w:r>
      <w:r w:rsidRPr="004D5686">
        <w:rPr>
          <w:b/>
          <w:iCs/>
        </w:rPr>
        <w:t xml:space="preserve">Załącznik nr </w:t>
      </w:r>
      <w:r w:rsidR="0078720F" w:rsidRPr="004D5686">
        <w:rPr>
          <w:b/>
          <w:iCs/>
        </w:rPr>
        <w:t>4.4</w:t>
      </w:r>
      <w:r w:rsidR="00FB0388" w:rsidRPr="004D5686">
        <w:rPr>
          <w:b/>
          <w:iCs/>
        </w:rPr>
        <w:t xml:space="preserve"> do SWZ</w:t>
      </w:r>
      <w:r w:rsidR="00A728D0" w:rsidRPr="004D5686">
        <w:rPr>
          <w:b/>
          <w:iCs/>
        </w:rPr>
        <w:t>.</w:t>
      </w:r>
    </w:p>
    <w:p w14:paraId="08453DA3" w14:textId="77777777" w:rsidR="008A3F08" w:rsidRPr="00057162" w:rsidRDefault="007C4BF3" w:rsidP="003D51CB">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635A5095" w14:textId="77777777" w:rsidR="00C075D0" w:rsidRPr="00057162" w:rsidRDefault="007C6B00" w:rsidP="003D51CB">
      <w:pPr>
        <w:pStyle w:val="Akapitzlist"/>
        <w:numPr>
          <w:ilvl w:val="0"/>
          <w:numId w:val="7"/>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1AD25114" w14:textId="77777777" w:rsidR="007C6B00" w:rsidRPr="00057162" w:rsidRDefault="007C6B00" w:rsidP="003A5945">
      <w:pPr>
        <w:pStyle w:val="Akapitzlist"/>
        <w:numPr>
          <w:ilvl w:val="1"/>
          <w:numId w:val="16"/>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117D23CA" w14:textId="77777777" w:rsidR="007C6B00" w:rsidRPr="00057162" w:rsidRDefault="007C6B00" w:rsidP="003A5945">
      <w:pPr>
        <w:pStyle w:val="Akapitzlist"/>
        <w:numPr>
          <w:ilvl w:val="1"/>
          <w:numId w:val="16"/>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jako dokument papierowy</w:t>
      </w:r>
      <w:r w:rsidRPr="00057162">
        <w:rPr>
          <w:bCs/>
          <w:iCs/>
        </w:rPr>
        <w:t xml:space="preserve">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08D2C6B7" w14:textId="77777777" w:rsidR="00880181" w:rsidRPr="00057162" w:rsidRDefault="00880181" w:rsidP="003A5945">
      <w:pPr>
        <w:pStyle w:val="Akapitzlist"/>
        <w:numPr>
          <w:ilvl w:val="1"/>
          <w:numId w:val="16"/>
        </w:numPr>
        <w:spacing w:before="120" w:line="312" w:lineRule="auto"/>
        <w:contextualSpacing w:val="0"/>
        <w:jc w:val="both"/>
        <w:rPr>
          <w:bCs/>
          <w:iCs/>
        </w:rPr>
      </w:pPr>
      <w:r w:rsidRPr="00057162">
        <w:rPr>
          <w:bCs/>
          <w:iCs/>
        </w:rPr>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191E1527" w14:textId="77777777" w:rsidR="00880181" w:rsidRPr="00057162" w:rsidRDefault="00880181" w:rsidP="003A5945">
      <w:pPr>
        <w:pStyle w:val="Akapitzlist"/>
        <w:numPr>
          <w:ilvl w:val="1"/>
          <w:numId w:val="16"/>
        </w:numPr>
        <w:spacing w:before="120" w:line="312" w:lineRule="auto"/>
        <w:contextualSpacing w:val="0"/>
        <w:jc w:val="both"/>
        <w:rPr>
          <w:bCs/>
          <w:iCs/>
        </w:rPr>
      </w:pPr>
      <w:r w:rsidRPr="00057162">
        <w:rPr>
          <w:bCs/>
          <w:iCs/>
        </w:rPr>
        <w:lastRenderedPageBreak/>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C4046">
        <w:rPr>
          <w:bCs/>
          <w:iCs/>
        </w:rPr>
        <w:t>Wykonawca</w:t>
      </w:r>
      <w:r w:rsidRPr="00057162">
        <w:rPr>
          <w:bCs/>
          <w:iCs/>
        </w:rPr>
        <w:t xml:space="preserve"> przekazuje elektroniczną kopię dokumentu poświadczoną za zgodność z oryginałem.</w:t>
      </w:r>
    </w:p>
    <w:p w14:paraId="321E3543" w14:textId="77777777" w:rsidR="00880181" w:rsidRPr="00A26218" w:rsidRDefault="00880181" w:rsidP="003D51CB">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4BEE18BE" w14:textId="77777777" w:rsidR="00C075D0" w:rsidRPr="00057162" w:rsidRDefault="003B6DA7" w:rsidP="003D51CB">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837FCDB" w14:textId="77777777" w:rsidR="00A97CF6" w:rsidRPr="00057162" w:rsidRDefault="00A97CF6" w:rsidP="003D51CB">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66EC0A24" w14:textId="77777777" w:rsidR="00A97CF6" w:rsidRDefault="00A97CF6" w:rsidP="001A0796">
      <w:pPr>
        <w:pStyle w:val="Akapitzlist"/>
        <w:numPr>
          <w:ilvl w:val="0"/>
          <w:numId w:val="7"/>
        </w:numPr>
        <w:spacing w:before="120" w:after="360" w:line="312"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084DE3D8" w14:textId="77777777"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208053286"/>
      <w:bookmarkStart w:id="26"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25"/>
      <w:r w:rsidRPr="00955D5C">
        <w:rPr>
          <w:rFonts w:ascii="Times New Roman" w:hAnsi="Times New Roman" w:cs="Times New Roman"/>
          <w:color w:val="auto"/>
          <w:sz w:val="24"/>
          <w:szCs w:val="24"/>
        </w:rPr>
        <w:t xml:space="preserve"> </w:t>
      </w:r>
      <w:bookmarkEnd w:id="26"/>
    </w:p>
    <w:p w14:paraId="2F2A8400" w14:textId="0AC4ECDB" w:rsidR="00D732E5" w:rsidRPr="003D306C" w:rsidRDefault="00D732E5" w:rsidP="003D306C">
      <w:pPr>
        <w:spacing w:before="120" w:line="312" w:lineRule="auto"/>
        <w:jc w:val="both"/>
        <w:rPr>
          <w:bCs/>
          <w:sz w:val="24"/>
          <w:szCs w:val="24"/>
        </w:rPr>
      </w:pPr>
      <w:r w:rsidRPr="003D306C">
        <w:rPr>
          <w:bCs/>
          <w:sz w:val="24"/>
          <w:szCs w:val="24"/>
        </w:rPr>
        <w:t>W celu potwierdzenia spełnienia wymagań odnoszących się do przedmiotu zamówienia Zamawiający wymaga złożenia</w:t>
      </w:r>
      <w:r w:rsidR="003D306C" w:rsidRPr="003D306C">
        <w:rPr>
          <w:bCs/>
          <w:sz w:val="24"/>
          <w:szCs w:val="24"/>
        </w:rPr>
        <w:t xml:space="preserve"> p</w:t>
      </w:r>
      <w:r w:rsidRPr="003D306C">
        <w:rPr>
          <w:bCs/>
          <w:sz w:val="24"/>
          <w:szCs w:val="24"/>
        </w:rPr>
        <w:t>rzedmiotowych środków dowodowych:</w:t>
      </w:r>
      <w:r w:rsidRPr="003D306C">
        <w:rPr>
          <w:bCs/>
          <w:i/>
          <w:iCs/>
          <w:color w:val="FF0000"/>
          <w:sz w:val="24"/>
          <w:szCs w:val="24"/>
        </w:rPr>
        <w:t xml:space="preserve"> </w:t>
      </w:r>
    </w:p>
    <w:p w14:paraId="0D16C620" w14:textId="77777777" w:rsidR="00A728D0" w:rsidRDefault="00A728D0" w:rsidP="00DE125B">
      <w:pPr>
        <w:pStyle w:val="Akapitzlist"/>
        <w:spacing w:line="360" w:lineRule="auto"/>
        <w:ind w:left="360"/>
        <w:contextualSpacing w:val="0"/>
        <w:jc w:val="both"/>
        <w:rPr>
          <w:rFonts w:ascii="Cambria" w:hAnsi="Cambria" w:cstheme="minorHAnsi"/>
          <w:bCs/>
          <w:iCs/>
          <w:sz w:val="10"/>
          <w:szCs w:val="10"/>
        </w:rPr>
      </w:pPr>
    </w:p>
    <w:p w14:paraId="3DBB7019" w14:textId="270969A0" w:rsidR="006373B6" w:rsidRPr="004D5686" w:rsidRDefault="006373B6" w:rsidP="00EA25AE">
      <w:pPr>
        <w:pStyle w:val="Akapitzlist"/>
        <w:numPr>
          <w:ilvl w:val="0"/>
          <w:numId w:val="165"/>
        </w:numPr>
        <w:spacing w:line="360" w:lineRule="auto"/>
        <w:ind w:left="284" w:hanging="284"/>
        <w:contextualSpacing w:val="0"/>
        <w:jc w:val="both"/>
        <w:rPr>
          <w:rFonts w:ascii="Cambria" w:hAnsi="Cambria" w:cstheme="minorHAnsi"/>
          <w:bCs/>
          <w:iCs/>
          <w:sz w:val="10"/>
          <w:szCs w:val="10"/>
        </w:rPr>
      </w:pPr>
      <w:r w:rsidRPr="003934CD">
        <w:t>Wykaz spełnienia istotnych dla Zamawiającego wymagań i parametrów techniczno-</w:t>
      </w:r>
      <w:r w:rsidRPr="004D5686">
        <w:t xml:space="preserve">użytkowych, zgodnie ze wzorem stanowiącym </w:t>
      </w:r>
      <w:r w:rsidRPr="004D5686">
        <w:rPr>
          <w:b/>
        </w:rPr>
        <w:t xml:space="preserve">Załącznik nr </w:t>
      </w:r>
      <w:r w:rsidR="00134331" w:rsidRPr="004D5686">
        <w:rPr>
          <w:b/>
        </w:rPr>
        <w:t>1.7</w:t>
      </w:r>
      <w:r w:rsidRPr="004D5686">
        <w:rPr>
          <w:b/>
        </w:rPr>
        <w:t xml:space="preserve"> do SWZ</w:t>
      </w:r>
      <w:r w:rsidRPr="004D5686">
        <w:t>.</w:t>
      </w:r>
    </w:p>
    <w:p w14:paraId="5AC84AF1" w14:textId="77777777" w:rsidR="006373B6" w:rsidRPr="00680FD0" w:rsidRDefault="006373B6" w:rsidP="00DE125B">
      <w:pPr>
        <w:pStyle w:val="Akapitzlist"/>
        <w:spacing w:line="360" w:lineRule="auto"/>
        <w:ind w:left="360"/>
        <w:contextualSpacing w:val="0"/>
        <w:jc w:val="both"/>
        <w:rPr>
          <w:rFonts w:ascii="Cambria" w:hAnsi="Cambria" w:cstheme="minorHAnsi"/>
          <w:bCs/>
          <w:iCs/>
          <w:sz w:val="10"/>
          <w:szCs w:val="10"/>
        </w:rPr>
      </w:pPr>
    </w:p>
    <w:p w14:paraId="50EFF3EA" w14:textId="77777777" w:rsidR="00F13DFD" w:rsidRPr="00057162" w:rsidRDefault="000C22F4" w:rsidP="001A0796">
      <w:pPr>
        <w:pStyle w:val="Nagwek1"/>
        <w:shd w:val="clear" w:color="auto" w:fill="D9D9D9" w:themeFill="background1" w:themeFillShade="D9"/>
        <w:spacing w:before="240" w:line="312" w:lineRule="auto"/>
        <w:jc w:val="both"/>
        <w:rPr>
          <w:rFonts w:ascii="Times New Roman" w:hAnsi="Times New Roman" w:cs="Times New Roman"/>
          <w:color w:val="auto"/>
          <w:sz w:val="24"/>
          <w:szCs w:val="24"/>
        </w:rPr>
      </w:pPr>
      <w:bookmarkStart w:id="27" w:name="_Toc106184567"/>
      <w:bookmarkStart w:id="28" w:name="_Toc208053287"/>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7"/>
      <w:bookmarkEnd w:id="28"/>
      <w:r w:rsidR="00F13DFD" w:rsidRPr="00057162">
        <w:rPr>
          <w:rFonts w:ascii="Times New Roman" w:hAnsi="Times New Roman" w:cs="Times New Roman"/>
          <w:color w:val="auto"/>
          <w:sz w:val="24"/>
          <w:szCs w:val="24"/>
        </w:rPr>
        <w:t xml:space="preserve"> </w:t>
      </w:r>
    </w:p>
    <w:p w14:paraId="206D3539" w14:textId="77777777"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1A0796">
        <w:rPr>
          <w:bCs/>
        </w:rPr>
        <w:t xml:space="preserve"> </w:t>
      </w:r>
      <w:r w:rsidR="00F13DFD" w:rsidRPr="00057162">
        <w:rPr>
          <w:bCs/>
        </w:rPr>
        <w:t>z odpowiedzialności za p</w:t>
      </w:r>
      <w:r w:rsidR="000C22F4" w:rsidRPr="00057162">
        <w:rPr>
          <w:bCs/>
        </w:rPr>
        <w:t>rawidłową realizację zamówienia.</w:t>
      </w:r>
    </w:p>
    <w:p w14:paraId="189F7DB0" w14:textId="77777777" w:rsidR="00F13DFD" w:rsidRPr="004D5686" w:rsidRDefault="008C4046" w:rsidP="001A0796">
      <w:pPr>
        <w:pStyle w:val="Akapitzlist"/>
        <w:numPr>
          <w:ilvl w:val="0"/>
          <w:numId w:val="5"/>
        </w:numPr>
        <w:spacing w:before="120" w:after="240" w:line="312" w:lineRule="auto"/>
        <w:contextualSpacing w:val="0"/>
        <w:jc w:val="both"/>
        <w:rPr>
          <w:bCs/>
        </w:rPr>
      </w:pPr>
      <w:r>
        <w:rPr>
          <w:bCs/>
        </w:rPr>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w:t>
      </w:r>
      <w:r w:rsidR="000C22F4" w:rsidRPr="004D5686">
        <w:rPr>
          <w:bCs/>
        </w:rPr>
        <w:t>firm pod</w:t>
      </w:r>
      <w:r w:rsidR="00616BF4" w:rsidRPr="004D5686">
        <w:rPr>
          <w:bCs/>
        </w:rPr>
        <w:t>w</w:t>
      </w:r>
      <w:r w:rsidR="00160A4D" w:rsidRPr="004D5686">
        <w:rPr>
          <w:bCs/>
        </w:rPr>
        <w:t>ykonawców</w:t>
      </w:r>
      <w:r w:rsidR="000C22F4" w:rsidRPr="004D5686">
        <w:rPr>
          <w:bCs/>
        </w:rPr>
        <w:t>, o ile są już znani.</w:t>
      </w:r>
      <w:r w:rsidR="00BB64DC" w:rsidRPr="004D5686">
        <w:rPr>
          <w:bCs/>
        </w:rPr>
        <w:t xml:space="preserve"> Wzór wykazu stanowi </w:t>
      </w:r>
      <w:r w:rsidR="00BB64DC" w:rsidRPr="004D5686">
        <w:rPr>
          <w:b/>
        </w:rPr>
        <w:t xml:space="preserve">Załącznik nr </w:t>
      </w:r>
      <w:r w:rsidR="0078720F" w:rsidRPr="004D5686">
        <w:rPr>
          <w:b/>
        </w:rPr>
        <w:t>3.1</w:t>
      </w:r>
      <w:r w:rsidR="00FB0388" w:rsidRPr="004D5686">
        <w:rPr>
          <w:b/>
        </w:rPr>
        <w:t xml:space="preserve"> do SWZ</w:t>
      </w:r>
    </w:p>
    <w:p w14:paraId="39A58255" w14:textId="7777777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106184568"/>
      <w:bookmarkStart w:id="30" w:name="_Toc208053288"/>
      <w:bookmarkStart w:id="31" w:name="_Hlk146784176"/>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9"/>
      <w:bookmarkEnd w:id="30"/>
    </w:p>
    <w:p w14:paraId="1D85D5F7" w14:textId="77777777" w:rsidR="00616BF4" w:rsidRPr="00057162" w:rsidRDefault="00616BF4" w:rsidP="001A0796">
      <w:pPr>
        <w:pStyle w:val="Akapitzlist"/>
        <w:numPr>
          <w:ilvl w:val="0"/>
          <w:numId w:val="17"/>
        </w:numPr>
        <w:spacing w:before="120" w:line="276" w:lineRule="auto"/>
        <w:contextualSpacing w:val="0"/>
        <w:jc w:val="both"/>
        <w:rPr>
          <w:bCs/>
        </w:rPr>
      </w:pPr>
      <w:r>
        <w:rPr>
          <w:bCs/>
        </w:rPr>
        <w:t>Zamawiający</w:t>
      </w:r>
      <w:r w:rsidRPr="00057162">
        <w:rPr>
          <w:bCs/>
        </w:rPr>
        <w:t xml:space="preserve"> żąda od </w:t>
      </w:r>
      <w:r>
        <w:rPr>
          <w:bCs/>
        </w:rPr>
        <w:t>Wykonawców</w:t>
      </w:r>
      <w:r w:rsidRPr="00057162">
        <w:rPr>
          <w:bCs/>
        </w:rPr>
        <w:t xml:space="preserve"> wniesienia wadium</w:t>
      </w:r>
      <w:r>
        <w:rPr>
          <w:bCs/>
        </w:rPr>
        <w:t xml:space="preserve"> </w:t>
      </w:r>
      <w:r w:rsidRPr="00496C53">
        <w:rPr>
          <w:bCs/>
        </w:rPr>
        <w:t>w wysokości</w:t>
      </w:r>
      <w:r w:rsidR="001A0796">
        <w:rPr>
          <w:bCs/>
        </w:rPr>
        <w:t>:</w:t>
      </w:r>
      <w:r w:rsidRPr="00496C53">
        <w:rPr>
          <w:bCs/>
        </w:rPr>
        <w:t xml:space="preserve"> </w:t>
      </w:r>
    </w:p>
    <w:p w14:paraId="326E2B77" w14:textId="77777777" w:rsidR="004B2240" w:rsidRPr="00F23D25" w:rsidRDefault="004B2240" w:rsidP="001A0796">
      <w:pPr>
        <w:pStyle w:val="Akapitzlist"/>
        <w:numPr>
          <w:ilvl w:val="1"/>
          <w:numId w:val="17"/>
        </w:numPr>
        <w:spacing w:line="276" w:lineRule="auto"/>
        <w:contextualSpacing w:val="0"/>
        <w:jc w:val="both"/>
        <w:rPr>
          <w:bCs/>
        </w:rPr>
      </w:pPr>
      <w:r w:rsidRPr="00F23D25">
        <w:rPr>
          <w:bCs/>
        </w:rPr>
        <w:t xml:space="preserve">dla zadania nr 1 </w:t>
      </w:r>
      <w:r w:rsidR="001A0796">
        <w:rPr>
          <w:bCs/>
        </w:rPr>
        <w:t>-</w:t>
      </w:r>
      <w:r w:rsidRPr="00F23D25">
        <w:rPr>
          <w:bCs/>
        </w:rPr>
        <w:t xml:space="preserve"> </w:t>
      </w:r>
      <w:r w:rsidR="001A0796">
        <w:rPr>
          <w:bCs/>
        </w:rPr>
        <w:t xml:space="preserve"> </w:t>
      </w:r>
      <w:r w:rsidRPr="00F23D25">
        <w:rPr>
          <w:bCs/>
        </w:rPr>
        <w:t>6 000,00 PLN,</w:t>
      </w:r>
    </w:p>
    <w:p w14:paraId="478639B0" w14:textId="77777777" w:rsidR="004B2240" w:rsidRPr="00F23D25" w:rsidRDefault="004B2240" w:rsidP="001A0796">
      <w:pPr>
        <w:pStyle w:val="Akapitzlist"/>
        <w:numPr>
          <w:ilvl w:val="1"/>
          <w:numId w:val="17"/>
        </w:numPr>
        <w:spacing w:line="276" w:lineRule="auto"/>
        <w:contextualSpacing w:val="0"/>
        <w:jc w:val="both"/>
        <w:rPr>
          <w:bCs/>
        </w:rPr>
      </w:pPr>
      <w:r w:rsidRPr="00F23D25">
        <w:rPr>
          <w:bCs/>
        </w:rPr>
        <w:t xml:space="preserve">dla zadania nr 2 </w:t>
      </w:r>
      <w:r w:rsidR="001A0796">
        <w:rPr>
          <w:bCs/>
        </w:rPr>
        <w:t xml:space="preserve">-  </w:t>
      </w:r>
      <w:r w:rsidR="00E063D3">
        <w:rPr>
          <w:bCs/>
        </w:rPr>
        <w:t>4</w:t>
      </w:r>
      <w:r w:rsidRPr="00F23D25">
        <w:rPr>
          <w:bCs/>
        </w:rPr>
        <w:t> 000,00 PLN,</w:t>
      </w:r>
    </w:p>
    <w:p w14:paraId="035FFD64" w14:textId="77777777" w:rsidR="004B2240" w:rsidRPr="00F23D25" w:rsidRDefault="004B2240" w:rsidP="001A0796">
      <w:pPr>
        <w:pStyle w:val="Akapitzlist"/>
        <w:numPr>
          <w:ilvl w:val="1"/>
          <w:numId w:val="17"/>
        </w:numPr>
        <w:spacing w:line="276" w:lineRule="auto"/>
        <w:contextualSpacing w:val="0"/>
        <w:jc w:val="both"/>
        <w:rPr>
          <w:bCs/>
        </w:rPr>
      </w:pPr>
      <w:r w:rsidRPr="00F23D25">
        <w:rPr>
          <w:bCs/>
        </w:rPr>
        <w:t xml:space="preserve">dla zadania nr 3 </w:t>
      </w:r>
      <w:r w:rsidR="001A0796">
        <w:rPr>
          <w:bCs/>
        </w:rPr>
        <w:t xml:space="preserve">- </w:t>
      </w:r>
      <w:r w:rsidR="00E063D3">
        <w:rPr>
          <w:bCs/>
        </w:rPr>
        <w:t>20</w:t>
      </w:r>
      <w:r w:rsidRPr="00F23D25">
        <w:rPr>
          <w:bCs/>
        </w:rPr>
        <w:t> 000,00 PLN,</w:t>
      </w:r>
    </w:p>
    <w:p w14:paraId="1488A0C0" w14:textId="77777777" w:rsidR="004B2240" w:rsidRPr="00F23D25" w:rsidRDefault="004B2240" w:rsidP="001A0796">
      <w:pPr>
        <w:pStyle w:val="Akapitzlist"/>
        <w:numPr>
          <w:ilvl w:val="1"/>
          <w:numId w:val="17"/>
        </w:numPr>
        <w:spacing w:line="276" w:lineRule="auto"/>
        <w:contextualSpacing w:val="0"/>
        <w:jc w:val="both"/>
        <w:rPr>
          <w:bCs/>
        </w:rPr>
      </w:pPr>
      <w:r w:rsidRPr="00F23D25">
        <w:rPr>
          <w:bCs/>
        </w:rPr>
        <w:lastRenderedPageBreak/>
        <w:t xml:space="preserve">dla zadania nr 4 </w:t>
      </w:r>
      <w:r w:rsidR="001A0796">
        <w:rPr>
          <w:bCs/>
        </w:rPr>
        <w:t xml:space="preserve">-   </w:t>
      </w:r>
      <w:r w:rsidR="00E063D3">
        <w:rPr>
          <w:bCs/>
        </w:rPr>
        <w:t>7</w:t>
      </w:r>
      <w:r w:rsidRPr="00F23D25">
        <w:rPr>
          <w:bCs/>
        </w:rPr>
        <w:t> 000,00 PLN,</w:t>
      </w:r>
    </w:p>
    <w:p w14:paraId="588B9ACC" w14:textId="77777777" w:rsidR="000D2865" w:rsidRPr="00057162" w:rsidRDefault="000D2865" w:rsidP="001A0796">
      <w:pPr>
        <w:pStyle w:val="Akapitzlist"/>
        <w:spacing w:before="120" w:line="276" w:lineRule="auto"/>
        <w:ind w:left="360"/>
        <w:contextualSpacing w:val="0"/>
        <w:jc w:val="both"/>
        <w:rPr>
          <w:bCs/>
        </w:rPr>
      </w:pPr>
      <w:r w:rsidRPr="00057162">
        <w:rPr>
          <w:bCs/>
        </w:rPr>
        <w:t>W przypadku składania wadium na więcej niż jedną część wymagane jest wniesienie wadium w wysokości równej sumie kwot wymaganych dla poszczególnych części.</w:t>
      </w:r>
    </w:p>
    <w:p w14:paraId="7EBE7506" w14:textId="77777777" w:rsidR="000D2865" w:rsidRPr="00057162" w:rsidRDefault="000D2865" w:rsidP="003A5945">
      <w:pPr>
        <w:pStyle w:val="Akapitzlist"/>
        <w:numPr>
          <w:ilvl w:val="0"/>
          <w:numId w:val="17"/>
        </w:numPr>
        <w:spacing w:before="120" w:line="312" w:lineRule="auto"/>
        <w:contextualSpacing w:val="0"/>
        <w:jc w:val="both"/>
        <w:rPr>
          <w:bCs/>
        </w:rPr>
      </w:pPr>
      <w:r w:rsidRPr="00057162">
        <w:rPr>
          <w:bCs/>
        </w:rPr>
        <w:t>Wadium należy wnieść przed terminem składania ofert (w szczególności wadium</w:t>
      </w:r>
      <w:r w:rsidR="00F7316C">
        <w:rPr>
          <w:bCs/>
        </w:rPr>
        <w:t xml:space="preserve"> </w:t>
      </w:r>
      <w:r w:rsidRPr="00057162">
        <w:rPr>
          <w:bCs/>
        </w:rPr>
        <w:t>w</w:t>
      </w:r>
      <w:r w:rsidR="00F7316C">
        <w:rPr>
          <w:bCs/>
        </w:rPr>
        <w:t> </w:t>
      </w:r>
      <w:r w:rsidRPr="00057162">
        <w:rPr>
          <w:bCs/>
        </w:rPr>
        <w:t xml:space="preserve">pieniądzu powinno znajdować się na rachunku </w:t>
      </w:r>
      <w:r w:rsidR="008C4046">
        <w:rPr>
          <w:bCs/>
        </w:rPr>
        <w:t>Zamawiającego</w:t>
      </w:r>
      <w:r w:rsidRPr="00057162">
        <w:rPr>
          <w:bCs/>
        </w:rPr>
        <w:t xml:space="preserve"> przed upływem terminu składania ofert).</w:t>
      </w:r>
    </w:p>
    <w:p w14:paraId="6B9C5D1D" w14:textId="77777777" w:rsidR="000D2865" w:rsidRPr="00057162" w:rsidRDefault="008C4046" w:rsidP="003A5945">
      <w:pPr>
        <w:pStyle w:val="Akapitzlist"/>
        <w:numPr>
          <w:ilvl w:val="0"/>
          <w:numId w:val="17"/>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68AD1E24" w14:textId="77777777" w:rsidR="000D2865" w:rsidRPr="00057162" w:rsidRDefault="000D2865" w:rsidP="00F7316C">
      <w:pPr>
        <w:pStyle w:val="Akapitzlist"/>
        <w:numPr>
          <w:ilvl w:val="1"/>
          <w:numId w:val="17"/>
        </w:numPr>
        <w:spacing w:line="312" w:lineRule="auto"/>
        <w:contextualSpacing w:val="0"/>
        <w:jc w:val="both"/>
        <w:rPr>
          <w:bCs/>
        </w:rPr>
      </w:pPr>
      <w:r w:rsidRPr="00057162">
        <w:rPr>
          <w:bCs/>
        </w:rPr>
        <w:t>pieniądz,</w:t>
      </w:r>
    </w:p>
    <w:p w14:paraId="546A279D" w14:textId="77777777" w:rsidR="000D2865" w:rsidRPr="00E845B8" w:rsidRDefault="000D2865" w:rsidP="00F7316C">
      <w:pPr>
        <w:pStyle w:val="Akapitzlist"/>
        <w:numPr>
          <w:ilvl w:val="1"/>
          <w:numId w:val="17"/>
        </w:numPr>
        <w:spacing w:line="312" w:lineRule="auto"/>
        <w:contextualSpacing w:val="0"/>
        <w:jc w:val="both"/>
        <w:rPr>
          <w:bCs/>
        </w:rPr>
      </w:pPr>
      <w:r w:rsidRPr="00057162">
        <w:rPr>
          <w:bCs/>
        </w:rPr>
        <w:t xml:space="preserve">gwarancja </w:t>
      </w:r>
      <w:r w:rsidRPr="00E845B8">
        <w:rPr>
          <w:bCs/>
        </w:rPr>
        <w:t>bankowa,</w:t>
      </w:r>
    </w:p>
    <w:p w14:paraId="077E9864" w14:textId="77777777" w:rsidR="000D2865" w:rsidRPr="00E845B8" w:rsidRDefault="000D2865" w:rsidP="00F7316C">
      <w:pPr>
        <w:pStyle w:val="Akapitzlist"/>
        <w:numPr>
          <w:ilvl w:val="1"/>
          <w:numId w:val="17"/>
        </w:numPr>
        <w:spacing w:line="312" w:lineRule="auto"/>
        <w:contextualSpacing w:val="0"/>
        <w:jc w:val="both"/>
        <w:rPr>
          <w:bCs/>
        </w:rPr>
      </w:pPr>
      <w:r w:rsidRPr="00E845B8">
        <w:rPr>
          <w:bCs/>
        </w:rPr>
        <w:t>gwarancja ubezpieczeniowa,</w:t>
      </w:r>
    </w:p>
    <w:p w14:paraId="1EA8EC74" w14:textId="77777777" w:rsidR="00636804" w:rsidRPr="00E845B8" w:rsidRDefault="000D2865" w:rsidP="00F7316C">
      <w:pPr>
        <w:pStyle w:val="Akapitzlist"/>
        <w:numPr>
          <w:ilvl w:val="1"/>
          <w:numId w:val="17"/>
        </w:numPr>
        <w:spacing w:line="312" w:lineRule="auto"/>
        <w:contextualSpacing w:val="0"/>
        <w:jc w:val="both"/>
        <w:rPr>
          <w:bCs/>
        </w:rPr>
      </w:pPr>
      <w:r w:rsidRPr="00E845B8">
        <w:rPr>
          <w:bCs/>
        </w:rPr>
        <w:t xml:space="preserve">poręczenie udzielane przez podmioty, o których mowa w art. 6b ust. 5 pkt. 2 ustawy </w:t>
      </w:r>
      <w:r w:rsidR="00616BF4" w:rsidRPr="00E845B8">
        <w:rPr>
          <w:bCs/>
        </w:rPr>
        <w:br/>
      </w:r>
      <w:r w:rsidRPr="00E845B8">
        <w:rPr>
          <w:bCs/>
        </w:rPr>
        <w:t xml:space="preserve">z dnia 9 listopada 2000 roku o </w:t>
      </w:r>
      <w:r w:rsidRPr="00F7316C">
        <w:rPr>
          <w:bCs/>
          <w:i/>
        </w:rPr>
        <w:t>utworzeniu Polskiej Agencji Rozwoju Przedsiębiorczości</w:t>
      </w:r>
      <w:r w:rsidRPr="00E845B8">
        <w:rPr>
          <w:bCs/>
        </w:rPr>
        <w:t xml:space="preserve"> </w:t>
      </w:r>
    </w:p>
    <w:p w14:paraId="5183D37D" w14:textId="77777777" w:rsidR="00616BF4" w:rsidRPr="00636804" w:rsidRDefault="00616BF4" w:rsidP="003A5945">
      <w:pPr>
        <w:pStyle w:val="Akapitzlist"/>
        <w:numPr>
          <w:ilvl w:val="0"/>
          <w:numId w:val="17"/>
        </w:numPr>
        <w:spacing w:before="120" w:line="312" w:lineRule="auto"/>
        <w:contextualSpacing w:val="0"/>
        <w:jc w:val="both"/>
        <w:rPr>
          <w:bCs/>
        </w:rPr>
      </w:pPr>
      <w:r w:rsidRPr="00E845B8">
        <w:rPr>
          <w:bCs/>
        </w:rPr>
        <w:t>Wadium w pieniądzu należy wpłacić przelewem na rachunek</w:t>
      </w:r>
      <w:bookmarkStart w:id="32" w:name="_Hlk106958916"/>
      <w:r w:rsidRPr="00E845B8">
        <w:rPr>
          <w:bCs/>
        </w:rPr>
        <w:t xml:space="preserve"> </w:t>
      </w:r>
      <w:r w:rsidR="008F02F4" w:rsidRPr="00E845B8">
        <w:rPr>
          <w:bCs/>
        </w:rPr>
        <w:t xml:space="preserve">bankowy – </w:t>
      </w:r>
      <w:r w:rsidR="008077B5" w:rsidRPr="00E845B8">
        <w:rPr>
          <w:b/>
        </w:rPr>
        <w:t>PKO BP nr rachunku 62 1020 1026 0000 1202 0608 9280</w:t>
      </w:r>
      <w:r w:rsidRPr="00E845B8">
        <w:rPr>
          <w:bCs/>
        </w:rPr>
        <w:t xml:space="preserve"> </w:t>
      </w:r>
      <w:bookmarkEnd w:id="32"/>
      <w:r w:rsidRPr="00E845B8">
        <w:rPr>
          <w:bCs/>
        </w:rPr>
        <w:t xml:space="preserve">z wpisaniem </w:t>
      </w:r>
      <w:r w:rsidRPr="00636804">
        <w:rPr>
          <w:bCs/>
        </w:rPr>
        <w:t xml:space="preserve">na dowodzie wpłaty hasła: „Wadium na przetarg nr </w:t>
      </w:r>
      <w:r w:rsidR="00AE40C0">
        <w:rPr>
          <w:bCs/>
        </w:rPr>
        <w:t>492500504</w:t>
      </w:r>
      <w:r w:rsidRPr="00636804">
        <w:rPr>
          <w:bCs/>
        </w:rPr>
        <w:t xml:space="preserve"> pn.</w:t>
      </w:r>
      <w:r w:rsidR="00AE40C0">
        <w:rPr>
          <w:bCs/>
        </w:rPr>
        <w:t xml:space="preserve"> </w:t>
      </w:r>
      <w:r w:rsidR="00AE40C0" w:rsidRPr="003C192F">
        <w:rPr>
          <w:b/>
        </w:rPr>
        <w:t>Dostawa fabrycznie nowych przesiewaczy wibracyjnych</w:t>
      </w:r>
      <w:r w:rsidR="00F7316C">
        <w:rPr>
          <w:b/>
        </w:rPr>
        <w:t xml:space="preserve"> – zad. nr …</w:t>
      </w:r>
      <w:r w:rsidRPr="00636804">
        <w:rPr>
          <w:bCs/>
        </w:rPr>
        <w:t xml:space="preserve">” Koszty prowizji bankowych z tytułu wpłaty wadium ponosi Wykonawca. </w:t>
      </w:r>
    </w:p>
    <w:p w14:paraId="495548D6" w14:textId="77777777" w:rsidR="00127C46" w:rsidRDefault="000D2865" w:rsidP="003A5945">
      <w:pPr>
        <w:pStyle w:val="Akapitzlist"/>
        <w:numPr>
          <w:ilvl w:val="0"/>
          <w:numId w:val="17"/>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 postaci elektronicznej tj. dokument gwarancji lub poręczenia podpisany elektronicznym podpisem kwalifikowanym przez gwaranta </w:t>
      </w:r>
      <w:r w:rsidR="00127C46" w:rsidRPr="00057162">
        <w:rPr>
          <w:bCs/>
        </w:rPr>
        <w:t>lub poręczyciela.</w:t>
      </w:r>
    </w:p>
    <w:p w14:paraId="67D81F31" w14:textId="77777777" w:rsidR="000D2865" w:rsidRPr="0070694E" w:rsidRDefault="00127C46" w:rsidP="003A5945">
      <w:pPr>
        <w:pStyle w:val="Akapitzlist"/>
        <w:numPr>
          <w:ilvl w:val="0"/>
          <w:numId w:val="17"/>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Pzp.</w:t>
      </w:r>
    </w:p>
    <w:p w14:paraId="693198C1" w14:textId="77777777" w:rsidR="0070694E" w:rsidRPr="0014177E" w:rsidRDefault="0070694E" w:rsidP="003A5945">
      <w:pPr>
        <w:pStyle w:val="Akapitzlist"/>
        <w:numPr>
          <w:ilvl w:val="0"/>
          <w:numId w:val="17"/>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2EBE0AEB" w14:textId="77777777" w:rsidR="00F13DFD" w:rsidRDefault="000D2865" w:rsidP="003A5945">
      <w:pPr>
        <w:pStyle w:val="Akapitzlist"/>
        <w:numPr>
          <w:ilvl w:val="0"/>
          <w:numId w:val="17"/>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ustawy Pzp</w:t>
      </w:r>
      <w:r w:rsidRPr="00057162">
        <w:rPr>
          <w:bCs/>
        </w:rPr>
        <w:t xml:space="preserve">. </w:t>
      </w:r>
    </w:p>
    <w:p w14:paraId="4BB594F0" w14:textId="77777777" w:rsidR="00F7316C" w:rsidRPr="00057162" w:rsidRDefault="00F7316C" w:rsidP="00F7316C">
      <w:pPr>
        <w:pStyle w:val="Akapitzlist"/>
        <w:spacing w:line="312" w:lineRule="auto"/>
        <w:ind w:left="360"/>
        <w:contextualSpacing w:val="0"/>
        <w:jc w:val="both"/>
        <w:rPr>
          <w:bCs/>
        </w:rPr>
      </w:pPr>
    </w:p>
    <w:p w14:paraId="101FA48A" w14:textId="77777777" w:rsidR="00F13DFD" w:rsidRPr="00057162" w:rsidRDefault="00127C46" w:rsidP="00F7316C">
      <w:pPr>
        <w:pStyle w:val="Nagwek1"/>
        <w:shd w:val="clear" w:color="auto" w:fill="D9D9D9" w:themeFill="background1" w:themeFillShade="D9"/>
        <w:spacing w:before="0" w:line="312" w:lineRule="auto"/>
        <w:jc w:val="both"/>
        <w:rPr>
          <w:rFonts w:ascii="Times New Roman" w:hAnsi="Times New Roman" w:cs="Times New Roman"/>
          <w:color w:val="auto"/>
          <w:sz w:val="24"/>
          <w:szCs w:val="24"/>
        </w:rPr>
      </w:pPr>
      <w:bookmarkStart w:id="33" w:name="_Toc106184569"/>
      <w:bookmarkStart w:id="34" w:name="_Toc208053289"/>
      <w:bookmarkEnd w:id="31"/>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3"/>
      <w:bookmarkEnd w:id="34"/>
    </w:p>
    <w:p w14:paraId="28F80472" w14:textId="77777777" w:rsidR="00B17C0B" w:rsidRPr="00057162" w:rsidRDefault="00B17C0B" w:rsidP="00804500">
      <w:pPr>
        <w:spacing w:before="120" w:line="312" w:lineRule="auto"/>
        <w:jc w:val="both"/>
        <w:rPr>
          <w:b/>
          <w:sz w:val="24"/>
          <w:szCs w:val="24"/>
        </w:rPr>
      </w:pPr>
      <w:r w:rsidRPr="00057162">
        <w:rPr>
          <w:b/>
          <w:sz w:val="24"/>
          <w:szCs w:val="24"/>
        </w:rPr>
        <w:t>Wymagania ogólne</w:t>
      </w:r>
    </w:p>
    <w:p w14:paraId="4DCF59BD" w14:textId="77777777" w:rsidR="00EF20B7" w:rsidRPr="00057162" w:rsidRDefault="008C4046" w:rsidP="003A5945">
      <w:pPr>
        <w:pStyle w:val="Akapitzlist"/>
        <w:numPr>
          <w:ilvl w:val="0"/>
          <w:numId w:val="71"/>
        </w:numPr>
        <w:spacing w:before="120" w:line="312" w:lineRule="auto"/>
        <w:contextualSpacing w:val="0"/>
        <w:jc w:val="both"/>
        <w:rPr>
          <w:bCs/>
        </w:rPr>
      </w:pPr>
      <w:r>
        <w:rPr>
          <w:bCs/>
        </w:rPr>
        <w:t>Wykonawca</w:t>
      </w:r>
      <w:r w:rsidR="00EF20B7" w:rsidRPr="00057162">
        <w:rPr>
          <w:bCs/>
        </w:rPr>
        <w:t xml:space="preserve"> może złożyć jedną ofertę. </w:t>
      </w:r>
    </w:p>
    <w:p w14:paraId="26B276B6" w14:textId="77777777" w:rsidR="00EF20B7" w:rsidRPr="00057162" w:rsidRDefault="00EF20B7" w:rsidP="003A5945">
      <w:pPr>
        <w:pStyle w:val="Akapitzlist"/>
        <w:numPr>
          <w:ilvl w:val="0"/>
          <w:numId w:val="71"/>
        </w:numPr>
        <w:spacing w:before="120" w:line="312"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lastRenderedPageBreak/>
        <w:t xml:space="preserve">z tłumaczeniem na język polski. W razie wątpliwości uznaje się, że wersja polskojęzyczna jest wersją wiążącą. </w:t>
      </w:r>
    </w:p>
    <w:p w14:paraId="2780EFCC" w14:textId="77777777" w:rsidR="00EF20B7" w:rsidRPr="00057162" w:rsidRDefault="00EF20B7" w:rsidP="003A5945">
      <w:pPr>
        <w:pStyle w:val="Akapitzlist"/>
        <w:numPr>
          <w:ilvl w:val="0"/>
          <w:numId w:val="71"/>
        </w:numPr>
        <w:spacing w:before="120" w:line="312"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187C2A1F" w14:textId="77777777" w:rsidR="00EF20B7" w:rsidRPr="00057162" w:rsidRDefault="00EF20B7" w:rsidP="003A5945">
      <w:pPr>
        <w:pStyle w:val="Akapitzlist"/>
        <w:numPr>
          <w:ilvl w:val="0"/>
          <w:numId w:val="71"/>
        </w:numPr>
        <w:spacing w:before="120" w:line="312"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6E68A5E6" w14:textId="77777777" w:rsidR="00EF20B7" w:rsidRDefault="008C4046" w:rsidP="003A5945">
      <w:pPr>
        <w:pStyle w:val="Akapitzlist"/>
        <w:numPr>
          <w:ilvl w:val="0"/>
          <w:numId w:val="71"/>
        </w:numPr>
        <w:spacing w:before="120" w:line="312" w:lineRule="auto"/>
        <w:contextualSpacing w:val="0"/>
        <w:jc w:val="both"/>
        <w:rPr>
          <w:bCs/>
        </w:rPr>
      </w:pPr>
      <w:r>
        <w:rPr>
          <w:bCs/>
        </w:rPr>
        <w:t>Wykonawca</w:t>
      </w:r>
      <w:r w:rsidR="00EF20B7" w:rsidRPr="00057162">
        <w:rPr>
          <w:bCs/>
        </w:rPr>
        <w:t xml:space="preserve"> ponosi wszelkie koszty związane z przygotowaniem i złożeniem oferty.</w:t>
      </w:r>
    </w:p>
    <w:p w14:paraId="3FB16310" w14:textId="77777777" w:rsidR="008077B5" w:rsidRPr="008077B5" w:rsidRDefault="008077B5" w:rsidP="008077B5">
      <w:pPr>
        <w:spacing w:before="120" w:line="312" w:lineRule="auto"/>
        <w:jc w:val="both"/>
        <w:rPr>
          <w:bCs/>
        </w:rPr>
      </w:pPr>
    </w:p>
    <w:p w14:paraId="1332360E" w14:textId="77777777" w:rsidR="00EF20B7" w:rsidRPr="00057162" w:rsidRDefault="000A293D" w:rsidP="00804500">
      <w:pPr>
        <w:spacing w:before="120" w:line="312" w:lineRule="auto"/>
        <w:jc w:val="both"/>
        <w:rPr>
          <w:b/>
          <w:sz w:val="24"/>
          <w:szCs w:val="24"/>
        </w:rPr>
      </w:pPr>
      <w:r w:rsidRPr="00057162">
        <w:rPr>
          <w:b/>
          <w:sz w:val="24"/>
          <w:szCs w:val="24"/>
        </w:rPr>
        <w:t>Zawartość oferty</w:t>
      </w:r>
      <w:r w:rsidR="008077B5">
        <w:rPr>
          <w:b/>
          <w:sz w:val="24"/>
          <w:szCs w:val="24"/>
        </w:rPr>
        <w:t>:</w:t>
      </w:r>
    </w:p>
    <w:p w14:paraId="08507761" w14:textId="77777777" w:rsidR="000A293D" w:rsidRPr="00057162" w:rsidRDefault="009D64A2" w:rsidP="003A5945">
      <w:pPr>
        <w:pStyle w:val="Akapitzlist"/>
        <w:numPr>
          <w:ilvl w:val="0"/>
          <w:numId w:val="71"/>
        </w:numPr>
        <w:spacing w:before="120" w:line="312" w:lineRule="auto"/>
        <w:contextualSpacing w:val="0"/>
        <w:jc w:val="both"/>
        <w:rPr>
          <w:bCs/>
        </w:rPr>
      </w:pPr>
      <w:r w:rsidRPr="00057162">
        <w:rPr>
          <w:bCs/>
        </w:rPr>
        <w:t>Oferta składa się z</w:t>
      </w:r>
      <w:r w:rsidR="000A293D" w:rsidRPr="00057162">
        <w:rPr>
          <w:bCs/>
        </w:rPr>
        <w:t>:</w:t>
      </w:r>
    </w:p>
    <w:p w14:paraId="120071DF" w14:textId="77777777" w:rsidR="000A293D" w:rsidRPr="00100C6E" w:rsidRDefault="000A293D" w:rsidP="003A5945">
      <w:pPr>
        <w:pStyle w:val="Akapitzlist"/>
        <w:numPr>
          <w:ilvl w:val="1"/>
          <w:numId w:val="71"/>
        </w:numPr>
        <w:spacing w:before="120" w:line="312"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5" w:name="_Hlk68868941"/>
      <w:r w:rsidR="00AA5DFD" w:rsidRPr="00100C6E">
        <w:rPr>
          <w:bCs/>
        </w:rPr>
        <w:t xml:space="preserve">stanowiącego </w:t>
      </w:r>
      <w:r w:rsidR="00AA5DFD" w:rsidRPr="00100C6E">
        <w:rPr>
          <w:b/>
        </w:rPr>
        <w:t>Załącznik nr 2 do SWZ</w:t>
      </w:r>
      <w:bookmarkEnd w:id="35"/>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361D433E" w14:textId="77777777" w:rsidR="000A293D" w:rsidRPr="004D5686" w:rsidRDefault="000A293D" w:rsidP="003A5945">
      <w:pPr>
        <w:pStyle w:val="Akapitzlist"/>
        <w:numPr>
          <w:ilvl w:val="1"/>
          <w:numId w:val="71"/>
        </w:numPr>
        <w:spacing w:before="120" w:line="312" w:lineRule="auto"/>
        <w:contextualSpacing w:val="0"/>
        <w:jc w:val="both"/>
        <w:rPr>
          <w:b/>
        </w:rPr>
      </w:pPr>
      <w:r w:rsidRPr="00100C6E">
        <w:rPr>
          <w:bCs/>
        </w:rPr>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w:t>
      </w:r>
      <w:r w:rsidRPr="004D5686">
        <w:rPr>
          <w:bCs/>
        </w:rPr>
        <w:t>zasobach w celu wykazania spełnienia warunków</w:t>
      </w:r>
      <w:r w:rsidR="002E181C" w:rsidRPr="004D5686">
        <w:rPr>
          <w:bCs/>
        </w:rPr>
        <w:t xml:space="preserve"> zgodnie z </w:t>
      </w:r>
      <w:r w:rsidR="002E181C" w:rsidRPr="004D5686">
        <w:rPr>
          <w:b/>
        </w:rPr>
        <w:t>Załącznikiem nr 3.3 do SWZ</w:t>
      </w:r>
      <w:r w:rsidR="00100C6E" w:rsidRPr="004D5686">
        <w:rPr>
          <w:b/>
        </w:rPr>
        <w:t>;</w:t>
      </w:r>
    </w:p>
    <w:p w14:paraId="1BA96317" w14:textId="77777777" w:rsidR="000A293D" w:rsidRPr="00057162" w:rsidRDefault="000A293D" w:rsidP="003A5945">
      <w:pPr>
        <w:pStyle w:val="Akapitzlist"/>
        <w:numPr>
          <w:ilvl w:val="1"/>
          <w:numId w:val="71"/>
        </w:numPr>
        <w:spacing w:before="12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CEiIDG,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4C4B1A5C" w14:textId="77777777" w:rsidR="000A293D" w:rsidRPr="00057162" w:rsidRDefault="000A293D" w:rsidP="003A5945">
      <w:pPr>
        <w:pStyle w:val="Akapitzlist"/>
        <w:numPr>
          <w:ilvl w:val="1"/>
          <w:numId w:val="71"/>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783F0D51" w14:textId="77777777" w:rsidR="00775E5A" w:rsidRPr="00057162" w:rsidRDefault="00775E5A" w:rsidP="003A5945">
      <w:pPr>
        <w:pStyle w:val="Akapitzlist"/>
        <w:numPr>
          <w:ilvl w:val="1"/>
          <w:numId w:val="71"/>
        </w:numPr>
        <w:spacing w:before="120" w:line="312"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25EECAB9" w14:textId="77777777" w:rsidR="00EF20B7" w:rsidRPr="004D5686" w:rsidRDefault="000A293D" w:rsidP="003A5945">
      <w:pPr>
        <w:pStyle w:val="Akapitzlist"/>
        <w:numPr>
          <w:ilvl w:val="1"/>
          <w:numId w:val="71"/>
        </w:numPr>
        <w:spacing w:before="12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w:t>
      </w:r>
      <w:r w:rsidRPr="004D5686">
        <w:rPr>
          <w:bCs/>
        </w:rPr>
        <w:t>podwykonawcom</w:t>
      </w:r>
      <w:r w:rsidR="00775E5A" w:rsidRPr="004D5686">
        <w:rPr>
          <w:bCs/>
        </w:rPr>
        <w:t xml:space="preserve"> sporządzoną zgodnie z </w:t>
      </w:r>
      <w:r w:rsidR="00775E5A" w:rsidRPr="004D5686">
        <w:rPr>
          <w:b/>
        </w:rPr>
        <w:t xml:space="preserve">Załącznikiem nr </w:t>
      </w:r>
      <w:r w:rsidR="0078720F" w:rsidRPr="004D5686">
        <w:rPr>
          <w:b/>
        </w:rPr>
        <w:t>3.1</w:t>
      </w:r>
      <w:r w:rsidR="00775E5A" w:rsidRPr="004D5686">
        <w:rPr>
          <w:b/>
        </w:rPr>
        <w:t xml:space="preserve"> do SWZ</w:t>
      </w:r>
      <w:r w:rsidR="00100C6E" w:rsidRPr="004D5686">
        <w:rPr>
          <w:b/>
        </w:rPr>
        <w:t>;</w:t>
      </w:r>
    </w:p>
    <w:p w14:paraId="54E3DD11" w14:textId="77777777" w:rsidR="006373B6" w:rsidRPr="004D5686" w:rsidRDefault="00112973" w:rsidP="006373B6">
      <w:pPr>
        <w:pStyle w:val="Akapitzlist"/>
        <w:numPr>
          <w:ilvl w:val="1"/>
          <w:numId w:val="71"/>
        </w:numPr>
        <w:spacing w:before="120" w:line="312" w:lineRule="auto"/>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4D5686">
        <w:rPr>
          <w:bCs/>
        </w:rPr>
        <w:t>z 11.03.2004r. o podatku od towarów i usług</w:t>
      </w:r>
      <w:r w:rsidR="00A60313" w:rsidRPr="004D5686">
        <w:rPr>
          <w:bCs/>
        </w:rPr>
        <w:t xml:space="preserve">. </w:t>
      </w:r>
      <w:r w:rsidR="0078720F" w:rsidRPr="004D5686">
        <w:rPr>
          <w:bCs/>
        </w:rPr>
        <w:t xml:space="preserve">Wzór informacji stanowi </w:t>
      </w:r>
      <w:r w:rsidR="0078720F" w:rsidRPr="004D5686">
        <w:rPr>
          <w:b/>
        </w:rPr>
        <w:t>Załącznik nr 3.2 do SWZ</w:t>
      </w:r>
      <w:r w:rsidR="00100C6E" w:rsidRPr="004D5686">
        <w:rPr>
          <w:b/>
        </w:rPr>
        <w:t>;</w:t>
      </w:r>
    </w:p>
    <w:p w14:paraId="44A4C86A" w14:textId="77777777" w:rsidR="00F7316C" w:rsidRPr="006373B6" w:rsidRDefault="00873BE1" w:rsidP="006373B6">
      <w:pPr>
        <w:pStyle w:val="Akapitzlist"/>
        <w:numPr>
          <w:ilvl w:val="1"/>
          <w:numId w:val="71"/>
        </w:numPr>
        <w:spacing w:before="120" w:line="312" w:lineRule="auto"/>
        <w:contextualSpacing w:val="0"/>
        <w:jc w:val="both"/>
        <w:rPr>
          <w:b/>
        </w:rPr>
      </w:pPr>
      <w:r w:rsidRPr="006373B6">
        <w:rPr>
          <w:bCs/>
        </w:rPr>
        <w:t>Przedmiotow</w:t>
      </w:r>
      <w:r w:rsidR="004A2711" w:rsidRPr="006373B6">
        <w:rPr>
          <w:bCs/>
        </w:rPr>
        <w:t>ych</w:t>
      </w:r>
      <w:r w:rsidRPr="006373B6">
        <w:rPr>
          <w:bCs/>
        </w:rPr>
        <w:t xml:space="preserve"> środk</w:t>
      </w:r>
      <w:r w:rsidR="004A2711" w:rsidRPr="006373B6">
        <w:rPr>
          <w:bCs/>
        </w:rPr>
        <w:t>ów</w:t>
      </w:r>
      <w:r w:rsidRPr="006373B6">
        <w:rPr>
          <w:bCs/>
        </w:rPr>
        <w:t xml:space="preserve"> dowodow</w:t>
      </w:r>
      <w:r w:rsidR="004A2711" w:rsidRPr="006373B6">
        <w:rPr>
          <w:bCs/>
        </w:rPr>
        <w:t>ych</w:t>
      </w:r>
    </w:p>
    <w:p w14:paraId="00A9724A" w14:textId="77777777" w:rsidR="00852A9B" w:rsidRPr="004D5686" w:rsidRDefault="00113FA0" w:rsidP="00F7316C">
      <w:pPr>
        <w:pStyle w:val="Akapitzlist"/>
        <w:numPr>
          <w:ilvl w:val="0"/>
          <w:numId w:val="36"/>
        </w:numPr>
        <w:spacing w:line="276" w:lineRule="auto"/>
        <w:ind w:left="709" w:hanging="283"/>
        <w:jc w:val="both"/>
        <w:rPr>
          <w:bCs/>
          <w:iCs/>
          <w:color w:val="FF0000"/>
        </w:rPr>
      </w:pPr>
      <w:r w:rsidRPr="00100C6E">
        <w:rPr>
          <w:bCs/>
        </w:rPr>
        <w:t>Oświadczeni</w:t>
      </w:r>
      <w:r w:rsidR="00100C6E" w:rsidRPr="00100C6E">
        <w:rPr>
          <w:bCs/>
        </w:rPr>
        <w:t>a</w:t>
      </w:r>
      <w:r w:rsidRPr="00100C6E">
        <w:rPr>
          <w:bCs/>
        </w:rPr>
        <w:t xml:space="preserve"> o kategorii przedsiębiorstwa wynikające z obowiązku art. 81 ustawy Prawo </w:t>
      </w:r>
      <w:r w:rsidRPr="004D5686">
        <w:rPr>
          <w:bCs/>
        </w:rPr>
        <w:t xml:space="preserve">zamówień publicznych. </w:t>
      </w:r>
      <w:r w:rsidRPr="004D5686">
        <w:rPr>
          <w:bCs/>
          <w:iCs/>
        </w:rPr>
        <w:t xml:space="preserve">Wzór oświadczenia stanowi </w:t>
      </w:r>
      <w:r w:rsidRPr="004D5686">
        <w:rPr>
          <w:b/>
          <w:iCs/>
        </w:rPr>
        <w:t>Załącznik nr 3.4 do SWZ</w:t>
      </w:r>
      <w:r w:rsidR="00852A9B" w:rsidRPr="004D5686">
        <w:rPr>
          <w:b/>
          <w:iCs/>
        </w:rPr>
        <w:t>;</w:t>
      </w:r>
    </w:p>
    <w:p w14:paraId="7F9223F2" w14:textId="77777777" w:rsidR="00210345" w:rsidRPr="00057162" w:rsidRDefault="00210345" w:rsidP="00F7316C">
      <w:pPr>
        <w:pStyle w:val="Akapitzlist"/>
        <w:numPr>
          <w:ilvl w:val="0"/>
          <w:numId w:val="71"/>
        </w:numPr>
        <w:spacing w:before="120" w:line="276" w:lineRule="auto"/>
        <w:contextualSpacing w:val="0"/>
        <w:jc w:val="both"/>
        <w:rPr>
          <w:bCs/>
        </w:rPr>
      </w:pPr>
      <w:r w:rsidRPr="00057162">
        <w:rPr>
          <w:bCs/>
        </w:rPr>
        <w:lastRenderedPageBreak/>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2479FB6B" w14:textId="77777777" w:rsidR="00210345" w:rsidRPr="00057162" w:rsidRDefault="00210345" w:rsidP="003A5945">
      <w:pPr>
        <w:pStyle w:val="Akapitzlist"/>
        <w:numPr>
          <w:ilvl w:val="1"/>
          <w:numId w:val="71"/>
        </w:numPr>
        <w:spacing w:before="120" w:line="312"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76AF0AAA" w14:textId="77777777" w:rsidR="00210345" w:rsidRPr="00057162" w:rsidRDefault="00210345" w:rsidP="003A5945">
      <w:pPr>
        <w:pStyle w:val="Akapitzlist"/>
        <w:numPr>
          <w:ilvl w:val="1"/>
          <w:numId w:val="71"/>
        </w:numPr>
        <w:spacing w:before="120" w:line="312" w:lineRule="auto"/>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r w:rsidR="00100C6E">
        <w:rPr>
          <w:bCs/>
        </w:rPr>
        <w:t>;</w:t>
      </w:r>
    </w:p>
    <w:p w14:paraId="343910F2" w14:textId="77777777" w:rsidR="00210345" w:rsidRPr="00057162" w:rsidRDefault="00210345" w:rsidP="003A5945">
      <w:pPr>
        <w:pStyle w:val="Akapitzlist"/>
        <w:numPr>
          <w:ilvl w:val="1"/>
          <w:numId w:val="71"/>
        </w:numPr>
        <w:spacing w:before="120" w:line="312" w:lineRule="auto"/>
        <w:contextualSpacing w:val="0"/>
        <w:jc w:val="both"/>
        <w:rPr>
          <w:bCs/>
        </w:rPr>
      </w:pPr>
      <w:r w:rsidRPr="00057162">
        <w:rPr>
          <w:bCs/>
        </w:rPr>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0C4BF10E" w14:textId="77777777" w:rsidR="00210345" w:rsidRDefault="00210345" w:rsidP="003A5945">
      <w:pPr>
        <w:pStyle w:val="Akapitzlist"/>
        <w:numPr>
          <w:ilvl w:val="1"/>
          <w:numId w:val="71"/>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586B5118" w14:textId="77777777" w:rsidR="00210345" w:rsidRPr="00057162" w:rsidRDefault="00210345" w:rsidP="003A5945">
      <w:pPr>
        <w:pStyle w:val="Akapitzlist"/>
        <w:numPr>
          <w:ilvl w:val="0"/>
          <w:numId w:val="71"/>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2812E99A" w14:textId="77777777" w:rsidR="004068EB" w:rsidRPr="00FC7C08" w:rsidRDefault="00210345" w:rsidP="003A5945">
      <w:pPr>
        <w:pStyle w:val="Akapitzlist"/>
        <w:numPr>
          <w:ilvl w:val="0"/>
          <w:numId w:val="71"/>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7898714A" w14:textId="77777777" w:rsidR="00E018E8" w:rsidRPr="00FC7C08" w:rsidRDefault="00E018E8" w:rsidP="00804500">
      <w:pPr>
        <w:spacing w:before="120" w:line="312" w:lineRule="auto"/>
        <w:jc w:val="both"/>
        <w:rPr>
          <w:b/>
          <w:sz w:val="24"/>
          <w:szCs w:val="24"/>
        </w:rPr>
      </w:pPr>
      <w:bookmarkStart w:id="36" w:name="_Hlk106706049"/>
      <w:r w:rsidRPr="00FC7C08">
        <w:rPr>
          <w:b/>
          <w:sz w:val="24"/>
          <w:szCs w:val="24"/>
        </w:rPr>
        <w:t>Sposób złożenia oferty</w:t>
      </w:r>
      <w:r w:rsidR="008077B5">
        <w:rPr>
          <w:b/>
          <w:sz w:val="24"/>
          <w:szCs w:val="24"/>
        </w:rPr>
        <w:t>:</w:t>
      </w:r>
    </w:p>
    <w:p w14:paraId="0B3F1481" w14:textId="77777777" w:rsidR="004147A9" w:rsidRPr="00FC7C08" w:rsidRDefault="004147A9" w:rsidP="003A5945">
      <w:pPr>
        <w:pStyle w:val="Akapitzlist"/>
        <w:numPr>
          <w:ilvl w:val="0"/>
          <w:numId w:val="71"/>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0E024CA4" w14:textId="77777777" w:rsidR="004147A9" w:rsidRPr="00FC7C08" w:rsidRDefault="004147A9" w:rsidP="003A5945">
      <w:pPr>
        <w:pStyle w:val="Akapitzlist"/>
        <w:numPr>
          <w:ilvl w:val="0"/>
          <w:numId w:val="71"/>
        </w:numPr>
        <w:spacing w:before="12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t>
      </w:r>
      <w:r w:rsidRPr="00FC7C08">
        <w:rPr>
          <w:bCs/>
        </w:rPr>
        <w:lastRenderedPageBreak/>
        <w:t>wsparcia dla wersji beta), zainstalowane darmowe oprogramowanie JAVA (JRE) – zgodnie z zaleceniami ze strony dostawcy Java, minimalna rozdzielczość ekranu wymagana do poprawnego wyświetlania 1366x768.</w:t>
      </w:r>
    </w:p>
    <w:p w14:paraId="0942F6C3" w14:textId="77777777" w:rsidR="004147A9" w:rsidRPr="00FC7C08" w:rsidRDefault="004147A9" w:rsidP="003A5945">
      <w:pPr>
        <w:pStyle w:val="Akapitzlist"/>
        <w:numPr>
          <w:ilvl w:val="0"/>
          <w:numId w:val="71"/>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7" w:name="_Hlk106866889"/>
      <w:r w:rsidRPr="00FC7C08">
        <w:rPr>
          <w:bCs/>
        </w:rPr>
        <w:t>w kontekście jej kompletności i zgodności</w:t>
      </w:r>
      <w:bookmarkEnd w:id="37"/>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9015FBE" w14:textId="77777777" w:rsidR="004147A9" w:rsidRPr="00FC7C08" w:rsidRDefault="004147A9" w:rsidP="003A5945">
      <w:pPr>
        <w:pStyle w:val="Akapitzlist"/>
        <w:numPr>
          <w:ilvl w:val="0"/>
          <w:numId w:val="71"/>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4C2F21C" w14:textId="77777777" w:rsidR="004147A9" w:rsidRPr="00FC7C08" w:rsidRDefault="004147A9" w:rsidP="003A5945">
      <w:pPr>
        <w:pStyle w:val="Akapitzlist"/>
        <w:numPr>
          <w:ilvl w:val="0"/>
          <w:numId w:val="71"/>
        </w:numPr>
        <w:spacing w:before="120" w:line="312" w:lineRule="auto"/>
        <w:contextualSpacing w:val="0"/>
        <w:jc w:val="both"/>
        <w:rPr>
          <w:bCs/>
        </w:rPr>
      </w:pPr>
      <w:r w:rsidRPr="00FC7C08">
        <w:rPr>
          <w:bCs/>
        </w:rPr>
        <w:t>Ofertę należy złożyć przy użyciu narzędzi dostępnych na Platformie EFO.</w:t>
      </w:r>
    </w:p>
    <w:p w14:paraId="75CF0033" w14:textId="77777777" w:rsidR="001757A8" w:rsidRPr="00FC7C08" w:rsidRDefault="004147A9" w:rsidP="003A5945">
      <w:pPr>
        <w:pStyle w:val="Akapitzlist"/>
        <w:numPr>
          <w:ilvl w:val="0"/>
          <w:numId w:val="71"/>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6"/>
    <w:p w14:paraId="21479140"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519C0D4E" w14:textId="77777777" w:rsidR="00D009F4" w:rsidRPr="00FC7C08" w:rsidRDefault="00D009F4" w:rsidP="003A5945">
      <w:pPr>
        <w:pStyle w:val="Akapitzlist"/>
        <w:numPr>
          <w:ilvl w:val="0"/>
          <w:numId w:val="71"/>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w:t>
      </w:r>
      <w:r w:rsidR="00F7316C">
        <w:rPr>
          <w:bCs/>
        </w:rPr>
        <w:t> </w:t>
      </w:r>
      <w:r w:rsidRPr="00FC7C08">
        <w:rPr>
          <w:bCs/>
        </w:rPr>
        <w:t>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6AB746FE" w14:textId="77777777" w:rsidR="00303421" w:rsidRPr="00057162" w:rsidRDefault="00576A8C" w:rsidP="003A5945">
      <w:pPr>
        <w:pStyle w:val="Akapitzlist"/>
        <w:numPr>
          <w:ilvl w:val="0"/>
          <w:numId w:val="71"/>
        </w:numPr>
        <w:spacing w:before="120" w:line="312" w:lineRule="auto"/>
        <w:contextualSpacing w:val="0"/>
        <w:jc w:val="both"/>
        <w:rPr>
          <w:bCs/>
        </w:rPr>
      </w:pPr>
      <w:r w:rsidRPr="00057162">
        <w:rPr>
          <w:bCs/>
        </w:rPr>
        <w:lastRenderedPageBreak/>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142B806D" w14:textId="77777777" w:rsidR="00D009F4" w:rsidRPr="00680FD0" w:rsidRDefault="00D009F4" w:rsidP="00804500">
      <w:pPr>
        <w:spacing w:before="120" w:line="312" w:lineRule="auto"/>
        <w:jc w:val="both"/>
        <w:rPr>
          <w:bCs/>
          <w:sz w:val="8"/>
          <w:szCs w:val="8"/>
        </w:rPr>
      </w:pPr>
    </w:p>
    <w:p w14:paraId="63EA9CA1"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184570"/>
      <w:bookmarkStart w:id="39" w:name="_Toc208053290"/>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8"/>
      <w:bookmarkEnd w:id="39"/>
    </w:p>
    <w:p w14:paraId="3A87ADD2" w14:textId="6398D2DC" w:rsidR="00F13DFD" w:rsidRPr="004845AA" w:rsidRDefault="00F13DFD" w:rsidP="001902AB">
      <w:pPr>
        <w:pStyle w:val="Akapitzlist"/>
        <w:numPr>
          <w:ilvl w:val="0"/>
          <w:numId w:val="8"/>
        </w:numPr>
        <w:spacing w:before="120" w:line="312" w:lineRule="auto"/>
        <w:contextualSpacing w:val="0"/>
        <w:jc w:val="both"/>
        <w:rPr>
          <w:b/>
          <w:bCs/>
        </w:rPr>
      </w:pPr>
      <w:r w:rsidRPr="004845AA">
        <w:rPr>
          <w:bCs/>
        </w:rPr>
        <w:t xml:space="preserve">Ofertę należy złożyć </w:t>
      </w:r>
      <w:r w:rsidR="00D37BB9" w:rsidRPr="004845AA">
        <w:rPr>
          <w:bCs/>
        </w:rPr>
        <w:t xml:space="preserve"> do</w:t>
      </w:r>
      <w:r w:rsidR="00510949" w:rsidRPr="004845AA">
        <w:rPr>
          <w:bCs/>
        </w:rPr>
        <w:t>:</w:t>
      </w:r>
      <w:r w:rsidR="00D37BB9" w:rsidRPr="004845AA">
        <w:rPr>
          <w:bCs/>
        </w:rPr>
        <w:t xml:space="preserve"> </w:t>
      </w:r>
      <w:r w:rsidRPr="004845AA">
        <w:rPr>
          <w:bCs/>
        </w:rPr>
        <w:t xml:space="preserve"> </w:t>
      </w:r>
      <w:r w:rsidR="00CD2340">
        <w:rPr>
          <w:b/>
          <w:bCs/>
        </w:rPr>
        <w:t>27.10.2025r.</w:t>
      </w:r>
      <w:r w:rsidR="004845AA" w:rsidRPr="004845AA">
        <w:rPr>
          <w:b/>
          <w:bCs/>
        </w:rPr>
        <w:t xml:space="preserve"> </w:t>
      </w:r>
      <w:r w:rsidRPr="004845AA">
        <w:rPr>
          <w:b/>
          <w:bCs/>
        </w:rPr>
        <w:t xml:space="preserve">godz. </w:t>
      </w:r>
      <w:r w:rsidR="00CD2340">
        <w:rPr>
          <w:b/>
          <w:bCs/>
        </w:rPr>
        <w:t>10:00</w:t>
      </w:r>
    </w:p>
    <w:p w14:paraId="02242942" w14:textId="3BCF0784" w:rsidR="00F13DFD" w:rsidRPr="004845AA" w:rsidRDefault="00F13DFD" w:rsidP="001902AB">
      <w:pPr>
        <w:pStyle w:val="Akapitzlist"/>
        <w:numPr>
          <w:ilvl w:val="0"/>
          <w:numId w:val="8"/>
        </w:numPr>
        <w:spacing w:before="120" w:line="312" w:lineRule="auto"/>
        <w:contextualSpacing w:val="0"/>
        <w:jc w:val="both"/>
        <w:rPr>
          <w:b/>
          <w:bCs/>
        </w:rPr>
      </w:pPr>
      <w:r w:rsidRPr="004845AA">
        <w:rPr>
          <w:bCs/>
        </w:rPr>
        <w:t xml:space="preserve">Otwarcie ofert nastąpi w dniu </w:t>
      </w:r>
      <w:r w:rsidR="00CD2340" w:rsidRPr="00CD2340">
        <w:rPr>
          <w:b/>
          <w:bCs/>
        </w:rPr>
        <w:t>27.10.2025r.</w:t>
      </w:r>
      <w:r w:rsidRPr="00CD2340">
        <w:rPr>
          <w:b/>
          <w:bCs/>
        </w:rPr>
        <w:t>,</w:t>
      </w:r>
      <w:r w:rsidRPr="004845AA">
        <w:rPr>
          <w:b/>
          <w:bCs/>
        </w:rPr>
        <w:t xml:space="preserve"> godz.</w:t>
      </w:r>
      <w:r w:rsidR="00CD2340">
        <w:rPr>
          <w:b/>
          <w:bCs/>
        </w:rPr>
        <w:t xml:space="preserve"> 1</w:t>
      </w:r>
      <w:r w:rsidR="00B8136C">
        <w:rPr>
          <w:b/>
          <w:bCs/>
        </w:rPr>
        <w:t>1</w:t>
      </w:r>
      <w:bookmarkStart w:id="40" w:name="_GoBack"/>
      <w:bookmarkEnd w:id="40"/>
      <w:r w:rsidR="00CD2340">
        <w:rPr>
          <w:b/>
          <w:bCs/>
        </w:rPr>
        <w:t>:00</w:t>
      </w:r>
    </w:p>
    <w:p w14:paraId="404F85E5" w14:textId="77777777" w:rsidR="00F13DFD" w:rsidRPr="004845AA" w:rsidRDefault="00FB5DEC" w:rsidP="001902AB">
      <w:pPr>
        <w:pStyle w:val="Akapitzlist"/>
        <w:numPr>
          <w:ilvl w:val="0"/>
          <w:numId w:val="8"/>
        </w:numPr>
        <w:spacing w:before="120" w:line="312" w:lineRule="auto"/>
        <w:contextualSpacing w:val="0"/>
        <w:jc w:val="both"/>
        <w:rPr>
          <w:b/>
        </w:rPr>
      </w:pPr>
      <w:r w:rsidRPr="004845AA">
        <w:rPr>
          <w:b/>
        </w:rPr>
        <w:t>Do składania i otwarcia o</w:t>
      </w:r>
      <w:r w:rsidR="00A37A89" w:rsidRPr="004845AA">
        <w:rPr>
          <w:b/>
        </w:rPr>
        <w:t xml:space="preserve">fert używany jest </w:t>
      </w:r>
      <w:r w:rsidR="00F13DFD" w:rsidRPr="004845AA">
        <w:rPr>
          <w:b/>
        </w:rPr>
        <w:t>portal EFO.</w:t>
      </w:r>
    </w:p>
    <w:p w14:paraId="45D06F85" w14:textId="77777777" w:rsidR="00F13DFD" w:rsidRPr="004845AA" w:rsidRDefault="00F13DFD" w:rsidP="001902AB">
      <w:pPr>
        <w:pStyle w:val="Akapitzlist"/>
        <w:numPr>
          <w:ilvl w:val="0"/>
          <w:numId w:val="8"/>
        </w:numPr>
        <w:spacing w:before="120" w:line="312" w:lineRule="auto"/>
        <w:contextualSpacing w:val="0"/>
        <w:jc w:val="both"/>
        <w:rPr>
          <w:bCs/>
        </w:rPr>
      </w:pPr>
      <w:r w:rsidRPr="004845AA">
        <w:rPr>
          <w:bCs/>
        </w:rPr>
        <w:t xml:space="preserve">Niezwłocznie po otwarciu ofert </w:t>
      </w:r>
      <w:r w:rsidR="008C4046" w:rsidRPr="004845AA">
        <w:rPr>
          <w:bCs/>
        </w:rPr>
        <w:t>Zamawiający</w:t>
      </w:r>
      <w:r w:rsidRPr="004845AA">
        <w:rPr>
          <w:bCs/>
        </w:rPr>
        <w:t xml:space="preserve"> zamieści na stronie internetowej informację z</w:t>
      </w:r>
      <w:r w:rsidR="00A57823" w:rsidRPr="004845AA">
        <w:rPr>
          <w:bCs/>
        </w:rPr>
        <w:t> </w:t>
      </w:r>
      <w:r w:rsidRPr="004845AA">
        <w:rPr>
          <w:bCs/>
        </w:rPr>
        <w:t>otwarcia ofert.</w:t>
      </w:r>
    </w:p>
    <w:p w14:paraId="159DBB45" w14:textId="7C4B0889" w:rsidR="004D5686" w:rsidRPr="004845AA" w:rsidRDefault="008C4046" w:rsidP="004D5686">
      <w:pPr>
        <w:pStyle w:val="Akapitzlist"/>
        <w:numPr>
          <w:ilvl w:val="0"/>
          <w:numId w:val="8"/>
        </w:numPr>
        <w:spacing w:before="120" w:line="312" w:lineRule="auto"/>
        <w:contextualSpacing w:val="0"/>
        <w:jc w:val="both"/>
        <w:rPr>
          <w:bCs/>
        </w:rPr>
      </w:pPr>
      <w:r w:rsidRPr="004845AA">
        <w:rPr>
          <w:bCs/>
        </w:rPr>
        <w:t>Wykonawca</w:t>
      </w:r>
      <w:r w:rsidR="00F13DFD" w:rsidRPr="004845AA">
        <w:rPr>
          <w:bCs/>
        </w:rPr>
        <w:t xml:space="preserve"> pozostaje związany złożoną ofertą </w:t>
      </w:r>
      <w:r w:rsidR="000D7929" w:rsidRPr="004845AA">
        <w:rPr>
          <w:bCs/>
        </w:rPr>
        <w:t xml:space="preserve">do dnia </w:t>
      </w:r>
      <w:r w:rsidR="00CD2340">
        <w:rPr>
          <w:bCs/>
        </w:rPr>
        <w:t>24.01.2026r.</w:t>
      </w:r>
    </w:p>
    <w:p w14:paraId="68531D2D" w14:textId="51E57882" w:rsidR="00F13DFD" w:rsidRPr="00D5138E" w:rsidRDefault="00B72507" w:rsidP="004D5686">
      <w:pPr>
        <w:pStyle w:val="Akapitzlist"/>
        <w:spacing w:after="240" w:line="312" w:lineRule="auto"/>
        <w:ind w:left="360"/>
        <w:contextualSpacing w:val="0"/>
        <w:jc w:val="both"/>
        <w:rPr>
          <w:bCs/>
        </w:rPr>
      </w:pPr>
      <w:r w:rsidRPr="00057162">
        <w:rPr>
          <w:bCs/>
        </w:rPr>
        <w:t>Pierwszym dniem terminu jest dzień, w którym upływa</w:t>
      </w:r>
      <w:r w:rsidR="000D7929" w:rsidRPr="00057162">
        <w:rPr>
          <w:bCs/>
        </w:rPr>
        <w:t xml:space="preserve"> termin składania ofert</w:t>
      </w:r>
      <w:r w:rsidR="00F13DFD" w:rsidRPr="00057162">
        <w:rPr>
          <w:bCs/>
        </w:rPr>
        <w:t>.</w:t>
      </w:r>
    </w:p>
    <w:p w14:paraId="57933BB6"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184571"/>
      <w:bookmarkStart w:id="42" w:name="_Toc208053291"/>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1"/>
      <w:bookmarkEnd w:id="42"/>
    </w:p>
    <w:p w14:paraId="46669254" w14:textId="77777777" w:rsidR="00E95CD8" w:rsidRPr="00057162" w:rsidRDefault="00E71D4C" w:rsidP="001902AB">
      <w:pPr>
        <w:pStyle w:val="Akapitzlist"/>
        <w:numPr>
          <w:ilvl w:val="0"/>
          <w:numId w:val="9"/>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680878DB" w14:textId="77777777" w:rsidR="00826C9F" w:rsidRPr="00057162" w:rsidRDefault="008C4046" w:rsidP="001902AB">
      <w:pPr>
        <w:pStyle w:val="Akapitzlist"/>
        <w:numPr>
          <w:ilvl w:val="0"/>
          <w:numId w:val="9"/>
        </w:numPr>
        <w:spacing w:before="120" w:line="312"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28114952" w14:textId="77777777" w:rsidR="0008454A" w:rsidRPr="00FE5311" w:rsidRDefault="008C4046" w:rsidP="001902AB">
      <w:pPr>
        <w:pStyle w:val="Akapitzlist"/>
        <w:numPr>
          <w:ilvl w:val="0"/>
          <w:numId w:val="9"/>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3A368783" w14:textId="77777777" w:rsidR="00065C74" w:rsidRPr="00057162" w:rsidRDefault="00065C74" w:rsidP="001902AB">
      <w:pPr>
        <w:pStyle w:val="Akapitzlist"/>
        <w:numPr>
          <w:ilvl w:val="0"/>
          <w:numId w:val="9"/>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58F97352" w14:textId="77777777" w:rsidR="00112973" w:rsidRPr="00057162" w:rsidRDefault="008C4046" w:rsidP="001902AB">
      <w:pPr>
        <w:pStyle w:val="Akapitzlist"/>
        <w:numPr>
          <w:ilvl w:val="0"/>
          <w:numId w:val="9"/>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p>
    <w:p w14:paraId="74C9FC9C" w14:textId="77777777" w:rsidR="00B5614B" w:rsidRPr="00B5614B" w:rsidRDefault="00B5614B" w:rsidP="001902AB">
      <w:pPr>
        <w:numPr>
          <w:ilvl w:val="0"/>
          <w:numId w:val="9"/>
        </w:numPr>
        <w:spacing w:line="288" w:lineRule="auto"/>
        <w:ind w:left="357" w:hanging="357"/>
        <w:jc w:val="both"/>
        <w:rPr>
          <w:bCs/>
          <w:sz w:val="24"/>
          <w:szCs w:val="24"/>
        </w:rPr>
      </w:pPr>
      <w:r w:rsidRPr="00EB02AB">
        <w:rPr>
          <w:bCs/>
          <w:sz w:val="24"/>
          <w:szCs w:val="24"/>
        </w:rPr>
        <w:t xml:space="preserve">Zamawiający </w:t>
      </w:r>
      <w:r w:rsidRPr="00602720">
        <w:rPr>
          <w:bCs/>
          <w:sz w:val="24"/>
          <w:szCs w:val="24"/>
        </w:rPr>
        <w:t xml:space="preserve">nie przewiduje </w:t>
      </w:r>
      <w:r w:rsidRPr="00EB02AB">
        <w:rPr>
          <w:bCs/>
          <w:sz w:val="24"/>
          <w:szCs w:val="24"/>
        </w:rPr>
        <w:t>zwołani</w:t>
      </w:r>
      <w:r w:rsidR="00572495">
        <w:rPr>
          <w:bCs/>
          <w:sz w:val="24"/>
          <w:szCs w:val="24"/>
        </w:rPr>
        <w:t>e/</w:t>
      </w:r>
      <w:r w:rsidRPr="00EB02AB">
        <w:rPr>
          <w:bCs/>
          <w:sz w:val="24"/>
          <w:szCs w:val="24"/>
        </w:rPr>
        <w:t>a zebrania Wykonawców zgodnie z art. 136 ustawy Pzp. O terminie zebrania Zamawiający poinformuje na stronie internetowej postępowania.</w:t>
      </w:r>
    </w:p>
    <w:p w14:paraId="03ECD520" w14:textId="77777777" w:rsidR="00F13DFD" w:rsidRPr="00057162" w:rsidRDefault="006109FF" w:rsidP="00A57823">
      <w:pPr>
        <w:pStyle w:val="Nagwek1"/>
        <w:shd w:val="clear" w:color="auto" w:fill="D9D9D9" w:themeFill="background1" w:themeFillShade="D9"/>
        <w:spacing w:before="360" w:line="312" w:lineRule="auto"/>
        <w:jc w:val="both"/>
        <w:rPr>
          <w:rFonts w:ascii="Times New Roman" w:hAnsi="Times New Roman" w:cs="Times New Roman"/>
          <w:color w:val="auto"/>
          <w:sz w:val="24"/>
          <w:szCs w:val="24"/>
        </w:rPr>
      </w:pPr>
      <w:bookmarkStart w:id="43" w:name="_Toc106184572"/>
      <w:bookmarkStart w:id="44" w:name="_Toc20805329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43"/>
      <w:bookmarkEnd w:id="44"/>
    </w:p>
    <w:p w14:paraId="2FB8E832" w14:textId="77777777" w:rsidR="006109FF" w:rsidRPr="00057162" w:rsidRDefault="008C4046" w:rsidP="001902AB">
      <w:pPr>
        <w:pStyle w:val="Akapitzlist"/>
        <w:numPr>
          <w:ilvl w:val="0"/>
          <w:numId w:val="10"/>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63B08926" w14:textId="77777777" w:rsidR="00542812" w:rsidRPr="00057162" w:rsidRDefault="00F13DFD" w:rsidP="001902AB">
      <w:pPr>
        <w:pStyle w:val="Akapitzlist"/>
        <w:numPr>
          <w:ilvl w:val="0"/>
          <w:numId w:val="10"/>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068A5F7C" w14:textId="77777777" w:rsidR="00F13DFD" w:rsidRPr="00057162" w:rsidRDefault="00F13DFD" w:rsidP="001902AB">
      <w:pPr>
        <w:pStyle w:val="Akapitzlist"/>
        <w:numPr>
          <w:ilvl w:val="0"/>
          <w:numId w:val="10"/>
        </w:numPr>
        <w:spacing w:before="120" w:line="312" w:lineRule="auto"/>
        <w:contextualSpacing w:val="0"/>
        <w:jc w:val="both"/>
        <w:rPr>
          <w:bCs/>
        </w:rPr>
      </w:pPr>
      <w:r w:rsidRPr="00057162">
        <w:rPr>
          <w:bCs/>
        </w:rPr>
        <w:lastRenderedPageBreak/>
        <w:t>Cen</w:t>
      </w:r>
      <w:r w:rsidR="00542812" w:rsidRPr="00057162">
        <w:rPr>
          <w:bCs/>
        </w:rPr>
        <w:t>y należy podać</w:t>
      </w:r>
      <w:r w:rsidRPr="00057162">
        <w:rPr>
          <w:bCs/>
        </w:rPr>
        <w:t xml:space="preserve"> w złotych polskich z dokładnością co do grosza.</w:t>
      </w:r>
    </w:p>
    <w:p w14:paraId="057DC203" w14:textId="77777777" w:rsidR="00F13DFD" w:rsidRPr="00057162" w:rsidRDefault="00F13DFD" w:rsidP="001902AB">
      <w:pPr>
        <w:pStyle w:val="Akapitzlist"/>
        <w:numPr>
          <w:ilvl w:val="0"/>
          <w:numId w:val="10"/>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448895C7" w14:textId="77777777" w:rsidR="00542812" w:rsidRPr="00057162" w:rsidRDefault="008D67DE" w:rsidP="001902AB">
      <w:pPr>
        <w:pStyle w:val="Akapitzlist"/>
        <w:numPr>
          <w:ilvl w:val="0"/>
          <w:numId w:val="10"/>
        </w:numPr>
        <w:spacing w:before="120" w:line="312"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46E6BEF8" w14:textId="77777777" w:rsidR="00D72BB8" w:rsidRPr="00057162" w:rsidRDefault="00437F70" w:rsidP="001902AB">
      <w:pPr>
        <w:pStyle w:val="Akapitzlist"/>
        <w:numPr>
          <w:ilvl w:val="1"/>
          <w:numId w:val="10"/>
        </w:numPr>
        <w:spacing w:before="120" w:line="312" w:lineRule="auto"/>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1D391B78" w14:textId="77777777" w:rsidR="00437F70" w:rsidRPr="00057162" w:rsidRDefault="00C60E28" w:rsidP="001902AB">
      <w:pPr>
        <w:pStyle w:val="Akapitzlist"/>
        <w:numPr>
          <w:ilvl w:val="1"/>
          <w:numId w:val="10"/>
        </w:numPr>
        <w:spacing w:before="120" w:line="312"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32DF893C" w14:textId="77777777" w:rsidR="00C60E28" w:rsidRPr="00057162" w:rsidRDefault="00E11516" w:rsidP="001902AB">
      <w:pPr>
        <w:pStyle w:val="Akapitzlist"/>
        <w:numPr>
          <w:ilvl w:val="1"/>
          <w:numId w:val="10"/>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44A096F1" w14:textId="77777777" w:rsidR="00E11516" w:rsidRPr="00057162" w:rsidRDefault="00701CC9" w:rsidP="001902AB">
      <w:pPr>
        <w:pStyle w:val="Akapitzlist"/>
        <w:numPr>
          <w:ilvl w:val="1"/>
          <w:numId w:val="10"/>
        </w:numPr>
        <w:spacing w:before="120" w:line="312"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5FCB74B7" w14:textId="77777777" w:rsidR="00112973" w:rsidRPr="00057162" w:rsidRDefault="00112973" w:rsidP="00112973">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1B49702B" w14:textId="77777777" w:rsidR="00F13DFD" w:rsidRPr="00285BD4" w:rsidRDefault="00090466" w:rsidP="001902AB">
      <w:pPr>
        <w:pStyle w:val="Akapitzlist"/>
        <w:numPr>
          <w:ilvl w:val="0"/>
          <w:numId w:val="10"/>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 od towarów i usług, którą miałby obowiązek rozliczyć.</w:t>
      </w:r>
    </w:p>
    <w:p w14:paraId="6B60D35F" w14:textId="77777777" w:rsidR="008E67A3" w:rsidRPr="00057162" w:rsidRDefault="008E67A3" w:rsidP="00A57823">
      <w:pPr>
        <w:pStyle w:val="Nagwek1"/>
        <w:shd w:val="clear" w:color="auto" w:fill="D9D9D9" w:themeFill="background1" w:themeFillShade="D9"/>
        <w:spacing w:before="360" w:line="312" w:lineRule="auto"/>
        <w:jc w:val="both"/>
        <w:rPr>
          <w:rFonts w:ascii="Times New Roman" w:hAnsi="Times New Roman" w:cs="Times New Roman"/>
          <w:color w:val="auto"/>
          <w:sz w:val="24"/>
          <w:szCs w:val="24"/>
        </w:rPr>
      </w:pPr>
      <w:bookmarkStart w:id="45" w:name="_Toc106184573"/>
      <w:bookmarkStart w:id="46" w:name="_Toc208053293"/>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5"/>
      <w:bookmarkEnd w:id="46"/>
    </w:p>
    <w:p w14:paraId="7C99D4BA" w14:textId="77777777" w:rsidR="008E67A3" w:rsidRPr="00057162" w:rsidRDefault="008C4046" w:rsidP="001902AB">
      <w:pPr>
        <w:pStyle w:val="Akapitzlist"/>
        <w:numPr>
          <w:ilvl w:val="0"/>
          <w:numId w:val="11"/>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3482CF18" w14:textId="77777777" w:rsidR="0095301B" w:rsidRDefault="0095301B" w:rsidP="001902AB">
      <w:pPr>
        <w:pStyle w:val="Akapitzlist"/>
        <w:numPr>
          <w:ilvl w:val="1"/>
          <w:numId w:val="11"/>
        </w:numPr>
        <w:spacing w:before="120" w:line="312" w:lineRule="auto"/>
        <w:jc w:val="both"/>
        <w:rPr>
          <w:bCs/>
        </w:rPr>
      </w:pPr>
      <w:r w:rsidRPr="003C2C0F">
        <w:rPr>
          <w:bCs/>
        </w:rPr>
        <w:t xml:space="preserve">najniższa cena (C) - waga 100 % </w:t>
      </w:r>
    </w:p>
    <w:p w14:paraId="194F9860" w14:textId="77777777" w:rsidR="008E67A3" w:rsidRPr="00B15CAF" w:rsidRDefault="00E05DD1" w:rsidP="003A5945">
      <w:pPr>
        <w:pStyle w:val="Akapitzlist"/>
        <w:numPr>
          <w:ilvl w:val="0"/>
          <w:numId w:val="19"/>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1D954763" w14:textId="77777777" w:rsidR="0095301B" w:rsidRPr="00A57823" w:rsidRDefault="00056D65" w:rsidP="00804500">
      <w:pPr>
        <w:spacing w:before="120" w:line="312" w:lineRule="auto"/>
        <w:ind w:left="426"/>
        <w:jc w:val="both"/>
        <w:rPr>
          <w:bCs/>
          <w:sz w:val="24"/>
          <w:szCs w:val="24"/>
        </w:rPr>
      </w:pPr>
      <m:oMathPara>
        <m:oMathParaPr>
          <m:jc m:val="center"/>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×100 pkt</m:t>
          </m:r>
        </m:oMath>
      </m:oMathPara>
    </w:p>
    <w:p w14:paraId="02E05066" w14:textId="77777777" w:rsidR="00E15A84" w:rsidRPr="00B15CAF" w:rsidRDefault="00E15A84" w:rsidP="00804500">
      <w:pPr>
        <w:spacing w:before="120" w:line="312" w:lineRule="auto"/>
        <w:ind w:left="426"/>
        <w:jc w:val="both"/>
        <w:rPr>
          <w:bCs/>
          <w:sz w:val="24"/>
          <w:szCs w:val="24"/>
        </w:rPr>
      </w:pPr>
      <w:r w:rsidRPr="00B15CAF">
        <w:rPr>
          <w:bCs/>
          <w:sz w:val="24"/>
          <w:szCs w:val="24"/>
        </w:rPr>
        <w:t>gdzie:</w:t>
      </w:r>
    </w:p>
    <w:p w14:paraId="72790BB4" w14:textId="77777777" w:rsidR="00E15A84" w:rsidRPr="00B15CAF" w:rsidRDefault="00E15A84" w:rsidP="002028EA">
      <w:pPr>
        <w:spacing w:line="312" w:lineRule="auto"/>
        <w:ind w:left="425"/>
        <w:jc w:val="both"/>
        <w:rPr>
          <w:bCs/>
          <w:sz w:val="24"/>
          <w:szCs w:val="24"/>
        </w:rPr>
      </w:pPr>
      <w:r w:rsidRPr="00B15CAF">
        <w:rPr>
          <w:bCs/>
          <w:sz w:val="24"/>
          <w:szCs w:val="24"/>
        </w:rPr>
        <w:t>P</w:t>
      </w:r>
      <w:r w:rsidRPr="0095301B">
        <w:rPr>
          <w:bCs/>
          <w:sz w:val="24"/>
          <w:szCs w:val="24"/>
          <w:vertAlign w:val="subscript"/>
        </w:rPr>
        <w:t>ofx</w:t>
      </w:r>
      <w:r w:rsidRPr="00B15CAF">
        <w:rPr>
          <w:bCs/>
          <w:sz w:val="24"/>
          <w:szCs w:val="24"/>
        </w:rPr>
        <w:t xml:space="preserve">  - liczba punktów w kryterium „Cena” dla oferty o numerze „x” </w:t>
      </w:r>
    </w:p>
    <w:p w14:paraId="28C2F081" w14:textId="77777777" w:rsidR="00E15A84"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599155DC" w14:textId="77777777" w:rsidR="008E67A3"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x</w:t>
      </w:r>
      <w:r w:rsidRPr="00B15CAF">
        <w:rPr>
          <w:bCs/>
          <w:sz w:val="24"/>
          <w:szCs w:val="24"/>
        </w:rPr>
        <w:t xml:space="preserve">   – cena realizacji brutto oferty o numerze „x”</w:t>
      </w:r>
    </w:p>
    <w:p w14:paraId="3797C053" w14:textId="77777777" w:rsidR="004F6C7D" w:rsidRPr="00F23D25" w:rsidRDefault="004F6C7D" w:rsidP="003A5945">
      <w:pPr>
        <w:pStyle w:val="Akapitzlist"/>
        <w:numPr>
          <w:ilvl w:val="0"/>
          <w:numId w:val="72"/>
        </w:numPr>
        <w:autoSpaceDE w:val="0"/>
        <w:autoSpaceDN w:val="0"/>
        <w:spacing w:before="120" w:line="312" w:lineRule="auto"/>
        <w:contextualSpacing w:val="0"/>
        <w:jc w:val="both"/>
        <w:rPr>
          <w:bCs/>
        </w:rPr>
      </w:pPr>
      <w:bookmarkStart w:id="47" w:name="_Hlk68844118"/>
      <w:r w:rsidRPr="00F23D25">
        <w:rPr>
          <w:bCs/>
        </w:rPr>
        <w:t xml:space="preserve">Wyliczenie punktów zostanie dokonane z dokładnością do 8 miejsc po przecinku, zgodnie z matematycznymi zasadami zaokrąglania. </w:t>
      </w:r>
    </w:p>
    <w:bookmarkEnd w:id="47"/>
    <w:p w14:paraId="53B9FD1A" w14:textId="77777777" w:rsidR="008E67A3" w:rsidRPr="002028EA" w:rsidRDefault="008E67A3" w:rsidP="00804500">
      <w:pPr>
        <w:spacing w:before="120" w:line="312" w:lineRule="auto"/>
        <w:jc w:val="both"/>
        <w:rPr>
          <w:bCs/>
          <w:sz w:val="2"/>
          <w:szCs w:val="2"/>
        </w:rPr>
      </w:pPr>
    </w:p>
    <w:p w14:paraId="212FBD31"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184574"/>
      <w:bookmarkStart w:id="49" w:name="_Toc208053294"/>
      <w:r w:rsidRPr="00057162">
        <w:rPr>
          <w:rFonts w:ascii="Times New Roman" w:hAnsi="Times New Roman" w:cs="Times New Roman"/>
          <w:color w:val="auto"/>
          <w:sz w:val="24"/>
          <w:szCs w:val="24"/>
        </w:rPr>
        <w:lastRenderedPageBreak/>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8"/>
      <w:bookmarkEnd w:id="49"/>
    </w:p>
    <w:p w14:paraId="3F79C61C" w14:textId="77777777" w:rsidR="00367BB3" w:rsidRPr="00B15CAF" w:rsidRDefault="008C4046" w:rsidP="003A5945">
      <w:pPr>
        <w:numPr>
          <w:ilvl w:val="1"/>
          <w:numId w:val="21"/>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3DB1FAB0" w14:textId="77777777" w:rsidR="00367BB3" w:rsidRPr="00B15CAF" w:rsidRDefault="00367BB3" w:rsidP="003A5945">
      <w:pPr>
        <w:numPr>
          <w:ilvl w:val="1"/>
          <w:numId w:val="21"/>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6FEAF598" w14:textId="77777777" w:rsidR="00367BB3" w:rsidRPr="00B15CAF" w:rsidRDefault="00367BB3" w:rsidP="003A5945">
      <w:pPr>
        <w:numPr>
          <w:ilvl w:val="1"/>
          <w:numId w:val="21"/>
        </w:numPr>
        <w:spacing w:before="120" w:line="312" w:lineRule="auto"/>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23DCC93F" w14:textId="77777777" w:rsidR="00367BB3" w:rsidRPr="00B15CAF" w:rsidRDefault="00367BB3" w:rsidP="003A5945">
      <w:pPr>
        <w:numPr>
          <w:ilvl w:val="1"/>
          <w:numId w:val="21"/>
        </w:numPr>
        <w:spacing w:before="120" w:line="312" w:lineRule="auto"/>
        <w:jc w:val="both"/>
        <w:rPr>
          <w:b/>
          <w:sz w:val="24"/>
          <w:szCs w:val="24"/>
        </w:rPr>
      </w:pPr>
      <w:r w:rsidRPr="00B15CAF">
        <w:rPr>
          <w:sz w:val="24"/>
          <w:szCs w:val="24"/>
        </w:rPr>
        <w:t xml:space="preserve">Przedmiotem aukcji elektronicznej będzie: </w:t>
      </w:r>
    </w:p>
    <w:p w14:paraId="682147A2" w14:textId="77777777" w:rsidR="00E04607" w:rsidRPr="00E04607" w:rsidRDefault="00367BB3" w:rsidP="00E04607">
      <w:pPr>
        <w:pStyle w:val="Akapitzlist"/>
        <w:tabs>
          <w:tab w:val="left" w:pos="284"/>
        </w:tabs>
        <w:spacing w:before="120" w:line="312" w:lineRule="auto"/>
        <w:ind w:left="567"/>
      </w:pPr>
      <w:r w:rsidRPr="00E04607">
        <w:t>1)   kryterium ceny</w:t>
      </w:r>
    </w:p>
    <w:p w14:paraId="5FC5F235" w14:textId="77777777" w:rsidR="00367BB3" w:rsidRPr="00FC197B" w:rsidRDefault="00367BB3" w:rsidP="003A5945">
      <w:pPr>
        <w:numPr>
          <w:ilvl w:val="1"/>
          <w:numId w:val="21"/>
        </w:numPr>
        <w:spacing w:before="120" w:line="312" w:lineRule="auto"/>
        <w:jc w:val="both"/>
        <w:rPr>
          <w:bCs/>
          <w:sz w:val="24"/>
          <w:szCs w:val="24"/>
        </w:rPr>
      </w:pPr>
      <w:r w:rsidRPr="00FC197B">
        <w:rPr>
          <w:b/>
          <w:sz w:val="24"/>
          <w:szCs w:val="24"/>
        </w:rPr>
        <w:t>Minimalna wysokość  postąpienia</w:t>
      </w:r>
      <w:r w:rsidRPr="00FC197B">
        <w:rPr>
          <w:bCs/>
          <w:sz w:val="24"/>
          <w:szCs w:val="24"/>
        </w:rPr>
        <w:t xml:space="preserve"> w kryterium cena:</w:t>
      </w:r>
    </w:p>
    <w:p w14:paraId="47E9CBB9" w14:textId="77777777" w:rsidR="0020311F" w:rsidRPr="00F04CE0" w:rsidRDefault="0020311F" w:rsidP="00EA25AE">
      <w:pPr>
        <w:pStyle w:val="Akapitzlist"/>
        <w:numPr>
          <w:ilvl w:val="0"/>
          <w:numId w:val="82"/>
        </w:numPr>
        <w:spacing w:line="276" w:lineRule="auto"/>
        <w:ind w:left="851" w:hanging="372"/>
        <w:contextualSpacing w:val="0"/>
        <w:jc w:val="both"/>
        <w:rPr>
          <w:bCs/>
        </w:rPr>
      </w:pPr>
      <w:r w:rsidRPr="00F04CE0">
        <w:rPr>
          <w:bCs/>
        </w:rPr>
        <w:t xml:space="preserve">dla zadania nr </w:t>
      </w:r>
      <w:r w:rsidR="00A57823">
        <w:rPr>
          <w:bCs/>
        </w:rPr>
        <w:t>1 w wysokości:   6 000,00 zł</w:t>
      </w:r>
      <w:r w:rsidRPr="00F04CE0">
        <w:rPr>
          <w:bCs/>
        </w:rPr>
        <w:t>,</w:t>
      </w:r>
    </w:p>
    <w:p w14:paraId="6F394455" w14:textId="77777777" w:rsidR="0020311F" w:rsidRPr="00F04CE0" w:rsidRDefault="0020311F" w:rsidP="00EA25AE">
      <w:pPr>
        <w:pStyle w:val="Akapitzlist"/>
        <w:numPr>
          <w:ilvl w:val="0"/>
          <w:numId w:val="82"/>
        </w:numPr>
        <w:spacing w:line="276" w:lineRule="auto"/>
        <w:ind w:left="851" w:hanging="372"/>
        <w:contextualSpacing w:val="0"/>
        <w:jc w:val="both"/>
        <w:rPr>
          <w:bCs/>
        </w:rPr>
      </w:pPr>
      <w:r w:rsidRPr="00F04CE0">
        <w:rPr>
          <w:bCs/>
        </w:rPr>
        <w:t xml:space="preserve">dla zadania </w:t>
      </w:r>
      <w:r w:rsidR="00A57823">
        <w:rPr>
          <w:bCs/>
        </w:rPr>
        <w:t>nr 2 w wysokości:   4 000,00 zł</w:t>
      </w:r>
      <w:r w:rsidRPr="00F04CE0">
        <w:rPr>
          <w:bCs/>
        </w:rPr>
        <w:t>,</w:t>
      </w:r>
    </w:p>
    <w:p w14:paraId="02FF5FB4" w14:textId="77777777" w:rsidR="0020311F" w:rsidRPr="00F04CE0" w:rsidRDefault="0020311F" w:rsidP="00EA25AE">
      <w:pPr>
        <w:pStyle w:val="Akapitzlist"/>
        <w:numPr>
          <w:ilvl w:val="0"/>
          <w:numId w:val="82"/>
        </w:numPr>
        <w:spacing w:line="276" w:lineRule="auto"/>
        <w:ind w:left="851" w:hanging="372"/>
        <w:contextualSpacing w:val="0"/>
        <w:jc w:val="both"/>
        <w:rPr>
          <w:bCs/>
        </w:rPr>
      </w:pPr>
      <w:r w:rsidRPr="00F04CE0">
        <w:rPr>
          <w:bCs/>
        </w:rPr>
        <w:t xml:space="preserve">dla zadania </w:t>
      </w:r>
      <w:r w:rsidR="00A57823">
        <w:rPr>
          <w:bCs/>
        </w:rPr>
        <w:t>nr 3 w wysokości:  20 000,00 zł</w:t>
      </w:r>
      <w:r w:rsidRPr="00F04CE0">
        <w:rPr>
          <w:bCs/>
        </w:rPr>
        <w:t>,</w:t>
      </w:r>
    </w:p>
    <w:p w14:paraId="1A072262" w14:textId="77777777" w:rsidR="0020311F" w:rsidRPr="00F04CE0" w:rsidRDefault="0020311F" w:rsidP="00EA25AE">
      <w:pPr>
        <w:pStyle w:val="Akapitzlist"/>
        <w:numPr>
          <w:ilvl w:val="0"/>
          <w:numId w:val="82"/>
        </w:numPr>
        <w:spacing w:line="276" w:lineRule="auto"/>
        <w:ind w:left="851" w:hanging="372"/>
        <w:contextualSpacing w:val="0"/>
        <w:jc w:val="both"/>
        <w:rPr>
          <w:bCs/>
        </w:rPr>
      </w:pPr>
      <w:r w:rsidRPr="00F04CE0">
        <w:rPr>
          <w:bCs/>
        </w:rPr>
        <w:t>dla zadania n</w:t>
      </w:r>
      <w:r w:rsidR="00A57823">
        <w:rPr>
          <w:bCs/>
        </w:rPr>
        <w:t>r 4 w wysokości:    7 000,00 zł</w:t>
      </w:r>
      <w:r w:rsidR="00132B1A">
        <w:rPr>
          <w:bCs/>
        </w:rPr>
        <w:t>.</w:t>
      </w:r>
    </w:p>
    <w:p w14:paraId="1EBEC09B" w14:textId="77777777" w:rsidR="00367BB3" w:rsidRPr="00FC197B" w:rsidRDefault="00367BB3" w:rsidP="003A5945">
      <w:pPr>
        <w:numPr>
          <w:ilvl w:val="1"/>
          <w:numId w:val="21"/>
        </w:numPr>
        <w:spacing w:before="120" w:line="312" w:lineRule="auto"/>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16EFAADD" w14:textId="77777777" w:rsidR="00367BB3" w:rsidRPr="00B15CAF" w:rsidRDefault="00367BB3" w:rsidP="003A5945">
      <w:pPr>
        <w:numPr>
          <w:ilvl w:val="1"/>
          <w:numId w:val="21"/>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037AAEBD" w14:textId="77777777" w:rsidR="00E07175" w:rsidRPr="00A33BF6" w:rsidRDefault="00367BB3" w:rsidP="003A5945">
      <w:pPr>
        <w:pStyle w:val="Akapitzlist"/>
        <w:widowControl w:val="0"/>
        <w:numPr>
          <w:ilvl w:val="1"/>
          <w:numId w:val="21"/>
        </w:numPr>
        <w:autoSpaceDE w:val="0"/>
        <w:autoSpaceDN w:val="0"/>
        <w:adjustRightInd w:val="0"/>
        <w:spacing w:line="312" w:lineRule="auto"/>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148E42F5" w14:textId="77777777" w:rsidR="00367BB3" w:rsidRPr="00A33BF6" w:rsidRDefault="00367BB3" w:rsidP="003A5945">
      <w:pPr>
        <w:numPr>
          <w:ilvl w:val="1"/>
          <w:numId w:val="21"/>
        </w:numPr>
        <w:spacing w:before="120" w:line="312" w:lineRule="auto"/>
        <w:jc w:val="both"/>
        <w:rPr>
          <w:sz w:val="24"/>
          <w:szCs w:val="24"/>
        </w:rPr>
      </w:pPr>
      <w:r w:rsidRPr="00A33BF6">
        <w:rPr>
          <w:sz w:val="24"/>
          <w:szCs w:val="24"/>
        </w:rPr>
        <w:t xml:space="preserve">Zgodnie z art. 234 ust. 1 i 2 ustawy Pzp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0AB709F" w14:textId="77777777" w:rsidR="00367BB3" w:rsidRPr="00A33BF6" w:rsidRDefault="00367BB3" w:rsidP="003A5945">
      <w:pPr>
        <w:numPr>
          <w:ilvl w:val="1"/>
          <w:numId w:val="21"/>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3C0C3F68" w14:textId="77777777" w:rsidR="00E07175" w:rsidRPr="00A33BF6" w:rsidRDefault="00E07175" w:rsidP="003A5945">
      <w:pPr>
        <w:pStyle w:val="Akapitzlist"/>
        <w:widowControl w:val="0"/>
        <w:numPr>
          <w:ilvl w:val="1"/>
          <w:numId w:val="21"/>
        </w:numPr>
        <w:autoSpaceDE w:val="0"/>
        <w:autoSpaceDN w:val="0"/>
        <w:adjustRightInd w:val="0"/>
        <w:spacing w:before="120" w:line="312"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 nazwisko.</w:t>
      </w:r>
    </w:p>
    <w:p w14:paraId="3CE942BC" w14:textId="77777777" w:rsidR="00E07175" w:rsidRPr="00A33BF6" w:rsidRDefault="00E07175" w:rsidP="003A5945">
      <w:pPr>
        <w:pStyle w:val="Akapitzlist"/>
        <w:widowControl w:val="0"/>
        <w:numPr>
          <w:ilvl w:val="1"/>
          <w:numId w:val="21"/>
        </w:numPr>
        <w:autoSpaceDE w:val="0"/>
        <w:autoSpaceDN w:val="0"/>
        <w:adjustRightInd w:val="0"/>
        <w:spacing w:before="120" w:line="312" w:lineRule="auto"/>
        <w:contextualSpacing w:val="0"/>
        <w:jc w:val="both"/>
      </w:pPr>
      <w:r w:rsidRPr="00A33BF6">
        <w:rPr>
          <w:bCs/>
        </w:rPr>
        <w:t xml:space="preserve">W sytuacji, gdy Wykonawca zdecyduje się (po upływie terminu na składanie ofert), aby </w:t>
      </w:r>
      <w:r w:rsidRPr="00A33BF6">
        <w:rPr>
          <w:bCs/>
        </w:rPr>
        <w:lastRenderedPageBreak/>
        <w:t>w</w:t>
      </w:r>
      <w:r w:rsidR="00A57823">
        <w:rPr>
          <w:bCs/>
        </w:rPr>
        <w:t> </w:t>
      </w:r>
      <w:r w:rsidRPr="00A33BF6">
        <w:rPr>
          <w:bCs/>
        </w:rPr>
        <w:t>aukcji elektronicznej postąpienia składały inne osoby, niż wskazane w złożonej ofercie, zobowiązany jest przesłać Zamawiającemu odpowiednie dokumenty (pełnomocnictwa lub oświadczenia o cofnięciu pełnomocnictw) przed otwarciem aukcji, podając: imię i</w:t>
      </w:r>
      <w:r w:rsidR="00A57823">
        <w:rPr>
          <w:bCs/>
        </w:rPr>
        <w:t> </w:t>
      </w:r>
      <w:r w:rsidRPr="00A33BF6">
        <w:rPr>
          <w:bCs/>
        </w:rPr>
        <w:t>nazwisko, adres mailowy i telefon. Oświadczenie musi być podpisane zgodnie z zasadami reprezentacji.</w:t>
      </w:r>
    </w:p>
    <w:p w14:paraId="5BB20AD9" w14:textId="77777777" w:rsidR="00367BB3" w:rsidRPr="00A33BF6" w:rsidRDefault="00367BB3" w:rsidP="003A5945">
      <w:pPr>
        <w:pStyle w:val="Akapitzlist"/>
        <w:widowControl w:val="0"/>
        <w:numPr>
          <w:ilvl w:val="1"/>
          <w:numId w:val="21"/>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58571DE4" w14:textId="77777777" w:rsidR="00367BB3" w:rsidRPr="00A33BF6" w:rsidRDefault="008C4046" w:rsidP="003A5945">
      <w:pPr>
        <w:pStyle w:val="Akapitzlist"/>
        <w:widowControl w:val="0"/>
        <w:numPr>
          <w:ilvl w:val="1"/>
          <w:numId w:val="20"/>
        </w:numPr>
        <w:tabs>
          <w:tab w:val="clear" w:pos="502"/>
        </w:tabs>
        <w:autoSpaceDE w:val="0"/>
        <w:autoSpaceDN w:val="0"/>
        <w:adjustRightInd w:val="0"/>
        <w:spacing w:before="120" w:line="312"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2122A5B9" w14:textId="77777777" w:rsidR="00367BB3" w:rsidRPr="00A33BF6" w:rsidRDefault="00367BB3" w:rsidP="003A5945">
      <w:pPr>
        <w:pStyle w:val="Akapitzlist"/>
        <w:widowControl w:val="0"/>
        <w:numPr>
          <w:ilvl w:val="1"/>
          <w:numId w:val="20"/>
        </w:numPr>
        <w:tabs>
          <w:tab w:val="clear" w:pos="502"/>
        </w:tabs>
        <w:autoSpaceDE w:val="0"/>
        <w:autoSpaceDN w:val="0"/>
        <w:adjustRightInd w:val="0"/>
        <w:spacing w:before="12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493C6147" w14:textId="77777777" w:rsidR="00367BB3" w:rsidRPr="00B15CAF" w:rsidRDefault="008C4046" w:rsidP="003A5945">
      <w:pPr>
        <w:pStyle w:val="Akapitzlist"/>
        <w:widowControl w:val="0"/>
        <w:numPr>
          <w:ilvl w:val="1"/>
          <w:numId w:val="20"/>
        </w:numPr>
        <w:tabs>
          <w:tab w:val="clear" w:pos="502"/>
        </w:tabs>
        <w:autoSpaceDE w:val="0"/>
        <w:autoSpaceDN w:val="0"/>
        <w:adjustRightInd w:val="0"/>
        <w:spacing w:before="120" w:line="312"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2C6CCE0A" w14:textId="77777777" w:rsidR="00367BB3" w:rsidRPr="00A33BF6" w:rsidRDefault="00367BB3" w:rsidP="003A5945">
      <w:pPr>
        <w:pStyle w:val="Akapitzlist"/>
        <w:widowControl w:val="0"/>
        <w:numPr>
          <w:ilvl w:val="1"/>
          <w:numId w:val="20"/>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65292907" w14:textId="77777777" w:rsidR="00E07175" w:rsidRPr="00A33BF6" w:rsidRDefault="00E07175" w:rsidP="003A5945">
      <w:pPr>
        <w:widowControl w:val="0"/>
        <w:numPr>
          <w:ilvl w:val="1"/>
          <w:numId w:val="21"/>
        </w:numPr>
        <w:tabs>
          <w:tab w:val="left" w:pos="0"/>
        </w:tabs>
        <w:suppressAutoHyphens/>
        <w:autoSpaceDE w:val="0"/>
        <w:autoSpaceDN w:val="0"/>
        <w:adjustRightInd w:val="0"/>
        <w:spacing w:before="120" w:line="312" w:lineRule="auto"/>
        <w:jc w:val="both"/>
        <w:rPr>
          <w:sz w:val="24"/>
          <w:szCs w:val="24"/>
        </w:rPr>
      </w:pPr>
      <w:r w:rsidRPr="00A33BF6">
        <w:rPr>
          <w:sz w:val="24"/>
          <w:szCs w:val="24"/>
        </w:rPr>
        <w:t xml:space="preserve">Konto uczestnika (użytkownika Portalu Aukcji Publicznych LAIP) </w:t>
      </w:r>
    </w:p>
    <w:p w14:paraId="7717D1BF" w14:textId="77777777" w:rsidR="00E07175" w:rsidRPr="00A33BF6" w:rsidRDefault="00E07175" w:rsidP="003A5945">
      <w:pPr>
        <w:pStyle w:val="Akapitzlist"/>
        <w:widowControl w:val="0"/>
        <w:numPr>
          <w:ilvl w:val="0"/>
          <w:numId w:val="73"/>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67D69547" w14:textId="77777777" w:rsidR="00E07175" w:rsidRPr="00A33BF6" w:rsidRDefault="00E07175" w:rsidP="003A5945">
      <w:pPr>
        <w:pStyle w:val="Akapitzlist"/>
        <w:widowControl w:val="0"/>
        <w:numPr>
          <w:ilvl w:val="0"/>
          <w:numId w:val="73"/>
        </w:numPr>
        <w:autoSpaceDE w:val="0"/>
        <w:autoSpaceDN w:val="0"/>
        <w:adjustRightInd w:val="0"/>
        <w:spacing w:before="120" w:line="312" w:lineRule="auto"/>
        <w:jc w:val="both"/>
      </w:pPr>
      <w:r w:rsidRPr="00A33BF6">
        <w:t xml:space="preserve">tworzone jest automatycznie dla osoby wprowadzonej w polu „Osoba prowadząca postępowanie” oraz dla wszystkich osób ujętych na liście „Osoby upoważnione do składania ofert w aukcji”. </w:t>
      </w:r>
    </w:p>
    <w:p w14:paraId="2E29BF9A" w14:textId="77777777" w:rsidR="00E07175" w:rsidRPr="00A33BF6" w:rsidRDefault="00E07175" w:rsidP="003A5945">
      <w:pPr>
        <w:pStyle w:val="Akapitzlist"/>
        <w:widowControl w:val="0"/>
        <w:numPr>
          <w:ilvl w:val="0"/>
          <w:numId w:val="73"/>
        </w:numPr>
        <w:autoSpaceDE w:val="0"/>
        <w:autoSpaceDN w:val="0"/>
        <w:adjustRightInd w:val="0"/>
        <w:spacing w:before="120" w:line="312" w:lineRule="auto"/>
        <w:jc w:val="both"/>
      </w:pPr>
      <w:r w:rsidRPr="00A33BF6">
        <w:t xml:space="preserve">w momencie utworzenia konta użytkownika Portalu LAIP wysyłane jest powiadomienie o utworzeniu konta w Portalu Aukcji Publicznych. </w:t>
      </w:r>
    </w:p>
    <w:p w14:paraId="12A845A0" w14:textId="77777777" w:rsidR="00E07175" w:rsidRPr="00A33BF6" w:rsidRDefault="008A781F" w:rsidP="003A5945">
      <w:pPr>
        <w:pStyle w:val="Akapitzlist"/>
        <w:widowControl w:val="0"/>
        <w:numPr>
          <w:ilvl w:val="0"/>
          <w:numId w:val="73"/>
        </w:numPr>
        <w:autoSpaceDE w:val="0"/>
        <w:autoSpaceDN w:val="0"/>
        <w:adjustRightInd w:val="0"/>
        <w:spacing w:before="120" w:line="312" w:lineRule="auto"/>
        <w:jc w:val="both"/>
      </w:pPr>
      <w:r w:rsidRPr="00A33BF6">
        <w:t>j</w:t>
      </w:r>
      <w:r w:rsidR="00E07175" w:rsidRPr="00A33BF6">
        <w:t>eżeli w polu „Osoba prowadząca postępowanie” oraz na liście „Osoby upoważnione do składania ofert w aukcji” wprowadzona jest ta sama osoba, o tym samym imieniu i</w:t>
      </w:r>
      <w:r w:rsidR="00A57823">
        <w:t> </w:t>
      </w:r>
      <w:r w:rsidR="00E07175" w:rsidRPr="00A33BF6">
        <w:t>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5C83B3F6" w14:textId="77777777" w:rsidR="00E07175" w:rsidRPr="00A33BF6" w:rsidRDefault="00E07175" w:rsidP="003A5945">
      <w:pPr>
        <w:pStyle w:val="Akapitzlist"/>
        <w:widowControl w:val="0"/>
        <w:numPr>
          <w:ilvl w:val="1"/>
          <w:numId w:val="21"/>
        </w:numPr>
        <w:autoSpaceDE w:val="0"/>
        <w:autoSpaceDN w:val="0"/>
        <w:adjustRightInd w:val="0"/>
        <w:spacing w:before="120" w:line="312" w:lineRule="auto"/>
        <w:jc w:val="both"/>
      </w:pPr>
      <w:r w:rsidRPr="00A33BF6">
        <w:t>Powiadomienie o ogłoszeniu aukcji</w:t>
      </w:r>
    </w:p>
    <w:p w14:paraId="439BBDFB" w14:textId="77777777" w:rsidR="00E07175" w:rsidRPr="00A33BF6" w:rsidRDefault="008A781F" w:rsidP="003A5945">
      <w:pPr>
        <w:pStyle w:val="Akapitzlist"/>
        <w:widowControl w:val="0"/>
        <w:numPr>
          <w:ilvl w:val="1"/>
          <w:numId w:val="74"/>
        </w:numPr>
        <w:autoSpaceDE w:val="0"/>
        <w:autoSpaceDN w:val="0"/>
        <w:adjustRightInd w:val="0"/>
        <w:spacing w:before="120" w:line="312" w:lineRule="auto"/>
        <w:ind w:left="851"/>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48D42950" w14:textId="77777777" w:rsidR="00E07175" w:rsidRPr="00A33BF6" w:rsidRDefault="008A781F" w:rsidP="003A5945">
      <w:pPr>
        <w:pStyle w:val="Akapitzlist"/>
        <w:widowControl w:val="0"/>
        <w:numPr>
          <w:ilvl w:val="1"/>
          <w:numId w:val="74"/>
        </w:numPr>
        <w:autoSpaceDE w:val="0"/>
        <w:autoSpaceDN w:val="0"/>
        <w:adjustRightInd w:val="0"/>
        <w:spacing w:before="120" w:line="312" w:lineRule="auto"/>
        <w:ind w:left="851"/>
        <w:contextualSpacing w:val="0"/>
        <w:jc w:val="both"/>
      </w:pPr>
      <w:r w:rsidRPr="00A33BF6">
        <w:lastRenderedPageBreak/>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0E41C7D2" w14:textId="77777777" w:rsidR="00367BB3" w:rsidRPr="00A33BF6" w:rsidRDefault="00367BB3" w:rsidP="003A5945">
      <w:pPr>
        <w:widowControl w:val="0"/>
        <w:numPr>
          <w:ilvl w:val="1"/>
          <w:numId w:val="21"/>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0C9B6A08" w14:textId="77777777" w:rsidR="002D7EAB" w:rsidRPr="00A33BF6" w:rsidRDefault="002D7EAB" w:rsidP="003A5945">
      <w:pPr>
        <w:widowControl w:val="0"/>
        <w:numPr>
          <w:ilvl w:val="1"/>
          <w:numId w:val="45"/>
        </w:numPr>
        <w:suppressAutoHyphens/>
        <w:autoSpaceDE w:val="0"/>
        <w:autoSpaceDN w:val="0"/>
        <w:adjustRightInd w:val="0"/>
        <w:spacing w:before="120" w:line="312" w:lineRule="auto"/>
        <w:ind w:left="709"/>
        <w:jc w:val="both"/>
        <w:rPr>
          <w:sz w:val="24"/>
          <w:szCs w:val="24"/>
        </w:rPr>
      </w:pPr>
      <w:bookmarkStart w:id="50" w:name="_Hlk106133107"/>
      <w:r w:rsidRPr="00A33BF6">
        <w:rPr>
          <w:sz w:val="24"/>
          <w:szCs w:val="24"/>
        </w:rPr>
        <w:t>Szerokopasmowe łącze internetowe.</w:t>
      </w:r>
    </w:p>
    <w:p w14:paraId="413F64DC" w14:textId="77777777" w:rsidR="002D7EAB" w:rsidRPr="00B15CAF" w:rsidRDefault="002D7EAB" w:rsidP="003A5945">
      <w:pPr>
        <w:widowControl w:val="0"/>
        <w:numPr>
          <w:ilvl w:val="1"/>
          <w:numId w:val="45"/>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380D2F5A" w14:textId="77777777" w:rsidR="002D7EAB" w:rsidRPr="00B15CAF" w:rsidRDefault="002D7EAB" w:rsidP="003A5945">
      <w:pPr>
        <w:widowControl w:val="0"/>
        <w:numPr>
          <w:ilvl w:val="1"/>
          <w:numId w:val="45"/>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Firefox od wersji 50.</w:t>
      </w:r>
      <w:r w:rsidRPr="00B15CAF">
        <w:rPr>
          <w:sz w:val="24"/>
          <w:szCs w:val="24"/>
        </w:rPr>
        <w:t xml:space="preserve"> Przeglądarka internetowa musi mieć włączoną obsługę JavaScript i Java.</w:t>
      </w:r>
    </w:p>
    <w:p w14:paraId="6CDE6AF5" w14:textId="77777777" w:rsidR="002D7EAB" w:rsidRPr="00B15CAF" w:rsidRDefault="002D7EAB" w:rsidP="003A5945">
      <w:pPr>
        <w:widowControl w:val="0"/>
        <w:numPr>
          <w:ilvl w:val="1"/>
          <w:numId w:val="45"/>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2BBA1BFC" w14:textId="77777777" w:rsidR="002D7EAB" w:rsidRPr="00B15CAF" w:rsidRDefault="002D7EAB" w:rsidP="003A5945">
      <w:pPr>
        <w:widowControl w:val="0"/>
        <w:numPr>
          <w:ilvl w:val="1"/>
          <w:numId w:val="45"/>
        </w:numPr>
        <w:suppressAutoHyphens/>
        <w:autoSpaceDE w:val="0"/>
        <w:autoSpaceDN w:val="0"/>
        <w:adjustRightInd w:val="0"/>
        <w:spacing w:before="12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1DD06A71" w14:textId="77777777" w:rsidR="002D7EAB" w:rsidRPr="00A33BF6" w:rsidRDefault="002D7EAB" w:rsidP="003A5945">
      <w:pPr>
        <w:widowControl w:val="0"/>
        <w:numPr>
          <w:ilvl w:val="1"/>
          <w:numId w:val="45"/>
        </w:numPr>
        <w:suppressAutoHyphens/>
        <w:autoSpaceDE w:val="0"/>
        <w:autoSpaceDN w:val="0"/>
        <w:adjustRightInd w:val="0"/>
        <w:spacing w:before="120" w:line="312" w:lineRule="auto"/>
        <w:ind w:left="709"/>
        <w:jc w:val="both"/>
        <w:rPr>
          <w:sz w:val="24"/>
          <w:szCs w:val="24"/>
        </w:rPr>
      </w:pPr>
      <w:r w:rsidRPr="00A33BF6">
        <w:rPr>
          <w:sz w:val="24"/>
          <w:szCs w:val="24"/>
        </w:rPr>
        <w:t>Minimalna rozdzielczość ekranu wymagana do poprawnego wyświetlania portalu to 1366x768.</w:t>
      </w:r>
    </w:p>
    <w:bookmarkEnd w:id="50"/>
    <w:p w14:paraId="5F9026FF" w14:textId="77777777" w:rsidR="008A781F" w:rsidRPr="00A33BF6" w:rsidRDefault="008A781F" w:rsidP="003A5945">
      <w:pPr>
        <w:pStyle w:val="Akapitzlist"/>
        <w:widowControl w:val="0"/>
        <w:numPr>
          <w:ilvl w:val="1"/>
          <w:numId w:val="45"/>
        </w:numPr>
        <w:autoSpaceDE w:val="0"/>
        <w:autoSpaceDN w:val="0"/>
        <w:adjustRightInd w:val="0"/>
        <w:spacing w:before="120" w:line="312" w:lineRule="auto"/>
        <w:ind w:left="709" w:hanging="425"/>
        <w:contextualSpacing w:val="0"/>
        <w:jc w:val="both"/>
      </w:pPr>
      <w:r w:rsidRPr="00A33BF6">
        <w:t>Wszelkie aktualne i szczegółowe informacje dotyczące ww. warunków Wykonawca znajdzie na stronie gdzie prowadzona jest aukcja w dziale „Pomoc” oraz instrukcji obsługi w dziale „Instrukcja obsługi” (dostępnej po zalogowaniu).</w:t>
      </w:r>
    </w:p>
    <w:p w14:paraId="3834FC73" w14:textId="77777777" w:rsidR="00367BB3" w:rsidRPr="00A33BF6" w:rsidRDefault="008C4046" w:rsidP="003A5945">
      <w:pPr>
        <w:numPr>
          <w:ilvl w:val="1"/>
          <w:numId w:val="21"/>
        </w:numPr>
        <w:spacing w:before="120" w:line="312"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63C58C43" w14:textId="77777777" w:rsidR="00367BB3" w:rsidRPr="00A33BF6" w:rsidRDefault="00367BB3" w:rsidP="003A5945">
      <w:pPr>
        <w:numPr>
          <w:ilvl w:val="1"/>
          <w:numId w:val="21"/>
        </w:numPr>
        <w:spacing w:before="120" w:line="312"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osoby,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2CA2C0EE" w14:textId="77777777" w:rsidR="00367BB3" w:rsidRPr="00A33BF6" w:rsidRDefault="00367BB3" w:rsidP="003A5945">
      <w:pPr>
        <w:pStyle w:val="Akapitzlist"/>
        <w:numPr>
          <w:ilvl w:val="1"/>
          <w:numId w:val="21"/>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7AD03516" w14:textId="77777777" w:rsidR="00367BB3" w:rsidRPr="00B15CAF" w:rsidRDefault="008C4046" w:rsidP="003A5945">
      <w:pPr>
        <w:pStyle w:val="Akapitzlist"/>
        <w:numPr>
          <w:ilvl w:val="1"/>
          <w:numId w:val="21"/>
        </w:numPr>
        <w:autoSpaceDE w:val="0"/>
        <w:autoSpaceDN w:val="0"/>
        <w:adjustRightInd w:val="0"/>
        <w:spacing w:before="120" w:line="312"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209189E6" w14:textId="77777777" w:rsidR="00367BB3" w:rsidRPr="00B15CAF" w:rsidRDefault="008C4046" w:rsidP="003A5945">
      <w:pPr>
        <w:pStyle w:val="Akapitzlist"/>
        <w:numPr>
          <w:ilvl w:val="1"/>
          <w:numId w:val="21"/>
        </w:numPr>
        <w:autoSpaceDE w:val="0"/>
        <w:autoSpaceDN w:val="0"/>
        <w:adjustRightInd w:val="0"/>
        <w:spacing w:before="120" w:line="312" w:lineRule="auto"/>
        <w:contextualSpacing w:val="0"/>
        <w:jc w:val="both"/>
      </w:pPr>
      <w:r>
        <w:lastRenderedPageBreak/>
        <w:t>Zamawiający</w:t>
      </w:r>
      <w:r w:rsidR="00367BB3" w:rsidRPr="00B15CAF">
        <w:t xml:space="preserve"> zamknie aukcję elektroniczną: </w:t>
      </w:r>
    </w:p>
    <w:p w14:paraId="0A640E9B"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3B90FFD0"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2) jeżeli w ustalonym terminie nie zostaną zgłoszone nowe postąpienia; </w:t>
      </w:r>
    </w:p>
    <w:p w14:paraId="44B2AE8C" w14:textId="77777777" w:rsidR="00367BB3" w:rsidRPr="00A33BF6" w:rsidRDefault="00367BB3" w:rsidP="00367BB3">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15DEFE7D" w14:textId="77777777" w:rsidR="008A781F" w:rsidRPr="00A33BF6" w:rsidRDefault="008A781F" w:rsidP="008A781F">
      <w:pPr>
        <w:widowControl w:val="0"/>
        <w:autoSpaceDE w:val="0"/>
        <w:autoSpaceDN w:val="0"/>
        <w:adjustRightInd w:val="0"/>
        <w:spacing w:before="120" w:line="312" w:lineRule="auto"/>
        <w:ind w:left="284" w:hanging="284"/>
        <w:jc w:val="both"/>
      </w:pPr>
      <w:bookmarkStart w:id="51" w:name="_Hlk68869954"/>
      <w:r w:rsidRPr="00A33BF6">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należy kontaktować się zgodnie z informacjami podanymi na stronie internetowej</w:t>
      </w:r>
      <w:r w:rsidR="00C07B71" w:rsidRPr="00A33BF6">
        <w:rPr>
          <w:sz w:val="24"/>
          <w:szCs w:val="24"/>
        </w:rPr>
        <w:t>,</w:t>
      </w:r>
      <w:r w:rsidRPr="00A33BF6">
        <w:rPr>
          <w:sz w:val="24"/>
          <w:szCs w:val="24"/>
        </w:rPr>
        <w:t xml:space="preserve"> na której przeprowadzana jest aukcja. </w:t>
      </w:r>
      <w:bookmarkEnd w:id="51"/>
    </w:p>
    <w:p w14:paraId="26D5BBC8" w14:textId="77777777" w:rsidR="00367BB3" w:rsidRPr="00A33BF6" w:rsidRDefault="008A781F" w:rsidP="008A781F">
      <w:pPr>
        <w:widowControl w:val="0"/>
        <w:autoSpaceDE w:val="0"/>
        <w:autoSpaceDN w:val="0"/>
        <w:adjustRightInd w:val="0"/>
        <w:spacing w:before="120" w:line="312" w:lineRule="auto"/>
        <w:ind w:left="284" w:hanging="284"/>
        <w:jc w:val="both"/>
        <w:rPr>
          <w:sz w:val="24"/>
          <w:szCs w:val="24"/>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jednostkowych i wartości zamówienia.</w:t>
      </w:r>
    </w:p>
    <w:p w14:paraId="7091AE3C" w14:textId="77777777" w:rsidR="00A57823" w:rsidRPr="00A57823" w:rsidRDefault="006373B6" w:rsidP="00367BB3">
      <w:pPr>
        <w:pStyle w:val="bullet"/>
        <w:spacing w:before="120" w:after="0" w:line="312" w:lineRule="auto"/>
        <w:ind w:left="426"/>
        <w:jc w:val="both"/>
        <w:rPr>
          <w:b/>
          <w:u w:val="single"/>
        </w:rPr>
      </w:pPr>
      <w:r>
        <w:rPr>
          <w:b/>
          <w:u w:val="single"/>
        </w:rPr>
        <w:t>Dotyczy</w:t>
      </w:r>
      <w:r w:rsidR="00A57823" w:rsidRPr="00A57823">
        <w:rPr>
          <w:b/>
          <w:u w:val="single"/>
        </w:rPr>
        <w:t xml:space="preserve"> zadań nr 3 i 4:</w:t>
      </w:r>
    </w:p>
    <w:p w14:paraId="1FD6380C" w14:textId="77777777" w:rsidR="00367BB3" w:rsidRPr="00E04607" w:rsidRDefault="00367BB3" w:rsidP="00367BB3">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7830EEC3" w14:textId="77777777" w:rsidR="00367BB3" w:rsidRPr="00A33BF6" w:rsidRDefault="00367BB3" w:rsidP="00A57823">
      <w:pPr>
        <w:pStyle w:val="Akapitzlist"/>
        <w:numPr>
          <w:ilvl w:val="1"/>
          <w:numId w:val="37"/>
        </w:numPr>
        <w:spacing w:before="120" w:line="312" w:lineRule="auto"/>
        <w:ind w:left="709" w:hanging="283"/>
        <w:jc w:val="both"/>
      </w:pPr>
      <w:r w:rsidRPr="00E04607">
        <w:t xml:space="preserve">w pierwszej kolejności </w:t>
      </w:r>
      <w:r w:rsidRPr="00A33BF6">
        <w:t>wyliczony zostanie procentowy wskaźnik upustu cenowego od wartości oferty pierwotnej (złożonej w odpowiedzi na ogłoszenie), uzyskany w wyniku aukcji</w:t>
      </w:r>
      <w:r w:rsidR="002C1DF9" w:rsidRPr="00A33BF6">
        <w:t>. Wskaźnik upustu cenowego wyrażony w procentach,</w:t>
      </w:r>
      <w:r w:rsidRPr="00A33BF6">
        <w:t xml:space="preserve"> zostanie zaokrąglony w górę do dwóch miejsc po przecinku. Obliczenia zostaną wykonane wg wzoru:</w:t>
      </w:r>
    </w:p>
    <w:p w14:paraId="084496D8" w14:textId="77777777" w:rsidR="00367BB3" w:rsidRPr="00A57823" w:rsidRDefault="00367BB3" w:rsidP="00A57823">
      <w:pPr>
        <w:pStyle w:val="bullet"/>
        <w:spacing w:before="0" w:after="0"/>
        <w:jc w:val="center"/>
        <w:rPr>
          <w:b/>
          <w:sz w:val="28"/>
          <w:vertAlign w:val="subscript"/>
        </w:rPr>
      </w:pPr>
      <w:r w:rsidRPr="00E04607">
        <w:rPr>
          <w:b/>
        </w:rPr>
        <w:t xml:space="preserve">W </w:t>
      </w:r>
      <w:r w:rsidRPr="00E04607">
        <w:rPr>
          <w:b/>
          <w:vertAlign w:val="subscript"/>
        </w:rPr>
        <w:t>oferty</w:t>
      </w:r>
      <w:r w:rsidRPr="00E04607">
        <w:rPr>
          <w:b/>
        </w:rPr>
        <w:t xml:space="preserve"> – </w:t>
      </w:r>
      <w:r w:rsidRPr="00A57823">
        <w:rPr>
          <w:b/>
          <w:sz w:val="28"/>
        </w:rPr>
        <w:t xml:space="preserve">W </w:t>
      </w:r>
      <w:r w:rsidRPr="00A57823">
        <w:rPr>
          <w:b/>
          <w:sz w:val="28"/>
          <w:vertAlign w:val="subscript"/>
        </w:rPr>
        <w:t>aukcji</w:t>
      </w:r>
    </w:p>
    <w:p w14:paraId="4A5B9471" w14:textId="77777777" w:rsidR="00367BB3" w:rsidRPr="00A57823" w:rsidRDefault="00367BB3" w:rsidP="00A57823">
      <w:pPr>
        <w:pStyle w:val="bullet"/>
        <w:spacing w:before="0" w:after="0"/>
        <w:jc w:val="center"/>
        <w:rPr>
          <w:b/>
          <w:sz w:val="28"/>
        </w:rPr>
      </w:pPr>
      <w:r w:rsidRPr="00A57823">
        <w:rPr>
          <w:b/>
          <w:sz w:val="28"/>
        </w:rPr>
        <w:t>U = --------------------------------------  x 100 [%]</w:t>
      </w:r>
    </w:p>
    <w:p w14:paraId="365A80D4" w14:textId="77777777" w:rsidR="00367BB3" w:rsidRPr="00E04607" w:rsidRDefault="00367BB3" w:rsidP="00A57823">
      <w:pPr>
        <w:jc w:val="center"/>
        <w:rPr>
          <w:b/>
          <w:sz w:val="24"/>
          <w:szCs w:val="24"/>
          <w:vertAlign w:val="subscript"/>
        </w:rPr>
      </w:pPr>
      <w:r w:rsidRPr="00A57823">
        <w:rPr>
          <w:b/>
          <w:sz w:val="28"/>
          <w:szCs w:val="24"/>
        </w:rPr>
        <w:t xml:space="preserve">W </w:t>
      </w:r>
      <w:r w:rsidRPr="00A57823">
        <w:rPr>
          <w:b/>
          <w:sz w:val="28"/>
          <w:szCs w:val="24"/>
          <w:vertAlign w:val="subscript"/>
        </w:rPr>
        <w:t>oferty</w:t>
      </w:r>
    </w:p>
    <w:p w14:paraId="490D0D52" w14:textId="77777777" w:rsidR="00367BB3" w:rsidRPr="00E04607" w:rsidRDefault="00367BB3" w:rsidP="00367BB3">
      <w:pPr>
        <w:ind w:left="3053" w:firstLine="492"/>
        <w:rPr>
          <w:b/>
          <w:sz w:val="4"/>
          <w:szCs w:val="4"/>
          <w:vertAlign w:val="subscript"/>
        </w:rPr>
      </w:pPr>
    </w:p>
    <w:p w14:paraId="14C4E77F" w14:textId="77777777" w:rsidR="00367BB3" w:rsidRPr="00E04607" w:rsidRDefault="007E16EA" w:rsidP="00A57823">
      <w:pPr>
        <w:pStyle w:val="Akapitzlist"/>
        <w:numPr>
          <w:ilvl w:val="1"/>
          <w:numId w:val="37"/>
        </w:numPr>
        <w:spacing w:before="120" w:line="312" w:lineRule="auto"/>
        <w:ind w:left="709" w:hanging="283"/>
        <w:jc w:val="both"/>
      </w:pPr>
      <w:r w:rsidRPr="00E04607">
        <w:t>n</w:t>
      </w:r>
      <w:r w:rsidR="00367BB3" w:rsidRPr="00E04607">
        <w:t xml:space="preserve">astępnie wyliczone zostaną indywidualnie poszczególne ceny jednostkowe netto poprzez obniżenie cen jednostkowych z oferty pierwotnej o wartość upustu wyliczoną przy 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60F1AB68" w14:textId="77777777" w:rsidR="00367BB3" w:rsidRPr="00E04607" w:rsidRDefault="00367BB3" w:rsidP="00367BB3">
      <w:pPr>
        <w:jc w:val="both"/>
        <w:rPr>
          <w:sz w:val="10"/>
          <w:szCs w:val="10"/>
        </w:rPr>
      </w:pPr>
    </w:p>
    <w:p w14:paraId="32499E6E" w14:textId="77777777" w:rsidR="00367BB3" w:rsidRPr="00A57823" w:rsidRDefault="00367BB3" w:rsidP="00A57823">
      <w:pPr>
        <w:spacing w:line="276" w:lineRule="auto"/>
        <w:jc w:val="center"/>
        <w:rPr>
          <w:b/>
          <w:sz w:val="28"/>
          <w:szCs w:val="24"/>
        </w:rPr>
      </w:pPr>
      <w:r w:rsidRPr="00A57823">
        <w:rPr>
          <w:b/>
          <w:sz w:val="28"/>
          <w:szCs w:val="24"/>
        </w:rPr>
        <w:t xml:space="preserve">C </w:t>
      </w:r>
      <w:r w:rsidRPr="00A57823">
        <w:rPr>
          <w:b/>
          <w:sz w:val="28"/>
          <w:szCs w:val="24"/>
          <w:vertAlign w:val="subscript"/>
        </w:rPr>
        <w:t>aukcji</w:t>
      </w:r>
      <w:r w:rsidRPr="00A57823">
        <w:rPr>
          <w:b/>
          <w:sz w:val="28"/>
          <w:szCs w:val="24"/>
        </w:rPr>
        <w:t xml:space="preserve"> = C </w:t>
      </w:r>
      <w:r w:rsidRPr="00A57823">
        <w:rPr>
          <w:b/>
          <w:sz w:val="28"/>
          <w:szCs w:val="24"/>
          <w:vertAlign w:val="subscript"/>
        </w:rPr>
        <w:t>oferty</w:t>
      </w:r>
      <w:r w:rsidRPr="00A57823">
        <w:rPr>
          <w:b/>
          <w:sz w:val="28"/>
          <w:szCs w:val="24"/>
        </w:rPr>
        <w:t xml:space="preserve"> – (C </w:t>
      </w:r>
      <w:r w:rsidRPr="00A57823">
        <w:rPr>
          <w:b/>
          <w:sz w:val="28"/>
          <w:szCs w:val="24"/>
          <w:vertAlign w:val="subscript"/>
        </w:rPr>
        <w:t>oferty</w:t>
      </w:r>
      <w:r w:rsidRPr="00A57823">
        <w:rPr>
          <w:b/>
          <w:sz w:val="28"/>
          <w:szCs w:val="24"/>
        </w:rPr>
        <w:t xml:space="preserve"> x U)</w:t>
      </w:r>
    </w:p>
    <w:p w14:paraId="4D4FC025" w14:textId="77777777" w:rsidR="00367BB3" w:rsidRPr="00E04607" w:rsidRDefault="00367BB3" w:rsidP="00A57823">
      <w:pPr>
        <w:spacing w:line="276" w:lineRule="auto"/>
        <w:ind w:left="567"/>
        <w:jc w:val="both"/>
        <w:rPr>
          <w:sz w:val="24"/>
          <w:szCs w:val="24"/>
        </w:rPr>
      </w:pPr>
      <w:r w:rsidRPr="00E04607">
        <w:rPr>
          <w:sz w:val="24"/>
          <w:szCs w:val="24"/>
        </w:rPr>
        <w:t>gdzie:</w:t>
      </w:r>
    </w:p>
    <w:p w14:paraId="078B31A6" w14:textId="77777777" w:rsidR="00367BB3" w:rsidRPr="00E04607" w:rsidRDefault="00367BB3" w:rsidP="00A57823">
      <w:pPr>
        <w:tabs>
          <w:tab w:val="left" w:pos="1800"/>
        </w:tabs>
        <w:spacing w:line="276" w:lineRule="auto"/>
        <w:ind w:left="567"/>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01FC577E" w14:textId="77777777" w:rsidR="00367BB3" w:rsidRPr="00E04607" w:rsidRDefault="00367BB3" w:rsidP="00A57823">
      <w:pPr>
        <w:tabs>
          <w:tab w:val="left" w:pos="1800"/>
        </w:tabs>
        <w:spacing w:line="276" w:lineRule="auto"/>
        <w:ind w:left="567"/>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48B53A5D" w14:textId="77777777" w:rsidR="00367BB3" w:rsidRPr="00E04607" w:rsidRDefault="00367BB3" w:rsidP="00A57823">
      <w:pPr>
        <w:tabs>
          <w:tab w:val="left" w:pos="1800"/>
        </w:tabs>
        <w:spacing w:line="276" w:lineRule="auto"/>
        <w:ind w:left="567"/>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6B8CE776" w14:textId="77777777" w:rsidR="00367BB3" w:rsidRPr="00E04607" w:rsidRDefault="00367BB3" w:rsidP="00A57823">
      <w:pPr>
        <w:tabs>
          <w:tab w:val="left" w:pos="1800"/>
        </w:tabs>
        <w:spacing w:line="276" w:lineRule="auto"/>
        <w:ind w:left="567"/>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17989D5E" w14:textId="77777777" w:rsidR="00367BB3" w:rsidRPr="00E04607" w:rsidRDefault="00367BB3" w:rsidP="00A57823">
      <w:pPr>
        <w:tabs>
          <w:tab w:val="left" w:pos="1800"/>
        </w:tabs>
        <w:spacing w:line="276" w:lineRule="auto"/>
        <w:ind w:left="567"/>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54D9F098" w14:textId="77777777" w:rsidR="00367BB3" w:rsidRPr="00E04607" w:rsidRDefault="00367BB3" w:rsidP="00367BB3">
      <w:pPr>
        <w:tabs>
          <w:tab w:val="left" w:pos="1800"/>
        </w:tabs>
        <w:jc w:val="both"/>
        <w:rPr>
          <w:sz w:val="10"/>
          <w:szCs w:val="10"/>
        </w:rPr>
      </w:pPr>
    </w:p>
    <w:p w14:paraId="47EFE211" w14:textId="77777777" w:rsidR="00F627DA" w:rsidRDefault="007E16EA" w:rsidP="00A57823">
      <w:pPr>
        <w:pStyle w:val="Akapitzlist"/>
        <w:numPr>
          <w:ilvl w:val="1"/>
          <w:numId w:val="37"/>
        </w:numPr>
        <w:spacing w:before="120" w:after="240" w:line="312" w:lineRule="auto"/>
        <w:ind w:left="709" w:hanging="283"/>
        <w:jc w:val="both"/>
      </w:pPr>
      <w:r w:rsidRPr="00E04607">
        <w:lastRenderedPageBreak/>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Pr="00E04607">
        <w:t>)</w:t>
      </w:r>
      <w:r w:rsidR="00367BB3" w:rsidRPr="00E04607">
        <w:t xml:space="preserve"> oraz szacunkowych ilości poszczególnych pozycji  zamówienia określonych w Formularzu Ofertowym. </w:t>
      </w:r>
    </w:p>
    <w:p w14:paraId="58C080C3"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184575"/>
      <w:bookmarkStart w:id="53" w:name="_Toc208053295"/>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52"/>
      <w:bookmarkEnd w:id="53"/>
      <w:r w:rsidR="00694060" w:rsidRPr="00057162">
        <w:rPr>
          <w:rFonts w:ascii="Times New Roman" w:hAnsi="Times New Roman" w:cs="Times New Roman"/>
          <w:color w:val="auto"/>
          <w:sz w:val="24"/>
          <w:szCs w:val="24"/>
        </w:rPr>
        <w:t xml:space="preserve"> </w:t>
      </w:r>
    </w:p>
    <w:p w14:paraId="6C18A9D4" w14:textId="77777777" w:rsidR="00694060" w:rsidRPr="00F627DA" w:rsidRDefault="008C4046" w:rsidP="003A5945">
      <w:pPr>
        <w:pStyle w:val="Akapitzlist"/>
        <w:numPr>
          <w:ilvl w:val="0"/>
          <w:numId w:val="18"/>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 art. 139 ustawy Pzp.</w:t>
      </w:r>
    </w:p>
    <w:p w14:paraId="093826ED" w14:textId="77777777" w:rsidR="00694060" w:rsidRPr="00F627DA" w:rsidRDefault="00694060" w:rsidP="003A5945">
      <w:pPr>
        <w:pStyle w:val="Akapitzlist"/>
        <w:numPr>
          <w:ilvl w:val="0"/>
          <w:numId w:val="18"/>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Pzp.</w:t>
      </w:r>
    </w:p>
    <w:p w14:paraId="4A39FDC8" w14:textId="77777777" w:rsidR="00694060" w:rsidRPr="00057162" w:rsidRDefault="008C4046" w:rsidP="003A5945">
      <w:pPr>
        <w:pStyle w:val="Akapitzlist"/>
        <w:numPr>
          <w:ilvl w:val="0"/>
          <w:numId w:val="18"/>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2DC9B787" w14:textId="77777777" w:rsidR="00694060" w:rsidRPr="00057162" w:rsidRDefault="00694060" w:rsidP="003A5945">
      <w:pPr>
        <w:pStyle w:val="Akapitzlist"/>
        <w:numPr>
          <w:ilvl w:val="0"/>
          <w:numId w:val="18"/>
        </w:numPr>
        <w:spacing w:before="120" w:line="312"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Pzp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2E926FAA" w14:textId="77777777" w:rsidR="00694060" w:rsidRPr="00057162" w:rsidRDefault="00694060" w:rsidP="00112973">
      <w:pPr>
        <w:spacing w:before="120" w:line="312" w:lineRule="auto"/>
        <w:jc w:val="both"/>
        <w:rPr>
          <w:bCs/>
          <w:sz w:val="24"/>
          <w:szCs w:val="24"/>
        </w:rPr>
      </w:pPr>
    </w:p>
    <w:p w14:paraId="42D29A62"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184576"/>
      <w:bookmarkStart w:id="55" w:name="_Toc208053296"/>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54"/>
      <w:bookmarkEnd w:id="55"/>
    </w:p>
    <w:p w14:paraId="24798256" w14:textId="77777777" w:rsidR="00E74D88" w:rsidRPr="00057162" w:rsidRDefault="00E74D88" w:rsidP="009A5A86">
      <w:pPr>
        <w:pStyle w:val="Akapitzlist"/>
        <w:spacing w:before="120" w:line="312" w:lineRule="auto"/>
        <w:ind w:left="360"/>
        <w:contextualSpacing w:val="0"/>
        <w:jc w:val="both"/>
        <w:rPr>
          <w:bCs/>
        </w:rPr>
      </w:pPr>
      <w:bookmarkStart w:id="56" w:name="_Toc106184577"/>
      <w:r>
        <w:rPr>
          <w:bCs/>
        </w:rPr>
        <w:t>Zamawiający</w:t>
      </w:r>
      <w:r w:rsidRPr="00057162">
        <w:rPr>
          <w:bCs/>
        </w:rPr>
        <w:t xml:space="preserve"> nie wymaga wniesienia zabezpieczenia należytego wykonania umowy.</w:t>
      </w:r>
    </w:p>
    <w:p w14:paraId="6489E3D3" w14:textId="77777777" w:rsidR="00E74D88" w:rsidRPr="00E74D88" w:rsidRDefault="00E74D88" w:rsidP="00E74D88">
      <w:pPr>
        <w:pStyle w:val="Akapitzlist"/>
        <w:spacing w:before="120" w:line="312" w:lineRule="auto"/>
        <w:ind w:left="360"/>
        <w:jc w:val="both"/>
        <w:rPr>
          <w:rFonts w:ascii="Calibri" w:hAnsi="Calibri" w:cs="Calibri"/>
          <w:color w:val="FF0000"/>
          <w:sz w:val="16"/>
          <w:szCs w:val="16"/>
          <w:lang w:eastAsia="en-US"/>
        </w:rPr>
      </w:pPr>
      <w:bookmarkStart w:id="57" w:name="_Hlk106044938"/>
    </w:p>
    <w:p w14:paraId="18F5F38A" w14:textId="77777777"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208053297"/>
      <w:bookmarkEnd w:id="57"/>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6"/>
      <w:bookmarkEnd w:id="58"/>
    </w:p>
    <w:p w14:paraId="2E8CBF77" w14:textId="77777777" w:rsidR="009C3808" w:rsidRDefault="00F91368" w:rsidP="003A5945">
      <w:pPr>
        <w:pStyle w:val="Akapitzlist"/>
        <w:numPr>
          <w:ilvl w:val="0"/>
          <w:numId w:val="13"/>
        </w:numPr>
        <w:spacing w:before="120" w:line="312" w:lineRule="auto"/>
        <w:ind w:left="357" w:hanging="357"/>
        <w:contextualSpacing w:val="0"/>
        <w:jc w:val="both"/>
      </w:pPr>
      <w:r w:rsidRPr="004D5686">
        <w:rPr>
          <w:b/>
          <w:bCs/>
        </w:rPr>
        <w:t xml:space="preserve">Załącznik nr </w:t>
      </w:r>
      <w:r w:rsidR="0078720F" w:rsidRPr="004D5686">
        <w:rPr>
          <w:b/>
          <w:bCs/>
        </w:rPr>
        <w:t>5</w:t>
      </w:r>
      <w:r w:rsidRPr="004D5686">
        <w:rPr>
          <w:b/>
          <w:bCs/>
        </w:rPr>
        <w:t xml:space="preserve"> do SWZ</w:t>
      </w:r>
      <w:r w:rsidRPr="004D5686">
        <w:t xml:space="preserve"> zawiera projektowane postanowienia, które zostaną </w:t>
      </w:r>
      <w:r w:rsidR="005B47CB" w:rsidRPr="004D5686">
        <w:t>wprowadzone</w:t>
      </w:r>
      <w:r w:rsidR="005B47CB" w:rsidRPr="00057162">
        <w:t xml:space="preserve"> do umowy w sprawie zamówienia publicznego. </w:t>
      </w:r>
    </w:p>
    <w:p w14:paraId="6899F2E6" w14:textId="77777777" w:rsidR="009C3808" w:rsidRPr="009C3808" w:rsidRDefault="009C3808" w:rsidP="003A5945">
      <w:pPr>
        <w:pStyle w:val="Akapitzlist"/>
        <w:numPr>
          <w:ilvl w:val="0"/>
          <w:numId w:val="13"/>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75084402" w14:textId="77777777" w:rsidR="00554352" w:rsidRPr="00367ED3" w:rsidRDefault="00554352" w:rsidP="00554352">
      <w:pPr>
        <w:pStyle w:val="Akapitzlist"/>
        <w:spacing w:before="120" w:line="312" w:lineRule="auto"/>
        <w:ind w:left="360"/>
        <w:jc w:val="both"/>
        <w:rPr>
          <w:sz w:val="10"/>
          <w:szCs w:val="10"/>
        </w:rPr>
      </w:pPr>
    </w:p>
    <w:p w14:paraId="5925F47D" w14:textId="77777777"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184578"/>
      <w:bookmarkStart w:id="60" w:name="_Toc208053298"/>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9"/>
      <w:bookmarkEnd w:id="60"/>
    </w:p>
    <w:p w14:paraId="202151AE" w14:textId="77777777" w:rsidR="004130DD" w:rsidRDefault="008C4046" w:rsidP="003A5945">
      <w:pPr>
        <w:pStyle w:val="Akapitzlist"/>
        <w:numPr>
          <w:ilvl w:val="6"/>
          <w:numId w:val="12"/>
        </w:numPr>
        <w:spacing w:before="120" w:line="312" w:lineRule="auto"/>
        <w:ind w:left="426" w:hanging="426"/>
        <w:jc w:val="both"/>
      </w:pPr>
      <w:r>
        <w:t>Wykonawca</w:t>
      </w:r>
      <w:r w:rsidR="00CD4F8F" w:rsidRPr="00DE2E06">
        <w:t xml:space="preserve"> jest zobowiązany do złożenia niezwłocznie po otrzymaniu zawiadomienia o wyborze jego oferty</w:t>
      </w:r>
      <w:r w:rsidR="004130DD">
        <w:t>:</w:t>
      </w:r>
    </w:p>
    <w:p w14:paraId="394733C3" w14:textId="77777777" w:rsidR="004130DD" w:rsidRPr="00367ED3" w:rsidRDefault="00CD4F8F" w:rsidP="003A5945">
      <w:pPr>
        <w:pStyle w:val="Akapitzlist"/>
        <w:numPr>
          <w:ilvl w:val="1"/>
          <w:numId w:val="41"/>
        </w:numPr>
        <w:spacing w:before="120" w:line="312" w:lineRule="auto"/>
        <w:jc w:val="both"/>
      </w:pPr>
      <w:r w:rsidRPr="00DE2E06">
        <w:t xml:space="preserve">lecz nie później niż do dnia </w:t>
      </w:r>
      <w:r w:rsidRPr="004130DD">
        <w:t xml:space="preserve">rozpoczęcia realizacji zamówienia </w:t>
      </w:r>
      <w:r w:rsidRPr="00DE2E06">
        <w:t xml:space="preserve">podpisanego zapotrzebowania na (wzajemne) świadczenia </w:t>
      </w:r>
      <w:r w:rsidR="008C4046" w:rsidRPr="00367ED3">
        <w:t>Zamawiającego</w:t>
      </w:r>
      <w:r w:rsidRPr="00367ED3">
        <w:t xml:space="preserve"> (dalej: Zapotrzebowanie) zgodnie ze wzorem stanowiącym </w:t>
      </w:r>
      <w:r w:rsidRPr="00367ED3">
        <w:rPr>
          <w:b/>
          <w:bCs/>
        </w:rPr>
        <w:t>Załącznik nr 1.1 do SWZ</w:t>
      </w:r>
      <w:r w:rsidRPr="00367ED3">
        <w:t xml:space="preserve"> </w:t>
      </w:r>
    </w:p>
    <w:p w14:paraId="7B99987A" w14:textId="77777777" w:rsidR="00CD4F8F" w:rsidRPr="00367ED3" w:rsidRDefault="00B31A22" w:rsidP="003A5945">
      <w:pPr>
        <w:pStyle w:val="Akapitzlist"/>
        <w:numPr>
          <w:ilvl w:val="1"/>
          <w:numId w:val="41"/>
        </w:numPr>
        <w:spacing w:before="120" w:line="312" w:lineRule="auto"/>
        <w:jc w:val="both"/>
      </w:pPr>
      <w:r w:rsidRPr="00367ED3">
        <w:lastRenderedPageBreak/>
        <w:t>lecz nie później niż</w:t>
      </w:r>
      <w:r w:rsidR="00CD4F8F" w:rsidRPr="00367ED3">
        <w:t xml:space="preserve"> </w:t>
      </w:r>
      <w:r w:rsidR="00FA4828" w:rsidRPr="00367ED3">
        <w:t xml:space="preserve">do dnia podpisania umowy </w:t>
      </w:r>
      <w:r w:rsidR="00CD4F8F" w:rsidRPr="00367ED3">
        <w:t xml:space="preserve">oświadczenia o niekorzystaniu ze wzajemnych świadczeń zgodnie ze wzorem stanowiącym </w:t>
      </w:r>
      <w:r w:rsidR="00CD4F8F" w:rsidRPr="00367ED3">
        <w:rPr>
          <w:b/>
          <w:bCs/>
        </w:rPr>
        <w:t>Załącznik nr 1.2 do SWZ.</w:t>
      </w:r>
      <w:r w:rsidR="00CD4F8F" w:rsidRPr="00367ED3">
        <w:t xml:space="preserve"> </w:t>
      </w:r>
    </w:p>
    <w:p w14:paraId="4E7B7BF4" w14:textId="77777777" w:rsidR="00CD4F8F" w:rsidRDefault="00CD4F8F" w:rsidP="003A5945">
      <w:pPr>
        <w:pStyle w:val="Akapitzlist"/>
        <w:numPr>
          <w:ilvl w:val="0"/>
          <w:numId w:val="42"/>
        </w:numPr>
        <w:spacing w:before="120" w:line="312" w:lineRule="auto"/>
        <w:jc w:val="both"/>
      </w:pPr>
      <w:r w:rsidRPr="00367ED3">
        <w:t>Pod pojęciem wzajemnych świadczeń należy rozumieć usługi świadczone przez</w:t>
      </w:r>
      <w:r w:rsidRPr="00DE2E06">
        <w:t xml:space="preserve"> </w:t>
      </w:r>
      <w:r w:rsidR="008C4046">
        <w:t>Zamawiającego</w:t>
      </w:r>
      <w:r w:rsidRPr="00DE2E06">
        <w:t xml:space="preserve"> na rzecz </w:t>
      </w:r>
      <w:r w:rsidR="008C4046">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rsidR="00B74EEF">
        <w:t xml:space="preserve">, </w:t>
      </w:r>
      <w:r w:rsidR="00B74EEF" w:rsidRPr="00614F1A">
        <w:rPr>
          <w:sz w:val="22"/>
          <w:szCs w:val="22"/>
        </w:rPr>
        <w:t>inne, wg odrębnego ustalenia stron umowy</w:t>
      </w:r>
      <w:r w:rsidR="00B74EEF">
        <w:rPr>
          <w:sz w:val="22"/>
          <w:szCs w:val="22"/>
        </w:rPr>
        <w:t>.</w:t>
      </w:r>
      <w:r w:rsidRPr="00DE2E06">
        <w:t xml:space="preserve"> </w:t>
      </w:r>
    </w:p>
    <w:p w14:paraId="724F0E63" w14:textId="77777777" w:rsidR="00CD4F8F" w:rsidRPr="00367ED3" w:rsidRDefault="00CD4F8F" w:rsidP="003A5945">
      <w:pPr>
        <w:pStyle w:val="Akapitzlist"/>
        <w:numPr>
          <w:ilvl w:val="0"/>
          <w:numId w:val="42"/>
        </w:numPr>
        <w:spacing w:before="120" w:line="312" w:lineRule="auto"/>
        <w:jc w:val="both"/>
      </w:pPr>
      <w:bookmarkStart w:id="61" w:name="_Hlk82764211"/>
      <w:r w:rsidRPr="00DE2E06">
        <w:t xml:space="preserve">Zakres odpłatnych </w:t>
      </w:r>
      <w:r w:rsidRPr="00367ED3">
        <w:t xml:space="preserve">usług świadczonych przez </w:t>
      </w:r>
      <w:r w:rsidR="008C4046" w:rsidRPr="00367ED3">
        <w:t>Zamawiającego</w:t>
      </w:r>
      <w:r w:rsidRPr="00367ED3">
        <w:t xml:space="preserve"> na rzecz </w:t>
      </w:r>
      <w:r w:rsidR="008C4046" w:rsidRPr="00367ED3">
        <w:t>Wykonawcy</w:t>
      </w:r>
      <w:r w:rsidRPr="00367ED3">
        <w:t xml:space="preserve"> stanowi </w:t>
      </w:r>
      <w:r w:rsidRPr="00367ED3">
        <w:rPr>
          <w:b/>
          <w:bCs/>
        </w:rPr>
        <w:t>Załącznik nr 1.3 do SWZ</w:t>
      </w:r>
      <w:r w:rsidRPr="00367ED3">
        <w:t>.</w:t>
      </w:r>
    </w:p>
    <w:p w14:paraId="5DE7E87F" w14:textId="77777777" w:rsidR="00CD4F8F" w:rsidRPr="00367ED3" w:rsidRDefault="00CD4F8F" w:rsidP="003A5945">
      <w:pPr>
        <w:pStyle w:val="Akapitzlist"/>
        <w:numPr>
          <w:ilvl w:val="0"/>
          <w:numId w:val="42"/>
        </w:numPr>
        <w:spacing w:before="120" w:line="312" w:lineRule="auto"/>
        <w:jc w:val="both"/>
      </w:pPr>
      <w:r w:rsidRPr="00367ED3">
        <w:t xml:space="preserve">Cennik odpłatnych usług świadczonych przez </w:t>
      </w:r>
      <w:r w:rsidR="008C4046" w:rsidRPr="00367ED3">
        <w:t>Zamawiającego</w:t>
      </w:r>
      <w:r w:rsidRPr="00367ED3">
        <w:t xml:space="preserve"> na rzecz </w:t>
      </w:r>
      <w:r w:rsidR="008C4046" w:rsidRPr="00367ED3">
        <w:t>Wykonawcy</w:t>
      </w:r>
      <w:r w:rsidRPr="00367ED3">
        <w:t xml:space="preserve"> stanowi </w:t>
      </w:r>
      <w:r w:rsidRPr="00367ED3">
        <w:rPr>
          <w:b/>
          <w:bCs/>
        </w:rPr>
        <w:t>Załącznik nr 1.4 do SWZ</w:t>
      </w:r>
      <w:r w:rsidRPr="00367ED3">
        <w:t>.</w:t>
      </w:r>
    </w:p>
    <w:p w14:paraId="24CF25C8" w14:textId="77777777" w:rsidR="00744F44" w:rsidRDefault="00CD4F8F" w:rsidP="003A5945">
      <w:pPr>
        <w:pStyle w:val="Akapitzlist"/>
        <w:numPr>
          <w:ilvl w:val="0"/>
          <w:numId w:val="42"/>
        </w:numPr>
        <w:spacing w:before="120" w:line="312" w:lineRule="auto"/>
        <w:jc w:val="both"/>
      </w:pPr>
      <w:r w:rsidRPr="00367ED3">
        <w:t xml:space="preserve">Wzór umowy przychodowej stanowi </w:t>
      </w:r>
      <w:r w:rsidRPr="00367ED3">
        <w:rPr>
          <w:b/>
          <w:bCs/>
        </w:rPr>
        <w:t>Załącznik nr 1.5 do SWZ.</w:t>
      </w:r>
      <w:r w:rsidRPr="00367ED3">
        <w:t xml:space="preserve"> </w:t>
      </w:r>
      <w:bookmarkEnd w:id="61"/>
    </w:p>
    <w:p w14:paraId="39E934BC" w14:textId="77777777" w:rsidR="00A57823" w:rsidRDefault="00CD4F8F" w:rsidP="003A5945">
      <w:pPr>
        <w:pStyle w:val="Akapitzlist"/>
        <w:numPr>
          <w:ilvl w:val="0"/>
          <w:numId w:val="42"/>
        </w:numPr>
        <w:spacing w:before="120" w:line="312" w:lineRule="auto"/>
        <w:jc w:val="both"/>
      </w:pPr>
      <w:r w:rsidRPr="00744F44">
        <w:t>Wskazane powyżej załączniki są dostępne pod adresem</w:t>
      </w:r>
      <w:r w:rsidR="00A002AB" w:rsidRPr="00744F44">
        <w:t>:</w:t>
      </w:r>
      <w:r w:rsidR="00744F44">
        <w:t xml:space="preserve"> </w:t>
      </w:r>
    </w:p>
    <w:p w14:paraId="4298EA49" w14:textId="77777777" w:rsidR="00A002AB" w:rsidRDefault="00056D65" w:rsidP="00A57823">
      <w:pPr>
        <w:pStyle w:val="Akapitzlist"/>
        <w:spacing w:before="120" w:line="312" w:lineRule="auto"/>
        <w:ind w:left="360"/>
        <w:jc w:val="both"/>
      </w:pPr>
      <w:hyperlink r:id="rId12" w:history="1">
        <w:r w:rsidR="00744F44" w:rsidRPr="00910A05">
          <w:rPr>
            <w:rStyle w:val="Hipercze"/>
          </w:rPr>
          <w:t>https://www.pgg.pl/strefa-korporacyjna/dostawcy/profil-nabywcy/cennik-uslug-pgg</w:t>
        </w:r>
      </w:hyperlink>
    </w:p>
    <w:p w14:paraId="7F60D220" w14:textId="77777777" w:rsidR="00F13DFD" w:rsidRPr="00057162" w:rsidRDefault="00A057C7" w:rsidP="00A57823">
      <w:pPr>
        <w:pStyle w:val="Nagwek1"/>
        <w:shd w:val="clear" w:color="auto" w:fill="D9D9D9" w:themeFill="background1" w:themeFillShade="D9"/>
        <w:spacing w:before="360" w:line="312" w:lineRule="auto"/>
        <w:jc w:val="both"/>
        <w:rPr>
          <w:rFonts w:ascii="Times New Roman" w:hAnsi="Times New Roman" w:cs="Times New Roman"/>
          <w:color w:val="auto"/>
          <w:sz w:val="24"/>
          <w:szCs w:val="24"/>
        </w:rPr>
      </w:pPr>
      <w:bookmarkStart w:id="62" w:name="_Toc106184579"/>
      <w:bookmarkStart w:id="63" w:name="_Toc208053299"/>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62"/>
      <w:bookmarkEnd w:id="63"/>
    </w:p>
    <w:p w14:paraId="406A0D23" w14:textId="77777777" w:rsidR="00B72377" w:rsidRPr="008A781F"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ustawie Pzp</w:t>
      </w:r>
      <w:r w:rsidRPr="00057162">
        <w:rPr>
          <w:sz w:val="24"/>
          <w:szCs w:val="24"/>
        </w:rPr>
        <w:t>.</w:t>
      </w:r>
      <w:bookmarkStart w:id="64" w:name="_Toc106184580"/>
    </w:p>
    <w:p w14:paraId="3F86C6C4" w14:textId="77777777" w:rsidR="00ED28D9" w:rsidRPr="00057162" w:rsidRDefault="00ED28D9" w:rsidP="00A57823">
      <w:pPr>
        <w:pStyle w:val="Nagwek1"/>
        <w:shd w:val="clear" w:color="auto" w:fill="D9D9D9" w:themeFill="background1" w:themeFillShade="D9"/>
        <w:spacing w:before="360" w:after="120" w:line="312" w:lineRule="auto"/>
        <w:jc w:val="both"/>
        <w:rPr>
          <w:rFonts w:ascii="Times New Roman" w:hAnsi="Times New Roman" w:cs="Times New Roman"/>
          <w:color w:val="auto"/>
          <w:sz w:val="24"/>
          <w:szCs w:val="24"/>
        </w:rPr>
      </w:pPr>
      <w:bookmarkStart w:id="65" w:name="_Toc208053300"/>
      <w:r w:rsidRPr="00057162">
        <w:rPr>
          <w:rFonts w:ascii="Times New Roman" w:hAnsi="Times New Roman" w:cs="Times New Roman"/>
          <w:color w:val="auto"/>
          <w:sz w:val="24"/>
          <w:szCs w:val="24"/>
        </w:rPr>
        <w:t>Wykaz załączników</w:t>
      </w:r>
      <w:bookmarkEnd w:id="64"/>
      <w:bookmarkEnd w:id="65"/>
    </w:p>
    <w:p w14:paraId="308418E2" w14:textId="77777777" w:rsidR="00ED28D9" w:rsidRDefault="00ED28D9" w:rsidP="00427709">
      <w:pPr>
        <w:tabs>
          <w:tab w:val="left" w:pos="1843"/>
        </w:tabs>
        <w:spacing w:line="276" w:lineRule="auto"/>
        <w:jc w:val="both"/>
        <w:rPr>
          <w:b/>
          <w:bCs/>
          <w:sz w:val="22"/>
          <w:szCs w:val="22"/>
        </w:rPr>
      </w:pPr>
      <w:bookmarkStart w:id="66" w:name="_Hlk67821935"/>
      <w:r w:rsidRPr="006373B6">
        <w:rPr>
          <w:b/>
          <w:bCs/>
          <w:sz w:val="22"/>
          <w:szCs w:val="22"/>
        </w:rPr>
        <w:t xml:space="preserve">Załącznik nr 1 – </w:t>
      </w:r>
      <w:r w:rsidR="00427709" w:rsidRPr="006373B6">
        <w:rPr>
          <w:b/>
          <w:bCs/>
          <w:sz w:val="22"/>
          <w:szCs w:val="22"/>
        </w:rPr>
        <w:tab/>
      </w:r>
      <w:r w:rsidRPr="006373B6">
        <w:rPr>
          <w:b/>
          <w:bCs/>
          <w:sz w:val="22"/>
          <w:szCs w:val="22"/>
        </w:rPr>
        <w:t>Szczegółowy Opis Przedmiotu Zamówienia</w:t>
      </w:r>
      <w:r w:rsidR="00394ECD" w:rsidRPr="006373B6">
        <w:rPr>
          <w:b/>
          <w:bCs/>
          <w:sz w:val="22"/>
          <w:szCs w:val="22"/>
        </w:rPr>
        <w:t xml:space="preserve"> (SOPZ)</w:t>
      </w:r>
    </w:p>
    <w:p w14:paraId="56BB5B1C" w14:textId="77777777" w:rsidR="00BD046C" w:rsidRPr="006373B6" w:rsidRDefault="00BD046C" w:rsidP="00BD046C">
      <w:pPr>
        <w:tabs>
          <w:tab w:val="left" w:pos="1843"/>
        </w:tabs>
        <w:spacing w:line="276" w:lineRule="auto"/>
        <w:jc w:val="both"/>
        <w:rPr>
          <w:b/>
          <w:bCs/>
          <w:sz w:val="22"/>
          <w:szCs w:val="22"/>
        </w:rPr>
      </w:pPr>
      <w:r>
        <w:rPr>
          <w:sz w:val="22"/>
          <w:szCs w:val="22"/>
        </w:rPr>
        <w:t>Załącznik nr 1a</w:t>
      </w:r>
      <w:r w:rsidRPr="006373B6">
        <w:rPr>
          <w:sz w:val="22"/>
          <w:szCs w:val="22"/>
        </w:rPr>
        <w:t xml:space="preserve"> – </w:t>
      </w:r>
      <w:r w:rsidRPr="006373B6">
        <w:rPr>
          <w:sz w:val="22"/>
          <w:szCs w:val="22"/>
        </w:rPr>
        <w:tab/>
      </w:r>
      <w:r>
        <w:rPr>
          <w:sz w:val="22"/>
          <w:szCs w:val="22"/>
        </w:rPr>
        <w:t>SOPZ – zadanie nr 1</w:t>
      </w:r>
    </w:p>
    <w:p w14:paraId="6CA3262C" w14:textId="77777777" w:rsidR="00BD046C" w:rsidRPr="006373B6" w:rsidRDefault="00BD046C" w:rsidP="00BD046C">
      <w:pPr>
        <w:tabs>
          <w:tab w:val="left" w:pos="1843"/>
        </w:tabs>
        <w:spacing w:line="276" w:lineRule="auto"/>
        <w:jc w:val="both"/>
        <w:rPr>
          <w:b/>
          <w:bCs/>
          <w:sz w:val="22"/>
          <w:szCs w:val="22"/>
        </w:rPr>
      </w:pPr>
      <w:r>
        <w:rPr>
          <w:sz w:val="22"/>
          <w:szCs w:val="22"/>
        </w:rPr>
        <w:t>Załącznik nr 1b</w:t>
      </w:r>
      <w:r w:rsidRPr="006373B6">
        <w:rPr>
          <w:sz w:val="22"/>
          <w:szCs w:val="22"/>
        </w:rPr>
        <w:t xml:space="preserve"> – </w:t>
      </w:r>
      <w:r w:rsidRPr="006373B6">
        <w:rPr>
          <w:sz w:val="22"/>
          <w:szCs w:val="22"/>
        </w:rPr>
        <w:tab/>
      </w:r>
      <w:r>
        <w:rPr>
          <w:sz w:val="22"/>
          <w:szCs w:val="22"/>
        </w:rPr>
        <w:t>SOPZ – zadanie nr 2</w:t>
      </w:r>
    </w:p>
    <w:p w14:paraId="49FC607E" w14:textId="77777777" w:rsidR="00BD046C" w:rsidRPr="006373B6" w:rsidRDefault="00BD046C" w:rsidP="00BD046C">
      <w:pPr>
        <w:tabs>
          <w:tab w:val="left" w:pos="1843"/>
        </w:tabs>
        <w:spacing w:line="276" w:lineRule="auto"/>
        <w:jc w:val="both"/>
        <w:rPr>
          <w:b/>
          <w:bCs/>
          <w:sz w:val="22"/>
          <w:szCs w:val="22"/>
        </w:rPr>
      </w:pPr>
      <w:r>
        <w:rPr>
          <w:sz w:val="22"/>
          <w:szCs w:val="22"/>
        </w:rPr>
        <w:t>Załącznik nr 1c</w:t>
      </w:r>
      <w:r w:rsidRPr="006373B6">
        <w:rPr>
          <w:sz w:val="22"/>
          <w:szCs w:val="22"/>
        </w:rPr>
        <w:t xml:space="preserve"> – </w:t>
      </w:r>
      <w:r w:rsidRPr="006373B6">
        <w:rPr>
          <w:sz w:val="22"/>
          <w:szCs w:val="22"/>
        </w:rPr>
        <w:tab/>
      </w:r>
      <w:r>
        <w:rPr>
          <w:sz w:val="22"/>
          <w:szCs w:val="22"/>
        </w:rPr>
        <w:t>SOPZ – zadanie nr 3</w:t>
      </w:r>
    </w:p>
    <w:p w14:paraId="720E9B03" w14:textId="77777777" w:rsidR="00BD046C" w:rsidRPr="006373B6" w:rsidRDefault="00BD046C" w:rsidP="00BD046C">
      <w:pPr>
        <w:tabs>
          <w:tab w:val="left" w:pos="1843"/>
        </w:tabs>
        <w:spacing w:line="276" w:lineRule="auto"/>
        <w:jc w:val="both"/>
        <w:rPr>
          <w:b/>
          <w:bCs/>
          <w:sz w:val="22"/>
          <w:szCs w:val="22"/>
        </w:rPr>
      </w:pPr>
      <w:r>
        <w:rPr>
          <w:sz w:val="22"/>
          <w:szCs w:val="22"/>
        </w:rPr>
        <w:t>Załącznik nr 1d</w:t>
      </w:r>
      <w:r w:rsidRPr="006373B6">
        <w:rPr>
          <w:sz w:val="22"/>
          <w:szCs w:val="22"/>
        </w:rPr>
        <w:t xml:space="preserve"> – </w:t>
      </w:r>
      <w:r w:rsidRPr="006373B6">
        <w:rPr>
          <w:sz w:val="22"/>
          <w:szCs w:val="22"/>
        </w:rPr>
        <w:tab/>
      </w:r>
      <w:r>
        <w:rPr>
          <w:sz w:val="22"/>
          <w:szCs w:val="22"/>
        </w:rPr>
        <w:t>SOPZ – zadanie nr 4</w:t>
      </w:r>
    </w:p>
    <w:p w14:paraId="355DA8BE" w14:textId="77777777" w:rsidR="0049580C" w:rsidRPr="006373B6" w:rsidRDefault="0049580C" w:rsidP="00427709">
      <w:pPr>
        <w:tabs>
          <w:tab w:val="left" w:pos="1843"/>
        </w:tabs>
        <w:spacing w:line="276" w:lineRule="auto"/>
        <w:jc w:val="both"/>
        <w:rPr>
          <w:b/>
          <w:bCs/>
          <w:sz w:val="22"/>
          <w:szCs w:val="22"/>
        </w:rPr>
      </w:pPr>
      <w:r w:rsidRPr="006373B6">
        <w:rPr>
          <w:sz w:val="22"/>
          <w:szCs w:val="22"/>
        </w:rPr>
        <w:t xml:space="preserve">Załącznik nr 1.1 – </w:t>
      </w:r>
      <w:r w:rsidR="00427709" w:rsidRPr="006373B6">
        <w:rPr>
          <w:sz w:val="22"/>
          <w:szCs w:val="22"/>
        </w:rPr>
        <w:tab/>
      </w:r>
      <w:r w:rsidRPr="006373B6">
        <w:rPr>
          <w:sz w:val="22"/>
          <w:szCs w:val="22"/>
        </w:rPr>
        <w:t xml:space="preserve">Wzór </w:t>
      </w:r>
      <w:r w:rsidR="00394ECD" w:rsidRPr="006373B6">
        <w:rPr>
          <w:sz w:val="22"/>
          <w:szCs w:val="22"/>
        </w:rPr>
        <w:t>za</w:t>
      </w:r>
      <w:r w:rsidRPr="006373B6">
        <w:rPr>
          <w:sz w:val="22"/>
          <w:szCs w:val="22"/>
        </w:rPr>
        <w:t xml:space="preserve">potrzebowania na </w:t>
      </w:r>
      <w:r w:rsidR="00394ECD" w:rsidRPr="006373B6">
        <w:rPr>
          <w:sz w:val="22"/>
          <w:szCs w:val="22"/>
        </w:rPr>
        <w:t xml:space="preserve">(wzajemne) </w:t>
      </w:r>
      <w:r w:rsidRPr="006373B6">
        <w:rPr>
          <w:sz w:val="22"/>
          <w:szCs w:val="22"/>
        </w:rPr>
        <w:t xml:space="preserve">świadczenia </w:t>
      </w:r>
      <w:r w:rsidR="00394ECD" w:rsidRPr="006373B6">
        <w:rPr>
          <w:sz w:val="22"/>
          <w:szCs w:val="22"/>
        </w:rPr>
        <w:t>Zamawiającego</w:t>
      </w:r>
      <w:r w:rsidR="00387631" w:rsidRPr="006373B6">
        <w:rPr>
          <w:sz w:val="22"/>
          <w:szCs w:val="22"/>
        </w:rPr>
        <w:t xml:space="preserve"> </w:t>
      </w:r>
    </w:p>
    <w:p w14:paraId="651F552A" w14:textId="77777777" w:rsidR="0049580C" w:rsidRPr="006373B6" w:rsidRDefault="0049580C" w:rsidP="00427709">
      <w:pPr>
        <w:tabs>
          <w:tab w:val="left" w:pos="1843"/>
        </w:tabs>
        <w:spacing w:line="276" w:lineRule="auto"/>
        <w:ind w:left="1843" w:hanging="1843"/>
        <w:jc w:val="both"/>
        <w:rPr>
          <w:sz w:val="22"/>
          <w:szCs w:val="22"/>
        </w:rPr>
      </w:pPr>
      <w:r w:rsidRPr="006373B6">
        <w:rPr>
          <w:sz w:val="22"/>
          <w:szCs w:val="22"/>
        </w:rPr>
        <w:t xml:space="preserve">Załącznik nr 1.2 </w:t>
      </w:r>
      <w:r w:rsidR="00427709" w:rsidRPr="006373B6">
        <w:rPr>
          <w:sz w:val="22"/>
          <w:szCs w:val="22"/>
        </w:rPr>
        <w:t>–</w:t>
      </w:r>
      <w:r w:rsidRPr="006373B6">
        <w:rPr>
          <w:sz w:val="22"/>
          <w:szCs w:val="22"/>
        </w:rPr>
        <w:t xml:space="preserve"> </w:t>
      </w:r>
      <w:r w:rsidR="00427709" w:rsidRPr="006373B6">
        <w:rPr>
          <w:sz w:val="22"/>
          <w:szCs w:val="22"/>
        </w:rPr>
        <w:tab/>
      </w:r>
      <w:r w:rsidRPr="006373B6">
        <w:rPr>
          <w:sz w:val="22"/>
          <w:szCs w:val="22"/>
        </w:rPr>
        <w:t xml:space="preserve">Wzór oświadczenia </w:t>
      </w:r>
      <w:r w:rsidR="008C4046" w:rsidRPr="006373B6">
        <w:rPr>
          <w:sz w:val="22"/>
          <w:szCs w:val="22"/>
        </w:rPr>
        <w:t>Wykonawcy</w:t>
      </w:r>
      <w:r w:rsidRPr="006373B6">
        <w:rPr>
          <w:sz w:val="22"/>
          <w:szCs w:val="22"/>
        </w:rPr>
        <w:t xml:space="preserve"> o niekorzystaniu ze wzajemnych świadczeń</w:t>
      </w:r>
    </w:p>
    <w:p w14:paraId="7E132BC8" w14:textId="77777777" w:rsidR="0049580C" w:rsidRPr="00427709" w:rsidRDefault="0049580C" w:rsidP="00427709">
      <w:pPr>
        <w:tabs>
          <w:tab w:val="left" w:pos="1843"/>
        </w:tabs>
        <w:spacing w:line="276" w:lineRule="auto"/>
        <w:ind w:left="1843" w:hanging="1843"/>
        <w:jc w:val="both"/>
        <w:rPr>
          <w:sz w:val="22"/>
          <w:szCs w:val="22"/>
        </w:rPr>
      </w:pPr>
      <w:r w:rsidRPr="006373B6">
        <w:rPr>
          <w:sz w:val="22"/>
          <w:szCs w:val="22"/>
        </w:rPr>
        <w:t xml:space="preserve">Załącznik nr 1.3 </w:t>
      </w:r>
      <w:r w:rsidR="00427709" w:rsidRPr="006373B6">
        <w:rPr>
          <w:sz w:val="22"/>
          <w:szCs w:val="22"/>
        </w:rPr>
        <w:t>–</w:t>
      </w:r>
      <w:r w:rsidRPr="006373B6">
        <w:rPr>
          <w:sz w:val="22"/>
          <w:szCs w:val="22"/>
        </w:rPr>
        <w:t xml:space="preserve"> </w:t>
      </w:r>
      <w:r w:rsidR="00427709" w:rsidRPr="006373B6">
        <w:rPr>
          <w:sz w:val="22"/>
          <w:szCs w:val="22"/>
        </w:rPr>
        <w:tab/>
      </w:r>
      <w:r w:rsidRPr="006373B6">
        <w:rPr>
          <w:sz w:val="22"/>
          <w:szCs w:val="22"/>
        </w:rPr>
        <w:t xml:space="preserve">Zakres odpłatnych usług świadczonych przez </w:t>
      </w:r>
      <w:r w:rsidR="008C4046" w:rsidRPr="006373B6">
        <w:rPr>
          <w:sz w:val="22"/>
          <w:szCs w:val="22"/>
        </w:rPr>
        <w:t>Zamawiającego</w:t>
      </w:r>
      <w:r w:rsidRPr="006373B6">
        <w:rPr>
          <w:sz w:val="22"/>
          <w:szCs w:val="22"/>
        </w:rPr>
        <w:t xml:space="preserve"> na rzecz </w:t>
      </w:r>
      <w:r w:rsidR="008C4046" w:rsidRPr="006373B6">
        <w:rPr>
          <w:sz w:val="22"/>
          <w:szCs w:val="22"/>
        </w:rPr>
        <w:t>Wykonawcy</w:t>
      </w:r>
      <w:r w:rsidR="00394ECD" w:rsidRPr="00427709">
        <w:rPr>
          <w:sz w:val="22"/>
          <w:szCs w:val="22"/>
        </w:rPr>
        <w:t xml:space="preserve"> w ramach realizacji przedmiotu przetargu</w:t>
      </w:r>
      <w:r w:rsidR="00387631">
        <w:rPr>
          <w:sz w:val="22"/>
          <w:szCs w:val="22"/>
        </w:rPr>
        <w:t xml:space="preserve"> </w:t>
      </w:r>
    </w:p>
    <w:p w14:paraId="40839DB4" w14:textId="77777777"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1.4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Cennik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r w:rsidR="00387631">
        <w:rPr>
          <w:sz w:val="22"/>
          <w:szCs w:val="22"/>
        </w:rPr>
        <w:t xml:space="preserve"> </w:t>
      </w:r>
    </w:p>
    <w:p w14:paraId="1445DA96" w14:textId="77777777" w:rsidR="0049580C" w:rsidRDefault="0049580C" w:rsidP="00427709">
      <w:pPr>
        <w:tabs>
          <w:tab w:val="left" w:pos="1843"/>
        </w:tabs>
        <w:spacing w:line="276" w:lineRule="auto"/>
        <w:jc w:val="both"/>
        <w:rPr>
          <w:sz w:val="22"/>
          <w:szCs w:val="22"/>
        </w:rPr>
      </w:pPr>
      <w:r w:rsidRPr="00427709">
        <w:rPr>
          <w:sz w:val="22"/>
          <w:szCs w:val="22"/>
        </w:rPr>
        <w:t xml:space="preserve">Załącznik nr 1.5 </w:t>
      </w:r>
      <w:r w:rsidR="00427709">
        <w:rPr>
          <w:sz w:val="22"/>
          <w:szCs w:val="22"/>
        </w:rPr>
        <w:t>–</w:t>
      </w:r>
      <w:r w:rsidRPr="00427709">
        <w:rPr>
          <w:sz w:val="22"/>
          <w:szCs w:val="22"/>
        </w:rPr>
        <w:t xml:space="preserve"> </w:t>
      </w:r>
      <w:r w:rsidR="00427709">
        <w:rPr>
          <w:sz w:val="22"/>
          <w:szCs w:val="22"/>
        </w:rPr>
        <w:tab/>
      </w:r>
      <w:r w:rsidRPr="00427709">
        <w:rPr>
          <w:sz w:val="22"/>
          <w:szCs w:val="22"/>
        </w:rPr>
        <w:t>Wzór umowy przychodowej</w:t>
      </w:r>
      <w:r w:rsidR="00387631">
        <w:rPr>
          <w:sz w:val="22"/>
          <w:szCs w:val="22"/>
        </w:rPr>
        <w:t xml:space="preserve"> </w:t>
      </w:r>
    </w:p>
    <w:p w14:paraId="56DF57F3" w14:textId="77777777" w:rsidR="006373B6" w:rsidRDefault="006373B6" w:rsidP="006373B6">
      <w:pPr>
        <w:tabs>
          <w:tab w:val="left" w:pos="1843"/>
        </w:tabs>
        <w:spacing w:line="276" w:lineRule="auto"/>
        <w:jc w:val="both"/>
        <w:rPr>
          <w:bCs/>
          <w:sz w:val="22"/>
          <w:szCs w:val="22"/>
        </w:rPr>
      </w:pPr>
      <w:r w:rsidRPr="00427709">
        <w:rPr>
          <w:sz w:val="22"/>
          <w:szCs w:val="22"/>
        </w:rPr>
        <w:t>Załącznik nr 1.</w:t>
      </w:r>
      <w:r>
        <w:rPr>
          <w:sz w:val="22"/>
          <w:szCs w:val="22"/>
        </w:rPr>
        <w:t>6</w:t>
      </w:r>
      <w:r w:rsidRPr="00427709">
        <w:rPr>
          <w:sz w:val="22"/>
          <w:szCs w:val="22"/>
        </w:rPr>
        <w:t xml:space="preserve"> </w:t>
      </w:r>
      <w:r>
        <w:rPr>
          <w:sz w:val="22"/>
          <w:szCs w:val="22"/>
        </w:rPr>
        <w:t>–</w:t>
      </w:r>
      <w:r w:rsidRPr="00427709">
        <w:rPr>
          <w:sz w:val="22"/>
          <w:szCs w:val="22"/>
        </w:rPr>
        <w:t xml:space="preserve"> </w:t>
      </w:r>
      <w:r>
        <w:rPr>
          <w:sz w:val="22"/>
          <w:szCs w:val="22"/>
        </w:rPr>
        <w:tab/>
      </w:r>
      <w:r w:rsidRPr="006373B6">
        <w:rPr>
          <w:bCs/>
          <w:sz w:val="22"/>
          <w:szCs w:val="22"/>
        </w:rPr>
        <w:t>Wymagania dotyczące znakowania podzespołów</w:t>
      </w:r>
    </w:p>
    <w:p w14:paraId="513DEC9A" w14:textId="77777777" w:rsidR="00BD046C" w:rsidRPr="00F23D25" w:rsidRDefault="00BD046C" w:rsidP="00BD046C">
      <w:pPr>
        <w:tabs>
          <w:tab w:val="left" w:pos="1843"/>
        </w:tabs>
        <w:spacing w:line="276" w:lineRule="auto"/>
        <w:ind w:left="1843" w:hanging="1843"/>
        <w:jc w:val="both"/>
        <w:rPr>
          <w:b/>
          <w:bCs/>
          <w:sz w:val="22"/>
          <w:szCs w:val="22"/>
        </w:rPr>
      </w:pPr>
      <w:r>
        <w:rPr>
          <w:bCs/>
          <w:sz w:val="22"/>
          <w:szCs w:val="22"/>
        </w:rPr>
        <w:t xml:space="preserve">Załącznik nr 1.7 </w:t>
      </w:r>
      <w:r>
        <w:rPr>
          <w:sz w:val="22"/>
          <w:szCs w:val="22"/>
        </w:rPr>
        <w:t>–</w:t>
      </w:r>
      <w:r>
        <w:rPr>
          <w:bCs/>
          <w:sz w:val="22"/>
          <w:szCs w:val="22"/>
        </w:rPr>
        <w:tab/>
      </w:r>
      <w:r w:rsidRPr="00F23D25">
        <w:rPr>
          <w:bCs/>
          <w:sz w:val="22"/>
          <w:szCs w:val="22"/>
        </w:rPr>
        <w:t>W</w:t>
      </w:r>
      <w:r>
        <w:rPr>
          <w:bCs/>
          <w:sz w:val="22"/>
          <w:szCs w:val="22"/>
        </w:rPr>
        <w:t>ykaz spełnienia istotnych dla zamawiającego wymagań i parametrów techniczno-użytkowych</w:t>
      </w:r>
    </w:p>
    <w:p w14:paraId="4FAABC4A" w14:textId="77777777" w:rsidR="006373B6" w:rsidRPr="00427709" w:rsidRDefault="006373B6" w:rsidP="00427709">
      <w:pPr>
        <w:tabs>
          <w:tab w:val="left" w:pos="1843"/>
        </w:tabs>
        <w:spacing w:line="276" w:lineRule="auto"/>
        <w:jc w:val="both"/>
        <w:rPr>
          <w:sz w:val="22"/>
          <w:szCs w:val="22"/>
        </w:rPr>
      </w:pPr>
    </w:p>
    <w:p w14:paraId="640655BF" w14:textId="77777777"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62146BAF" w14:textId="77777777" w:rsidR="00BD046C" w:rsidRDefault="00BD046C" w:rsidP="00427709">
      <w:pPr>
        <w:tabs>
          <w:tab w:val="left" w:pos="1843"/>
        </w:tabs>
        <w:spacing w:line="276" w:lineRule="auto"/>
        <w:jc w:val="both"/>
        <w:rPr>
          <w:b/>
          <w:bCs/>
          <w:sz w:val="22"/>
          <w:szCs w:val="22"/>
        </w:rPr>
      </w:pPr>
    </w:p>
    <w:p w14:paraId="4473F69C" w14:textId="77777777" w:rsidR="00ED28D9" w:rsidRPr="00427709" w:rsidRDefault="00ED28D9" w:rsidP="00427709">
      <w:pPr>
        <w:tabs>
          <w:tab w:val="left" w:pos="1843"/>
        </w:tabs>
        <w:spacing w:line="276" w:lineRule="auto"/>
        <w:jc w:val="both"/>
        <w:rPr>
          <w:b/>
          <w:bCs/>
          <w:sz w:val="22"/>
          <w:szCs w:val="22"/>
        </w:rPr>
      </w:pPr>
      <w:r w:rsidRPr="00427709">
        <w:rPr>
          <w:b/>
          <w:bCs/>
          <w:sz w:val="22"/>
          <w:szCs w:val="22"/>
        </w:rPr>
        <w:lastRenderedPageBreak/>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2FC896F0" w14:textId="77777777"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3D534DFA"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3FE35307" w14:textId="77777777"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EF4F9E7" w14:textId="77777777"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r w:rsidR="00394ECD" w:rsidRPr="00427709">
        <w:rPr>
          <w:bCs/>
          <w:sz w:val="22"/>
          <w:szCs w:val="22"/>
        </w:rPr>
        <w:t>Pzp</w:t>
      </w:r>
    </w:p>
    <w:p w14:paraId="6723DBE5" w14:textId="77777777" w:rsidR="00CD4F8F" w:rsidRPr="00427709" w:rsidRDefault="00CD4F8F" w:rsidP="00427709">
      <w:pPr>
        <w:tabs>
          <w:tab w:val="left" w:pos="1843"/>
        </w:tabs>
        <w:spacing w:line="276" w:lineRule="auto"/>
        <w:jc w:val="both"/>
        <w:rPr>
          <w:bCs/>
          <w:sz w:val="22"/>
          <w:szCs w:val="22"/>
        </w:rPr>
      </w:pPr>
    </w:p>
    <w:p w14:paraId="65B7DD3F" w14:textId="77777777"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59AF99CB"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Pr="00427709">
        <w:rPr>
          <w:bCs/>
          <w:sz w:val="22"/>
          <w:szCs w:val="22"/>
        </w:rPr>
        <w:t>J</w:t>
      </w:r>
      <w:r w:rsidR="00394ECD" w:rsidRPr="00427709">
        <w:rPr>
          <w:bCs/>
          <w:sz w:val="22"/>
          <w:szCs w:val="22"/>
        </w:rPr>
        <w:t>ednolity Europejski Dokument Zamówienia</w:t>
      </w:r>
    </w:p>
    <w:p w14:paraId="40ABEDC4" w14:textId="77777777"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Pr="00427709">
        <w:rPr>
          <w:bCs/>
          <w:sz w:val="22"/>
          <w:szCs w:val="22"/>
        </w:rPr>
        <w:t xml:space="preserve">Oświadczenie o </w:t>
      </w:r>
      <w:r w:rsidR="00394ECD" w:rsidRPr="00427709">
        <w:rPr>
          <w:bCs/>
          <w:sz w:val="22"/>
          <w:szCs w:val="22"/>
        </w:rPr>
        <w:t>przynależności lub braku przynależności do tej samej grupy kapitałowej</w:t>
      </w:r>
    </w:p>
    <w:p w14:paraId="1ECD5D0F"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 xml:space="preserve">Wykaz </w:t>
      </w:r>
      <w:bookmarkStart w:id="67" w:name="_Hlk107487166"/>
      <w:r w:rsidRPr="00427709">
        <w:rPr>
          <w:bCs/>
          <w:sz w:val="22"/>
          <w:szCs w:val="22"/>
        </w:rPr>
        <w:t>wykonanych</w:t>
      </w:r>
      <w:r w:rsidR="00427709" w:rsidRPr="00427709">
        <w:rPr>
          <w:bCs/>
          <w:sz w:val="22"/>
          <w:szCs w:val="22"/>
        </w:rPr>
        <w:t>/wykonywanych</w:t>
      </w:r>
      <w:r w:rsidRPr="00427709">
        <w:rPr>
          <w:bCs/>
          <w:sz w:val="22"/>
          <w:szCs w:val="22"/>
        </w:rPr>
        <w:t xml:space="preserve"> </w:t>
      </w:r>
      <w:bookmarkEnd w:id="67"/>
      <w:r w:rsidRPr="00427709">
        <w:rPr>
          <w:bCs/>
          <w:sz w:val="22"/>
          <w:szCs w:val="22"/>
        </w:rPr>
        <w:t>dostaw</w:t>
      </w:r>
    </w:p>
    <w:p w14:paraId="4777CEA8"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4.4 – </w:t>
      </w:r>
      <w:r w:rsidR="00427709">
        <w:rPr>
          <w:bCs/>
          <w:sz w:val="22"/>
          <w:szCs w:val="22"/>
        </w:rPr>
        <w:tab/>
      </w:r>
      <w:r w:rsidRPr="00427709">
        <w:rPr>
          <w:bCs/>
          <w:sz w:val="22"/>
          <w:szCs w:val="22"/>
        </w:rPr>
        <w:t>Wykaz osób kierowanych do wykonania zamówienia</w:t>
      </w:r>
    </w:p>
    <w:p w14:paraId="5A3FE470" w14:textId="77777777" w:rsidR="00F627DA" w:rsidRPr="00427709" w:rsidRDefault="00F627DA" w:rsidP="00427709">
      <w:pPr>
        <w:tabs>
          <w:tab w:val="left" w:pos="1843"/>
        </w:tabs>
        <w:spacing w:line="276" w:lineRule="auto"/>
        <w:jc w:val="both"/>
        <w:rPr>
          <w:b/>
          <w:bCs/>
          <w:sz w:val="22"/>
          <w:szCs w:val="22"/>
        </w:rPr>
      </w:pPr>
    </w:p>
    <w:p w14:paraId="602B7B9F" w14:textId="77777777" w:rsidR="00CD4F8F" w:rsidRPr="00427709"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7F3261EB" w14:textId="77777777" w:rsidR="000C0C5C" w:rsidRPr="000C0C5C" w:rsidRDefault="000C0C5C" w:rsidP="00427709">
      <w:pPr>
        <w:tabs>
          <w:tab w:val="left" w:pos="1843"/>
        </w:tabs>
        <w:spacing w:line="276" w:lineRule="auto"/>
        <w:jc w:val="both"/>
        <w:rPr>
          <w:sz w:val="22"/>
          <w:szCs w:val="22"/>
        </w:rPr>
      </w:pPr>
    </w:p>
    <w:p w14:paraId="4AE3686F" w14:textId="77777777" w:rsidR="00BB1206" w:rsidRDefault="00F76785" w:rsidP="002C6087">
      <w:pPr>
        <w:spacing w:line="312" w:lineRule="auto"/>
        <w:rPr>
          <w:sz w:val="24"/>
          <w:szCs w:val="24"/>
        </w:rPr>
      </w:pPr>
      <w:r>
        <w:rPr>
          <w:sz w:val="24"/>
          <w:szCs w:val="24"/>
        </w:rPr>
        <w:br w:type="page"/>
      </w:r>
      <w:bookmarkStart w:id="68" w:name="_Toc67292090"/>
      <w:bookmarkStart w:id="69" w:name="_Hlk67822110"/>
      <w:bookmarkStart w:id="70" w:name="_Hlk206761887"/>
      <w:bookmarkEnd w:id="66"/>
    </w:p>
    <w:p w14:paraId="112A521A" w14:textId="77777777" w:rsidR="00602FAA" w:rsidRDefault="00602FAA" w:rsidP="00056981">
      <w:pPr>
        <w:spacing w:line="276" w:lineRule="auto"/>
        <w:ind w:right="-141"/>
        <w:rPr>
          <w:rFonts w:eastAsiaTheme="majorEastAsia"/>
          <w:b/>
          <w:bCs/>
          <w:spacing w:val="20"/>
          <w:sz w:val="28"/>
          <w:szCs w:val="28"/>
        </w:rPr>
      </w:pPr>
      <w:bookmarkStart w:id="71" w:name="_Hlk207002776"/>
      <w:r w:rsidRPr="00D50A10">
        <w:rPr>
          <w:rFonts w:eastAsiaTheme="majorEastAsia"/>
          <w:b/>
          <w:bCs/>
          <w:spacing w:val="20"/>
          <w:sz w:val="28"/>
          <w:szCs w:val="28"/>
        </w:rPr>
        <w:lastRenderedPageBreak/>
        <w:t>Załącznik nr 1</w:t>
      </w:r>
      <w:r w:rsidR="005F45D9">
        <w:rPr>
          <w:rFonts w:eastAsiaTheme="majorEastAsia"/>
          <w:b/>
          <w:bCs/>
          <w:spacing w:val="20"/>
          <w:sz w:val="28"/>
          <w:szCs w:val="28"/>
        </w:rPr>
        <w:t>a</w:t>
      </w:r>
      <w:r w:rsidRPr="00D50A10">
        <w:rPr>
          <w:rFonts w:eastAsiaTheme="majorEastAsia"/>
          <w:b/>
          <w:bCs/>
          <w:spacing w:val="20"/>
          <w:sz w:val="28"/>
          <w:szCs w:val="28"/>
        </w:rPr>
        <w:t xml:space="preserve"> Szczegółowy Opis Przedmiotu Zamówieni</w:t>
      </w:r>
      <w:r w:rsidR="00B15CAF" w:rsidRPr="00D50A10">
        <w:rPr>
          <w:rFonts w:eastAsiaTheme="majorEastAsia"/>
          <w:b/>
          <w:bCs/>
          <w:spacing w:val="20"/>
          <w:sz w:val="28"/>
          <w:szCs w:val="28"/>
        </w:rPr>
        <w:t>a</w:t>
      </w:r>
      <w:r w:rsidR="00056981">
        <w:rPr>
          <w:rFonts w:eastAsiaTheme="majorEastAsia"/>
          <w:b/>
          <w:bCs/>
          <w:spacing w:val="20"/>
          <w:sz w:val="28"/>
          <w:szCs w:val="28"/>
        </w:rPr>
        <w:t xml:space="preserve"> </w:t>
      </w:r>
      <w:r w:rsidR="00B15CAF" w:rsidRPr="00D50A10">
        <w:rPr>
          <w:rFonts w:eastAsiaTheme="majorEastAsia"/>
          <w:b/>
          <w:bCs/>
          <w:spacing w:val="20"/>
          <w:sz w:val="28"/>
          <w:szCs w:val="28"/>
        </w:rPr>
        <w:t>(SOPZ)</w:t>
      </w:r>
      <w:bookmarkEnd w:id="68"/>
      <w:bookmarkEnd w:id="69"/>
      <w:r w:rsidR="00A43B8A">
        <w:rPr>
          <w:rFonts w:eastAsiaTheme="majorEastAsia"/>
          <w:b/>
          <w:bCs/>
          <w:spacing w:val="20"/>
          <w:sz w:val="28"/>
          <w:szCs w:val="28"/>
        </w:rPr>
        <w:t xml:space="preserve"> </w:t>
      </w:r>
      <w:bookmarkEnd w:id="71"/>
    </w:p>
    <w:p w14:paraId="1F9C78E1" w14:textId="77777777" w:rsidR="00056981" w:rsidRPr="00056981" w:rsidRDefault="00056981" w:rsidP="00BD046C">
      <w:pPr>
        <w:spacing w:before="240" w:line="276" w:lineRule="auto"/>
        <w:jc w:val="center"/>
        <w:rPr>
          <w:b/>
          <w:bCs/>
          <w:color w:val="FF0000"/>
          <w:sz w:val="28"/>
          <w:szCs w:val="28"/>
        </w:rPr>
      </w:pPr>
      <w:r w:rsidRPr="00056981">
        <w:rPr>
          <w:rFonts w:eastAsiaTheme="majorEastAsia"/>
          <w:b/>
          <w:bCs/>
          <w:color w:val="FF0000"/>
          <w:spacing w:val="20"/>
          <w:sz w:val="28"/>
          <w:szCs w:val="28"/>
        </w:rPr>
        <w:t>ZADANIE NR 1</w:t>
      </w:r>
    </w:p>
    <w:p w14:paraId="50D60383" w14:textId="77777777" w:rsidR="00A96B0E" w:rsidRPr="00DB08A8" w:rsidRDefault="00A96B0E" w:rsidP="00056981">
      <w:pPr>
        <w:spacing w:line="276" w:lineRule="auto"/>
      </w:pPr>
    </w:p>
    <w:p w14:paraId="3D51A623" w14:textId="77777777" w:rsidR="00602FAA" w:rsidRDefault="001F655F" w:rsidP="00056981">
      <w:pPr>
        <w:pStyle w:val="Akapitzlist"/>
        <w:numPr>
          <w:ilvl w:val="0"/>
          <w:numId w:val="35"/>
        </w:numPr>
        <w:spacing w:line="276" w:lineRule="auto"/>
        <w:jc w:val="both"/>
        <w:rPr>
          <w:b/>
          <w:bCs/>
        </w:rPr>
      </w:pPr>
      <w:bookmarkStart w:id="72" w:name="_Toc67292091"/>
      <w:bookmarkStart w:id="73" w:name="_Hlk67822129"/>
      <w:r>
        <w:rPr>
          <w:b/>
          <w:bCs/>
        </w:rPr>
        <w:t>P</w:t>
      </w:r>
      <w:r w:rsidR="00602FAA" w:rsidRPr="00A96B0E">
        <w:rPr>
          <w:b/>
          <w:bCs/>
        </w:rPr>
        <w:t>rzedmiot zamówienia:</w:t>
      </w:r>
      <w:bookmarkEnd w:id="72"/>
    </w:p>
    <w:p w14:paraId="005F55A0" w14:textId="77777777" w:rsidR="000E3422" w:rsidRDefault="000E3422" w:rsidP="00056981">
      <w:pPr>
        <w:pStyle w:val="Akapitzlist"/>
        <w:spacing w:line="276" w:lineRule="auto"/>
        <w:jc w:val="both"/>
        <w:rPr>
          <w:b/>
          <w:bCs/>
        </w:rPr>
      </w:pPr>
    </w:p>
    <w:p w14:paraId="6464847C" w14:textId="7BD36F6C" w:rsidR="00535A78" w:rsidRPr="00134331" w:rsidRDefault="009B347F" w:rsidP="00056981">
      <w:pPr>
        <w:spacing w:line="276" w:lineRule="auto"/>
        <w:ind w:left="284"/>
        <w:contextualSpacing/>
        <w:jc w:val="both"/>
        <w:rPr>
          <w:b/>
          <w:sz w:val="24"/>
          <w:szCs w:val="22"/>
        </w:rPr>
      </w:pPr>
      <w:bookmarkStart w:id="74" w:name="_Hlk178057246"/>
      <w:r w:rsidRPr="009B347F">
        <w:rPr>
          <w:b/>
          <w:sz w:val="24"/>
          <w:szCs w:val="22"/>
        </w:rPr>
        <w:t>Dostawa przesiewacza, zabudowa części elektrycznej i uruchomienie fabrycznie nowego przesiewacza wibracyjnego typu FPWP-2 1,8x5,5 (lub równoważnego) nr 3.407 system B dla ZPM Polskiej Grupy Górniczej S.A. Oddział KWK ROW Ruch Marcel</w:t>
      </w:r>
      <w:r w:rsidR="00535A78" w:rsidRPr="00134331">
        <w:rPr>
          <w:b/>
          <w:sz w:val="24"/>
          <w:szCs w:val="22"/>
        </w:rPr>
        <w:t>.</w:t>
      </w:r>
    </w:p>
    <w:bookmarkEnd w:id="74"/>
    <w:p w14:paraId="7F3B6D13" w14:textId="77777777" w:rsidR="00535A78" w:rsidRPr="00E830A6" w:rsidRDefault="00535A78" w:rsidP="00056981">
      <w:pPr>
        <w:spacing w:line="276" w:lineRule="auto"/>
        <w:ind w:left="284"/>
        <w:contextualSpacing/>
        <w:jc w:val="both"/>
        <w:rPr>
          <w:sz w:val="10"/>
          <w:szCs w:val="10"/>
          <w:u w:val="single"/>
        </w:rPr>
      </w:pPr>
    </w:p>
    <w:p w14:paraId="25D46CF0" w14:textId="77777777" w:rsidR="00535A78" w:rsidRDefault="00535A78" w:rsidP="00056981">
      <w:pPr>
        <w:spacing w:line="276" w:lineRule="auto"/>
        <w:ind w:left="284"/>
        <w:contextualSpacing/>
        <w:jc w:val="both"/>
        <w:rPr>
          <w:b/>
          <w:bCs/>
        </w:rPr>
      </w:pPr>
      <w:r w:rsidRPr="009F7A9E">
        <w:rPr>
          <w:bCs/>
          <w:sz w:val="22"/>
          <w:szCs w:val="22"/>
          <w:u w:val="single"/>
        </w:rPr>
        <w:t xml:space="preserve"> </w:t>
      </w:r>
    </w:p>
    <w:p w14:paraId="6163F08D" w14:textId="77777777" w:rsidR="000E3422" w:rsidRPr="0014177E" w:rsidRDefault="000E3422" w:rsidP="00056981">
      <w:pPr>
        <w:pStyle w:val="Akapitzlist"/>
        <w:numPr>
          <w:ilvl w:val="0"/>
          <w:numId w:val="35"/>
        </w:numPr>
        <w:spacing w:line="276" w:lineRule="auto"/>
        <w:jc w:val="both"/>
        <w:rPr>
          <w:b/>
          <w:bCs/>
        </w:rPr>
      </w:pPr>
      <w:r w:rsidRPr="0014177E">
        <w:rPr>
          <w:b/>
          <w:bCs/>
        </w:rPr>
        <w:t xml:space="preserve">Lokalizacja: </w:t>
      </w:r>
    </w:p>
    <w:bookmarkEnd w:id="73"/>
    <w:p w14:paraId="5210485C" w14:textId="77777777" w:rsidR="00602FAA" w:rsidRDefault="00602FAA" w:rsidP="00056981">
      <w:pPr>
        <w:spacing w:line="276" w:lineRule="auto"/>
        <w:jc w:val="both"/>
      </w:pPr>
    </w:p>
    <w:tbl>
      <w:tblPr>
        <w:tblW w:w="88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0"/>
        <w:gridCol w:w="2693"/>
        <w:gridCol w:w="2126"/>
        <w:gridCol w:w="2268"/>
      </w:tblGrid>
      <w:tr w:rsidR="00535A78" w:rsidRPr="00787EA6" w14:paraId="1F03C33D" w14:textId="77777777" w:rsidTr="004A6684">
        <w:trPr>
          <w:trHeight w:val="312"/>
        </w:trPr>
        <w:tc>
          <w:tcPr>
            <w:tcW w:w="1730" w:type="dxa"/>
            <w:vMerge w:val="restart"/>
            <w:vAlign w:val="center"/>
          </w:tcPr>
          <w:p w14:paraId="55B4C3EB" w14:textId="77777777" w:rsidR="00535A78" w:rsidRPr="00787EA6" w:rsidRDefault="00535A78" w:rsidP="00056981">
            <w:pPr>
              <w:spacing w:line="276" w:lineRule="auto"/>
              <w:jc w:val="center"/>
              <w:rPr>
                <w:b/>
                <w:sz w:val="22"/>
                <w:szCs w:val="22"/>
              </w:rPr>
            </w:pPr>
            <w:r w:rsidRPr="00787EA6">
              <w:rPr>
                <w:b/>
                <w:sz w:val="22"/>
                <w:szCs w:val="22"/>
              </w:rPr>
              <w:t>Nr zadania</w:t>
            </w:r>
          </w:p>
        </w:tc>
        <w:tc>
          <w:tcPr>
            <w:tcW w:w="2693" w:type="dxa"/>
            <w:vAlign w:val="center"/>
          </w:tcPr>
          <w:p w14:paraId="12CCE7B0" w14:textId="77777777" w:rsidR="00535A78" w:rsidRPr="00787EA6" w:rsidRDefault="00535A78" w:rsidP="00056981">
            <w:pPr>
              <w:spacing w:line="276" w:lineRule="auto"/>
              <w:jc w:val="center"/>
              <w:rPr>
                <w:b/>
                <w:sz w:val="22"/>
                <w:szCs w:val="22"/>
              </w:rPr>
            </w:pPr>
            <w:r w:rsidRPr="00787EA6">
              <w:rPr>
                <w:b/>
                <w:sz w:val="22"/>
                <w:szCs w:val="22"/>
              </w:rPr>
              <w:t>Nazwa Oddziału / Ruchu</w:t>
            </w:r>
          </w:p>
        </w:tc>
        <w:tc>
          <w:tcPr>
            <w:tcW w:w="2126" w:type="dxa"/>
            <w:vAlign w:val="center"/>
          </w:tcPr>
          <w:p w14:paraId="59E11231" w14:textId="77777777" w:rsidR="00535A78" w:rsidRPr="00787EA6" w:rsidRDefault="00535A78" w:rsidP="00056981">
            <w:pPr>
              <w:spacing w:line="276" w:lineRule="auto"/>
              <w:jc w:val="center"/>
              <w:rPr>
                <w:b/>
                <w:sz w:val="22"/>
                <w:szCs w:val="22"/>
              </w:rPr>
            </w:pPr>
            <w:r w:rsidRPr="00787EA6">
              <w:rPr>
                <w:b/>
                <w:sz w:val="22"/>
                <w:szCs w:val="22"/>
              </w:rPr>
              <w:t>Ulica</w:t>
            </w:r>
          </w:p>
        </w:tc>
        <w:tc>
          <w:tcPr>
            <w:tcW w:w="2268" w:type="dxa"/>
            <w:vAlign w:val="center"/>
          </w:tcPr>
          <w:p w14:paraId="2A83D80A" w14:textId="77777777" w:rsidR="00535A78" w:rsidRPr="00787EA6" w:rsidRDefault="00535A78" w:rsidP="00056981">
            <w:pPr>
              <w:spacing w:line="276" w:lineRule="auto"/>
              <w:jc w:val="center"/>
              <w:rPr>
                <w:b/>
                <w:sz w:val="22"/>
                <w:szCs w:val="22"/>
              </w:rPr>
            </w:pPr>
            <w:r w:rsidRPr="00787EA6">
              <w:rPr>
                <w:b/>
                <w:sz w:val="22"/>
                <w:szCs w:val="22"/>
              </w:rPr>
              <w:t>Miasto</w:t>
            </w:r>
          </w:p>
        </w:tc>
      </w:tr>
      <w:tr w:rsidR="00535A78" w:rsidRPr="00787EA6" w14:paraId="2D587FB1" w14:textId="77777777" w:rsidTr="004A6684">
        <w:trPr>
          <w:trHeight w:val="350"/>
        </w:trPr>
        <w:tc>
          <w:tcPr>
            <w:tcW w:w="1730" w:type="dxa"/>
            <w:vMerge/>
            <w:shd w:val="clear" w:color="auto" w:fill="D9D9D9"/>
          </w:tcPr>
          <w:p w14:paraId="6E65B933" w14:textId="77777777" w:rsidR="00535A78" w:rsidRPr="00787EA6" w:rsidRDefault="00535A78" w:rsidP="00056981">
            <w:pPr>
              <w:spacing w:line="276" w:lineRule="auto"/>
              <w:rPr>
                <w:sz w:val="22"/>
                <w:szCs w:val="22"/>
              </w:rPr>
            </w:pPr>
          </w:p>
        </w:tc>
        <w:tc>
          <w:tcPr>
            <w:tcW w:w="2693" w:type="dxa"/>
            <w:shd w:val="clear" w:color="auto" w:fill="D9D9D9"/>
            <w:vAlign w:val="center"/>
          </w:tcPr>
          <w:p w14:paraId="4F7EC2A7" w14:textId="77777777" w:rsidR="00535A78" w:rsidRPr="00787EA6" w:rsidRDefault="00535A78" w:rsidP="00056981">
            <w:pPr>
              <w:spacing w:line="276" w:lineRule="auto"/>
              <w:jc w:val="center"/>
              <w:rPr>
                <w:sz w:val="22"/>
                <w:szCs w:val="22"/>
              </w:rPr>
            </w:pPr>
            <w:r w:rsidRPr="00787EA6">
              <w:rPr>
                <w:sz w:val="22"/>
                <w:szCs w:val="22"/>
              </w:rPr>
              <w:t>KWK ROW</w:t>
            </w:r>
          </w:p>
        </w:tc>
        <w:tc>
          <w:tcPr>
            <w:tcW w:w="2126" w:type="dxa"/>
            <w:shd w:val="clear" w:color="auto" w:fill="D9D9D9"/>
            <w:vAlign w:val="center"/>
          </w:tcPr>
          <w:p w14:paraId="4CFE5483" w14:textId="77777777" w:rsidR="00535A78" w:rsidRPr="00787EA6" w:rsidRDefault="00535A78" w:rsidP="00056981">
            <w:pPr>
              <w:spacing w:line="276" w:lineRule="auto"/>
              <w:jc w:val="center"/>
              <w:rPr>
                <w:sz w:val="22"/>
                <w:szCs w:val="22"/>
              </w:rPr>
            </w:pPr>
            <w:r w:rsidRPr="00787EA6">
              <w:rPr>
                <w:sz w:val="22"/>
                <w:szCs w:val="22"/>
              </w:rPr>
              <w:t>Jastrzębska 10</w:t>
            </w:r>
          </w:p>
        </w:tc>
        <w:tc>
          <w:tcPr>
            <w:tcW w:w="2268" w:type="dxa"/>
            <w:shd w:val="clear" w:color="auto" w:fill="D9D9D9"/>
            <w:vAlign w:val="center"/>
          </w:tcPr>
          <w:p w14:paraId="53FD093E" w14:textId="77777777" w:rsidR="00535A78" w:rsidRPr="00787EA6" w:rsidRDefault="00535A78" w:rsidP="00056981">
            <w:pPr>
              <w:spacing w:line="276" w:lineRule="auto"/>
              <w:jc w:val="center"/>
              <w:rPr>
                <w:sz w:val="22"/>
                <w:szCs w:val="22"/>
              </w:rPr>
            </w:pPr>
            <w:r w:rsidRPr="00787EA6">
              <w:rPr>
                <w:sz w:val="22"/>
                <w:szCs w:val="22"/>
              </w:rPr>
              <w:t>44-253 Rybnik</w:t>
            </w:r>
          </w:p>
        </w:tc>
      </w:tr>
      <w:tr w:rsidR="00535A78" w:rsidRPr="00787EA6" w14:paraId="46D5B9B0" w14:textId="77777777" w:rsidTr="004A6684">
        <w:trPr>
          <w:trHeight w:val="350"/>
        </w:trPr>
        <w:tc>
          <w:tcPr>
            <w:tcW w:w="1730" w:type="dxa"/>
            <w:vAlign w:val="center"/>
          </w:tcPr>
          <w:p w14:paraId="37277FEB" w14:textId="77777777" w:rsidR="00535A78" w:rsidRPr="00787EA6" w:rsidRDefault="00535A78" w:rsidP="00056981">
            <w:pPr>
              <w:spacing w:line="276" w:lineRule="auto"/>
              <w:jc w:val="center"/>
              <w:rPr>
                <w:sz w:val="22"/>
                <w:szCs w:val="22"/>
              </w:rPr>
            </w:pPr>
            <w:r w:rsidRPr="00787EA6">
              <w:rPr>
                <w:sz w:val="22"/>
                <w:szCs w:val="22"/>
              </w:rPr>
              <w:t xml:space="preserve">Zadanie nr </w:t>
            </w:r>
            <w:r>
              <w:rPr>
                <w:sz w:val="22"/>
                <w:szCs w:val="22"/>
              </w:rPr>
              <w:t>1</w:t>
            </w:r>
          </w:p>
        </w:tc>
        <w:tc>
          <w:tcPr>
            <w:tcW w:w="2693" w:type="dxa"/>
            <w:vAlign w:val="center"/>
          </w:tcPr>
          <w:p w14:paraId="01633351" w14:textId="77777777" w:rsidR="00535A78" w:rsidRPr="00787EA6" w:rsidRDefault="00535A78" w:rsidP="00056981">
            <w:pPr>
              <w:spacing w:line="276" w:lineRule="auto"/>
              <w:jc w:val="center"/>
              <w:rPr>
                <w:sz w:val="22"/>
                <w:szCs w:val="22"/>
              </w:rPr>
            </w:pPr>
            <w:r w:rsidRPr="00787EA6">
              <w:rPr>
                <w:sz w:val="22"/>
                <w:szCs w:val="22"/>
              </w:rPr>
              <w:t>Ruch Marcel</w:t>
            </w:r>
          </w:p>
        </w:tc>
        <w:tc>
          <w:tcPr>
            <w:tcW w:w="2126" w:type="dxa"/>
            <w:vAlign w:val="center"/>
          </w:tcPr>
          <w:p w14:paraId="55B44ED7" w14:textId="77777777" w:rsidR="00535A78" w:rsidRPr="00787EA6" w:rsidRDefault="00535A78" w:rsidP="00056981">
            <w:pPr>
              <w:spacing w:line="276" w:lineRule="auto"/>
              <w:jc w:val="center"/>
              <w:rPr>
                <w:sz w:val="22"/>
                <w:szCs w:val="22"/>
              </w:rPr>
            </w:pPr>
            <w:r w:rsidRPr="00787EA6">
              <w:rPr>
                <w:sz w:val="22"/>
                <w:szCs w:val="22"/>
              </w:rPr>
              <w:t>Korfantego 52</w:t>
            </w:r>
          </w:p>
        </w:tc>
        <w:tc>
          <w:tcPr>
            <w:tcW w:w="2268" w:type="dxa"/>
            <w:vAlign w:val="center"/>
          </w:tcPr>
          <w:p w14:paraId="01417297" w14:textId="77777777" w:rsidR="00535A78" w:rsidRPr="00787EA6" w:rsidRDefault="00535A78" w:rsidP="00056981">
            <w:pPr>
              <w:spacing w:line="276" w:lineRule="auto"/>
              <w:jc w:val="center"/>
              <w:rPr>
                <w:sz w:val="22"/>
                <w:szCs w:val="22"/>
              </w:rPr>
            </w:pPr>
            <w:r w:rsidRPr="00787EA6">
              <w:rPr>
                <w:sz w:val="22"/>
                <w:szCs w:val="22"/>
              </w:rPr>
              <w:t>44-310 Radlin</w:t>
            </w:r>
          </w:p>
        </w:tc>
      </w:tr>
    </w:tbl>
    <w:p w14:paraId="10415C93" w14:textId="77777777" w:rsidR="00535A78" w:rsidRDefault="00535A78" w:rsidP="00056981">
      <w:pPr>
        <w:spacing w:line="276" w:lineRule="auto"/>
        <w:jc w:val="both"/>
      </w:pPr>
    </w:p>
    <w:p w14:paraId="368924DB" w14:textId="77777777" w:rsidR="00535A78" w:rsidRPr="00DB08A8" w:rsidRDefault="00535A78" w:rsidP="00056981">
      <w:pPr>
        <w:spacing w:line="276" w:lineRule="auto"/>
        <w:jc w:val="both"/>
      </w:pPr>
    </w:p>
    <w:p w14:paraId="4657BAE7" w14:textId="77777777" w:rsidR="00602FAA" w:rsidRPr="00A96B0E" w:rsidRDefault="00602FAA" w:rsidP="00056981">
      <w:pPr>
        <w:pStyle w:val="Akapitzlist"/>
        <w:numPr>
          <w:ilvl w:val="0"/>
          <w:numId w:val="35"/>
        </w:numPr>
        <w:spacing w:line="276" w:lineRule="auto"/>
        <w:jc w:val="both"/>
        <w:rPr>
          <w:rFonts w:eastAsiaTheme="minorHAnsi"/>
          <w:b/>
          <w:bCs/>
        </w:rPr>
      </w:pPr>
      <w:bookmarkStart w:id="75" w:name="_Toc67292092"/>
      <w:bookmarkStart w:id="76" w:name="_Hlk67822197"/>
      <w:r w:rsidRPr="00A96B0E">
        <w:rPr>
          <w:rFonts w:eastAsiaTheme="minorHAnsi"/>
          <w:b/>
          <w:bCs/>
        </w:rPr>
        <w:t>Termin realizacji zamówienia:</w:t>
      </w:r>
      <w:bookmarkEnd w:id="75"/>
    </w:p>
    <w:p w14:paraId="2EAA057D" w14:textId="77777777" w:rsidR="00602FAA" w:rsidRPr="00DB08A8" w:rsidRDefault="00602FAA" w:rsidP="00056981">
      <w:pPr>
        <w:pStyle w:val="Akapitzlist"/>
        <w:spacing w:line="276" w:lineRule="auto"/>
        <w:jc w:val="both"/>
        <w:rPr>
          <w:rFonts w:eastAsiaTheme="minorHAnsi"/>
        </w:rPr>
      </w:pPr>
      <w:r w:rsidRPr="00DB08A8">
        <w:rPr>
          <w:rFonts w:eastAsiaTheme="minorHAnsi"/>
        </w:rPr>
        <w:t>określony w Załączniku nr 5 do SWZ – Istotne postanowienia umowy w §5.</w:t>
      </w:r>
    </w:p>
    <w:bookmarkEnd w:id="76"/>
    <w:p w14:paraId="4BA15085" w14:textId="77777777" w:rsidR="00602FAA" w:rsidRDefault="00602FAA" w:rsidP="00056981">
      <w:pPr>
        <w:spacing w:line="276" w:lineRule="auto"/>
        <w:jc w:val="both"/>
        <w:rPr>
          <w:rFonts w:eastAsiaTheme="minorHAnsi"/>
          <w:lang w:val="cs-CZ"/>
        </w:rPr>
      </w:pPr>
    </w:p>
    <w:p w14:paraId="069ADC6E" w14:textId="77777777" w:rsidR="00602FAA" w:rsidRPr="00A96B0E" w:rsidRDefault="008C0106" w:rsidP="00056981">
      <w:pPr>
        <w:pStyle w:val="Akapitzlist"/>
        <w:numPr>
          <w:ilvl w:val="0"/>
          <w:numId w:val="35"/>
        </w:numPr>
        <w:spacing w:line="276" w:lineRule="auto"/>
        <w:jc w:val="both"/>
        <w:rPr>
          <w:b/>
          <w:bCs/>
        </w:rPr>
      </w:pPr>
      <w:bookmarkStart w:id="77" w:name="_Toc67292093"/>
      <w:bookmarkStart w:id="78" w:name="_Hlk67822291"/>
      <w:r>
        <w:rPr>
          <w:b/>
          <w:bCs/>
        </w:rPr>
        <w:t xml:space="preserve">Wymagania </w:t>
      </w:r>
      <w:r w:rsidR="00602FAA" w:rsidRPr="00A96B0E">
        <w:rPr>
          <w:b/>
          <w:bCs/>
        </w:rPr>
        <w:t>prawne:</w:t>
      </w:r>
      <w:bookmarkEnd w:id="77"/>
    </w:p>
    <w:p w14:paraId="7E0720D4" w14:textId="77777777" w:rsidR="008C0106" w:rsidRPr="008C0106" w:rsidRDefault="008C0106" w:rsidP="00056981">
      <w:pPr>
        <w:pStyle w:val="Akapitzlist"/>
        <w:tabs>
          <w:tab w:val="left" w:pos="284"/>
          <w:tab w:val="left" w:pos="2662"/>
        </w:tabs>
        <w:suppressAutoHyphens/>
        <w:overflowPunct w:val="0"/>
        <w:autoSpaceDE w:val="0"/>
        <w:autoSpaceDN w:val="0"/>
        <w:adjustRightInd w:val="0"/>
        <w:spacing w:line="276" w:lineRule="auto"/>
        <w:jc w:val="both"/>
        <w:rPr>
          <w:sz w:val="22"/>
          <w:szCs w:val="22"/>
        </w:rPr>
      </w:pPr>
      <w:r w:rsidRPr="008C0106">
        <w:rPr>
          <w:sz w:val="22"/>
          <w:szCs w:val="22"/>
        </w:rPr>
        <w:t>Przedmiot zamówienia powinien być realizowany zgodnie z obowiązującymi przepisami prawa, w szczególności:</w:t>
      </w:r>
    </w:p>
    <w:p w14:paraId="7283600C" w14:textId="77777777" w:rsidR="00BE2645" w:rsidRPr="001D420C" w:rsidRDefault="00BE2645" w:rsidP="00056981">
      <w:pPr>
        <w:spacing w:line="276" w:lineRule="auto"/>
        <w:jc w:val="both"/>
        <w:rPr>
          <w:rFonts w:eastAsiaTheme="minorHAnsi"/>
          <w:sz w:val="2"/>
          <w:szCs w:val="2"/>
        </w:rPr>
      </w:pPr>
    </w:p>
    <w:p w14:paraId="35089017" w14:textId="77777777" w:rsidR="00104EE3" w:rsidRPr="00EC442C" w:rsidRDefault="00104EE3" w:rsidP="00EA25AE">
      <w:pPr>
        <w:widowControl w:val="0"/>
        <w:numPr>
          <w:ilvl w:val="0"/>
          <w:numId w:val="85"/>
        </w:numPr>
        <w:suppressAutoHyphens/>
        <w:spacing w:line="276" w:lineRule="auto"/>
        <w:ind w:left="993" w:hanging="284"/>
        <w:jc w:val="both"/>
        <w:textAlignment w:val="baseline"/>
        <w:rPr>
          <w:sz w:val="22"/>
          <w:szCs w:val="22"/>
          <w:lang w:eastAsia="ar-SA"/>
        </w:rPr>
      </w:pPr>
      <w:r w:rsidRPr="00056981">
        <w:rPr>
          <w:i/>
          <w:sz w:val="22"/>
          <w:szCs w:val="22"/>
          <w:lang w:eastAsia="ar-SA"/>
        </w:rPr>
        <w:t>Kodeksu Pracy</w:t>
      </w:r>
      <w:r w:rsidRPr="00EC442C">
        <w:rPr>
          <w:sz w:val="22"/>
          <w:szCs w:val="22"/>
          <w:lang w:eastAsia="ar-SA"/>
        </w:rPr>
        <w:t xml:space="preserve"> – Ustawa z 26.06.1974 r.,</w:t>
      </w:r>
    </w:p>
    <w:p w14:paraId="248C9335" w14:textId="77777777" w:rsidR="00104EE3" w:rsidRPr="00EC442C" w:rsidRDefault="00104EE3" w:rsidP="00EA25AE">
      <w:pPr>
        <w:widowControl w:val="0"/>
        <w:numPr>
          <w:ilvl w:val="0"/>
          <w:numId w:val="85"/>
        </w:numPr>
        <w:suppressAutoHyphens/>
        <w:spacing w:line="276" w:lineRule="auto"/>
        <w:ind w:left="993" w:hanging="284"/>
        <w:jc w:val="both"/>
        <w:textAlignment w:val="baseline"/>
        <w:rPr>
          <w:sz w:val="22"/>
          <w:szCs w:val="22"/>
          <w:lang w:eastAsia="ar-SA"/>
        </w:rPr>
      </w:pPr>
      <w:r w:rsidRPr="00EC442C">
        <w:rPr>
          <w:iCs/>
          <w:sz w:val="22"/>
          <w:szCs w:val="22"/>
        </w:rPr>
        <w:t xml:space="preserve">Ustawy </w:t>
      </w:r>
      <w:r w:rsidRPr="00056981">
        <w:rPr>
          <w:i/>
          <w:iCs/>
          <w:sz w:val="22"/>
          <w:szCs w:val="22"/>
        </w:rPr>
        <w:t>Prawo geologiczne i górnicze</w:t>
      </w:r>
      <w:r w:rsidRPr="00EC442C">
        <w:rPr>
          <w:iCs/>
          <w:sz w:val="22"/>
          <w:szCs w:val="22"/>
        </w:rPr>
        <w:t xml:space="preserve"> wraz z aktami wykonawczymi obowiązującymi w dniu świadczenia usługi.</w:t>
      </w:r>
    </w:p>
    <w:p w14:paraId="3FF80B5B" w14:textId="77777777" w:rsidR="00104EE3" w:rsidRPr="00EC442C" w:rsidRDefault="00104EE3" w:rsidP="00EA25AE">
      <w:pPr>
        <w:widowControl w:val="0"/>
        <w:numPr>
          <w:ilvl w:val="0"/>
          <w:numId w:val="85"/>
        </w:numPr>
        <w:suppressAutoHyphens/>
        <w:spacing w:line="276" w:lineRule="auto"/>
        <w:ind w:left="993" w:hanging="284"/>
        <w:jc w:val="both"/>
        <w:textAlignment w:val="baseline"/>
        <w:rPr>
          <w:sz w:val="22"/>
          <w:szCs w:val="22"/>
          <w:lang w:eastAsia="ar-SA"/>
        </w:rPr>
      </w:pPr>
      <w:r w:rsidRPr="00EC442C">
        <w:rPr>
          <w:iCs/>
          <w:sz w:val="22"/>
          <w:szCs w:val="22"/>
        </w:rPr>
        <w:t xml:space="preserve">Ustawy </w:t>
      </w:r>
      <w:r w:rsidRPr="00056981">
        <w:rPr>
          <w:i/>
          <w:iCs/>
          <w:sz w:val="22"/>
          <w:szCs w:val="22"/>
        </w:rPr>
        <w:t>o systemie oceny zgodno</w:t>
      </w:r>
      <w:r w:rsidRPr="00056981">
        <w:rPr>
          <w:i/>
          <w:sz w:val="22"/>
          <w:szCs w:val="22"/>
        </w:rPr>
        <w:t>ś</w:t>
      </w:r>
      <w:r w:rsidRPr="00056981">
        <w:rPr>
          <w:i/>
          <w:iCs/>
          <w:sz w:val="22"/>
          <w:szCs w:val="22"/>
        </w:rPr>
        <w:t>ci</w:t>
      </w:r>
      <w:r w:rsidRPr="00EC442C">
        <w:rPr>
          <w:iCs/>
          <w:sz w:val="22"/>
          <w:szCs w:val="22"/>
        </w:rPr>
        <w:t xml:space="preserve"> wraz z aktami wykonawczymi obowiązującymi w dniu świadczenia usługi.</w:t>
      </w:r>
    </w:p>
    <w:p w14:paraId="29D87741" w14:textId="77777777" w:rsidR="00104EE3" w:rsidRPr="00EC442C" w:rsidRDefault="00104EE3" w:rsidP="00EA25AE">
      <w:pPr>
        <w:numPr>
          <w:ilvl w:val="0"/>
          <w:numId w:val="85"/>
        </w:numPr>
        <w:suppressAutoHyphens/>
        <w:spacing w:line="276" w:lineRule="auto"/>
        <w:ind w:left="993" w:hanging="284"/>
        <w:jc w:val="both"/>
        <w:rPr>
          <w:sz w:val="22"/>
          <w:szCs w:val="22"/>
          <w:lang w:eastAsia="ar-SA"/>
        </w:rPr>
      </w:pPr>
      <w:r w:rsidRPr="00EC442C">
        <w:rPr>
          <w:sz w:val="22"/>
          <w:szCs w:val="22"/>
          <w:lang w:eastAsia="ar-SA"/>
        </w:rPr>
        <w:t>Ustawy z dnia 7.07.1994 roku „</w:t>
      </w:r>
      <w:r w:rsidRPr="00056981">
        <w:rPr>
          <w:i/>
          <w:sz w:val="22"/>
          <w:szCs w:val="22"/>
          <w:lang w:eastAsia="ar-SA"/>
        </w:rPr>
        <w:t>Prawo Budowlane</w:t>
      </w:r>
      <w:r w:rsidRPr="00EC442C">
        <w:rPr>
          <w:sz w:val="22"/>
          <w:szCs w:val="22"/>
          <w:lang w:eastAsia="ar-SA"/>
        </w:rPr>
        <w:t>”.</w:t>
      </w:r>
    </w:p>
    <w:p w14:paraId="7063C03E" w14:textId="77777777" w:rsidR="00104EE3" w:rsidRPr="00EC442C" w:rsidRDefault="00104EE3" w:rsidP="00EA25AE">
      <w:pPr>
        <w:numPr>
          <w:ilvl w:val="0"/>
          <w:numId w:val="85"/>
        </w:numPr>
        <w:suppressAutoHyphens/>
        <w:spacing w:line="276" w:lineRule="auto"/>
        <w:ind w:left="993" w:hanging="284"/>
        <w:jc w:val="both"/>
        <w:rPr>
          <w:sz w:val="22"/>
          <w:szCs w:val="22"/>
          <w:lang w:eastAsia="ar-SA"/>
        </w:rPr>
      </w:pPr>
      <w:r w:rsidRPr="00EC442C">
        <w:rPr>
          <w:sz w:val="22"/>
          <w:szCs w:val="22"/>
        </w:rPr>
        <w:t xml:space="preserve">Rozporządzenia Ministra Energii z dnia 23 listopada 2016 r. </w:t>
      </w:r>
      <w:r w:rsidRPr="00056981">
        <w:rPr>
          <w:i/>
          <w:sz w:val="22"/>
          <w:szCs w:val="22"/>
        </w:rPr>
        <w:t>w sprawie szczegółowych wymagań dotyczących prowadzenia ruchu podziemnych zakładów górniczych</w:t>
      </w:r>
      <w:r w:rsidRPr="00EC442C">
        <w:rPr>
          <w:sz w:val="22"/>
          <w:szCs w:val="22"/>
        </w:rPr>
        <w:t>,</w:t>
      </w:r>
    </w:p>
    <w:p w14:paraId="3DD2FD3D" w14:textId="77777777" w:rsidR="00104EE3" w:rsidRPr="00EC442C" w:rsidRDefault="00104EE3" w:rsidP="00EA25AE">
      <w:pPr>
        <w:numPr>
          <w:ilvl w:val="0"/>
          <w:numId w:val="85"/>
        </w:numPr>
        <w:suppressAutoHyphens/>
        <w:spacing w:line="276" w:lineRule="auto"/>
        <w:ind w:left="993" w:hanging="284"/>
        <w:jc w:val="both"/>
        <w:rPr>
          <w:sz w:val="22"/>
          <w:szCs w:val="22"/>
          <w:lang w:eastAsia="ar-SA"/>
        </w:rPr>
      </w:pPr>
      <w:r w:rsidRPr="00EC442C">
        <w:rPr>
          <w:sz w:val="22"/>
          <w:szCs w:val="22"/>
          <w:lang w:eastAsia="ar-SA"/>
        </w:rPr>
        <w:t xml:space="preserve">Rozporządzenia Ministra Pracy i Polityki Socjalnej z dnia 26.09.1997 r. </w:t>
      </w:r>
      <w:r w:rsidRPr="00056981">
        <w:rPr>
          <w:i/>
          <w:sz w:val="22"/>
          <w:szCs w:val="22"/>
          <w:lang w:eastAsia="ar-SA"/>
        </w:rPr>
        <w:t>w sprawie ogólnych przepisów bezpieczeństwa i higieny pracy</w:t>
      </w:r>
      <w:r w:rsidRPr="00EC442C">
        <w:rPr>
          <w:sz w:val="22"/>
          <w:szCs w:val="22"/>
          <w:lang w:eastAsia="ar-SA"/>
        </w:rPr>
        <w:t>,</w:t>
      </w:r>
    </w:p>
    <w:p w14:paraId="6249EA98" w14:textId="77777777" w:rsidR="00104EE3" w:rsidRPr="00EC442C" w:rsidRDefault="00104EE3" w:rsidP="00EA25AE">
      <w:pPr>
        <w:numPr>
          <w:ilvl w:val="0"/>
          <w:numId w:val="85"/>
        </w:numPr>
        <w:suppressAutoHyphens/>
        <w:spacing w:line="276" w:lineRule="auto"/>
        <w:ind w:left="993" w:hanging="284"/>
        <w:jc w:val="both"/>
        <w:rPr>
          <w:sz w:val="22"/>
          <w:szCs w:val="22"/>
          <w:lang w:eastAsia="ar-SA"/>
        </w:rPr>
      </w:pPr>
      <w:r w:rsidRPr="00EC442C">
        <w:rPr>
          <w:sz w:val="22"/>
          <w:szCs w:val="22"/>
          <w:lang w:eastAsia="ar-SA"/>
        </w:rPr>
        <w:t xml:space="preserve">Rozporządzenie Ministra Spraw Wewnętrznych i Administracji  z dnia 07.06.2010r. </w:t>
      </w:r>
      <w:r w:rsidRPr="00056981">
        <w:rPr>
          <w:i/>
          <w:sz w:val="22"/>
          <w:szCs w:val="22"/>
          <w:lang w:eastAsia="ar-SA"/>
        </w:rPr>
        <w:t>w sprawie ochrony przeciwpożarowej budynków, innych obiektów budowlanych i terenów</w:t>
      </w:r>
      <w:r w:rsidRPr="00EC442C">
        <w:rPr>
          <w:sz w:val="22"/>
          <w:szCs w:val="22"/>
          <w:lang w:eastAsia="ar-SA"/>
        </w:rPr>
        <w:t>,</w:t>
      </w:r>
    </w:p>
    <w:p w14:paraId="48B9B677" w14:textId="77777777" w:rsidR="00104EE3" w:rsidRPr="00EC442C" w:rsidRDefault="00104EE3" w:rsidP="00EA25AE">
      <w:pPr>
        <w:numPr>
          <w:ilvl w:val="0"/>
          <w:numId w:val="85"/>
        </w:numPr>
        <w:suppressAutoHyphens/>
        <w:spacing w:line="276" w:lineRule="auto"/>
        <w:ind w:left="993" w:hanging="284"/>
        <w:jc w:val="both"/>
        <w:rPr>
          <w:sz w:val="22"/>
          <w:szCs w:val="22"/>
        </w:rPr>
      </w:pPr>
      <w:r w:rsidRPr="00EC442C">
        <w:rPr>
          <w:sz w:val="22"/>
          <w:szCs w:val="22"/>
        </w:rPr>
        <w:t xml:space="preserve">Rozporządzenia Rady Ministrów z dnia 30.04.2004 r. </w:t>
      </w:r>
      <w:r w:rsidRPr="00056981">
        <w:rPr>
          <w:i/>
          <w:sz w:val="22"/>
          <w:szCs w:val="22"/>
        </w:rPr>
        <w:t>w sprawie dopuszczenia wyrobów do stosowania w zakładach górniczych</w:t>
      </w:r>
      <w:r w:rsidRPr="00EC442C">
        <w:rPr>
          <w:sz w:val="22"/>
          <w:szCs w:val="22"/>
        </w:rPr>
        <w:t xml:space="preserve"> </w:t>
      </w:r>
    </w:p>
    <w:p w14:paraId="1799C6A1" w14:textId="77777777" w:rsidR="00104EE3" w:rsidRPr="00EC442C" w:rsidRDefault="00104EE3" w:rsidP="00EA25AE">
      <w:pPr>
        <w:numPr>
          <w:ilvl w:val="0"/>
          <w:numId w:val="85"/>
        </w:numPr>
        <w:suppressAutoHyphens/>
        <w:spacing w:line="276" w:lineRule="auto"/>
        <w:ind w:left="993" w:hanging="284"/>
        <w:jc w:val="both"/>
        <w:rPr>
          <w:sz w:val="22"/>
          <w:szCs w:val="22"/>
          <w:lang w:eastAsia="ar-SA"/>
        </w:rPr>
      </w:pPr>
      <w:r w:rsidRPr="00EC442C">
        <w:rPr>
          <w:sz w:val="22"/>
          <w:szCs w:val="22"/>
          <w:lang w:eastAsia="ar-SA"/>
        </w:rPr>
        <w:t>Ustawy z dnia 14.12.2012 r. „</w:t>
      </w:r>
      <w:r w:rsidRPr="00056981">
        <w:rPr>
          <w:i/>
          <w:sz w:val="22"/>
          <w:szCs w:val="22"/>
          <w:lang w:eastAsia="ar-SA"/>
        </w:rPr>
        <w:t>O odpadach</w:t>
      </w:r>
      <w:r w:rsidRPr="00EC442C">
        <w:rPr>
          <w:sz w:val="22"/>
          <w:szCs w:val="22"/>
          <w:lang w:eastAsia="ar-SA"/>
        </w:rPr>
        <w:t xml:space="preserve">”,  </w:t>
      </w:r>
    </w:p>
    <w:p w14:paraId="0165C856" w14:textId="77777777" w:rsidR="00104EE3" w:rsidRPr="00EC442C" w:rsidRDefault="00104EE3" w:rsidP="00EA25AE">
      <w:pPr>
        <w:numPr>
          <w:ilvl w:val="0"/>
          <w:numId w:val="85"/>
        </w:numPr>
        <w:suppressAutoHyphens/>
        <w:spacing w:line="276" w:lineRule="auto"/>
        <w:ind w:left="993" w:hanging="377"/>
        <w:jc w:val="both"/>
        <w:rPr>
          <w:sz w:val="22"/>
          <w:szCs w:val="22"/>
          <w:lang w:eastAsia="ar-SA"/>
        </w:rPr>
      </w:pPr>
      <w:r w:rsidRPr="00EC442C">
        <w:rPr>
          <w:sz w:val="22"/>
          <w:szCs w:val="22"/>
          <w:lang w:eastAsia="ar-SA"/>
        </w:rPr>
        <w:t xml:space="preserve">Rozporządzenie Ministra Pracy i Polityki Socjalnej z dnia 14.03.2000 r. </w:t>
      </w:r>
      <w:r w:rsidRPr="00056981">
        <w:rPr>
          <w:i/>
          <w:sz w:val="22"/>
          <w:szCs w:val="22"/>
          <w:lang w:eastAsia="ar-SA"/>
        </w:rPr>
        <w:t>w sprawie bezpieczeństwa i higieny pracy przy ręcznych pracach transportowych</w:t>
      </w:r>
      <w:r w:rsidRPr="00EC442C">
        <w:rPr>
          <w:sz w:val="22"/>
          <w:szCs w:val="22"/>
          <w:lang w:eastAsia="ar-SA"/>
        </w:rPr>
        <w:t>,</w:t>
      </w:r>
    </w:p>
    <w:p w14:paraId="38C34769" w14:textId="77777777" w:rsidR="00104EE3" w:rsidRDefault="00104EE3" w:rsidP="00EA25AE">
      <w:pPr>
        <w:numPr>
          <w:ilvl w:val="0"/>
          <w:numId w:val="85"/>
        </w:numPr>
        <w:suppressAutoHyphens/>
        <w:spacing w:line="276" w:lineRule="auto"/>
        <w:ind w:left="993" w:hanging="377"/>
        <w:jc w:val="both"/>
        <w:rPr>
          <w:sz w:val="22"/>
          <w:szCs w:val="22"/>
          <w:lang w:eastAsia="ar-SA"/>
        </w:rPr>
      </w:pPr>
      <w:r w:rsidRPr="00EC442C">
        <w:rPr>
          <w:sz w:val="22"/>
          <w:szCs w:val="22"/>
          <w:lang w:eastAsia="ar-SA"/>
        </w:rPr>
        <w:t xml:space="preserve">Rozporządzenie Ministra Gospodarki z dnia 21.10.2008r. </w:t>
      </w:r>
      <w:r w:rsidRPr="00056981">
        <w:rPr>
          <w:i/>
          <w:sz w:val="22"/>
          <w:szCs w:val="22"/>
          <w:lang w:eastAsia="ar-SA"/>
        </w:rPr>
        <w:t>w sprawie zasadniczych wymagań dla maszyn</w:t>
      </w:r>
      <w:r w:rsidRPr="00EC442C">
        <w:rPr>
          <w:sz w:val="22"/>
          <w:szCs w:val="22"/>
          <w:lang w:eastAsia="ar-SA"/>
        </w:rPr>
        <w:t>,</w:t>
      </w:r>
    </w:p>
    <w:p w14:paraId="36975B84" w14:textId="77777777" w:rsidR="00104EE3" w:rsidRPr="00803809" w:rsidRDefault="00104EE3" w:rsidP="00EA25AE">
      <w:pPr>
        <w:numPr>
          <w:ilvl w:val="0"/>
          <w:numId w:val="85"/>
        </w:numPr>
        <w:suppressAutoHyphens/>
        <w:spacing w:line="276" w:lineRule="auto"/>
        <w:ind w:left="993" w:hanging="377"/>
        <w:jc w:val="both"/>
        <w:rPr>
          <w:sz w:val="22"/>
          <w:szCs w:val="22"/>
          <w:lang w:eastAsia="ar-SA"/>
        </w:rPr>
      </w:pPr>
      <w:r w:rsidRPr="00EC442C">
        <w:rPr>
          <w:sz w:val="22"/>
          <w:szCs w:val="22"/>
          <w:lang w:eastAsia="ar-SA"/>
        </w:rPr>
        <w:t xml:space="preserve"> </w:t>
      </w:r>
      <w:r w:rsidRPr="00803809">
        <w:rPr>
          <w:sz w:val="22"/>
          <w:szCs w:val="22"/>
          <w:lang w:eastAsia="ar-SA"/>
        </w:rPr>
        <w:t xml:space="preserve">Rozporządzenie Ministra Gospodarki z dnia 30 października 2002 r. </w:t>
      </w:r>
      <w:r w:rsidRPr="00056981">
        <w:rPr>
          <w:i/>
          <w:sz w:val="22"/>
          <w:szCs w:val="22"/>
          <w:lang w:eastAsia="ar-SA"/>
        </w:rPr>
        <w:t>w sprawie minimalnych wymagań dotyczących bezpieczeństwa i higieny pracy w zakresie użytkowania maszyn przez pracowników podczas pracy</w:t>
      </w:r>
      <w:r w:rsidRPr="00803809">
        <w:rPr>
          <w:sz w:val="22"/>
          <w:szCs w:val="22"/>
          <w:lang w:eastAsia="ar-SA"/>
        </w:rPr>
        <w:t xml:space="preserve">. </w:t>
      </w:r>
    </w:p>
    <w:p w14:paraId="679EAA1F" w14:textId="77777777" w:rsidR="00104EE3" w:rsidRPr="00803809" w:rsidRDefault="00104EE3" w:rsidP="00EA25AE">
      <w:pPr>
        <w:numPr>
          <w:ilvl w:val="0"/>
          <w:numId w:val="85"/>
        </w:numPr>
        <w:suppressAutoHyphens/>
        <w:spacing w:line="276" w:lineRule="auto"/>
        <w:ind w:left="993" w:hanging="377"/>
        <w:jc w:val="both"/>
        <w:rPr>
          <w:sz w:val="22"/>
          <w:szCs w:val="22"/>
          <w:lang w:eastAsia="ar-SA"/>
        </w:rPr>
      </w:pPr>
      <w:r w:rsidRPr="00A4439A">
        <w:rPr>
          <w:sz w:val="22"/>
          <w:szCs w:val="22"/>
          <w:lang w:eastAsia="ar-SA"/>
        </w:rPr>
        <w:lastRenderedPageBreak/>
        <w:t xml:space="preserve">Rozporządzenie Ministra Klimatu i Środowiska z dnia 1 lipca 2022 r. </w:t>
      </w:r>
      <w:r w:rsidRPr="00056981">
        <w:rPr>
          <w:i/>
          <w:sz w:val="22"/>
          <w:szCs w:val="22"/>
          <w:lang w:eastAsia="ar-SA"/>
        </w:rPr>
        <w:t>w sprawie szczegółowych zasad stwierdzania posiadania kwalifikacji przez osoby zajmujące się eksploatacją urządzeń, instalacji i sieci</w:t>
      </w:r>
      <w:r>
        <w:rPr>
          <w:sz w:val="22"/>
          <w:szCs w:val="22"/>
          <w:lang w:eastAsia="ar-SA"/>
        </w:rPr>
        <w:t>,</w:t>
      </w:r>
      <w:r w:rsidRPr="00803809">
        <w:rPr>
          <w:sz w:val="22"/>
          <w:szCs w:val="22"/>
          <w:lang w:eastAsia="ar-SA"/>
        </w:rPr>
        <w:t xml:space="preserve"> </w:t>
      </w:r>
    </w:p>
    <w:p w14:paraId="4CF158ED" w14:textId="77777777" w:rsidR="00104EE3" w:rsidRPr="00803809" w:rsidRDefault="00104EE3" w:rsidP="00EA25AE">
      <w:pPr>
        <w:numPr>
          <w:ilvl w:val="0"/>
          <w:numId w:val="85"/>
        </w:numPr>
        <w:suppressAutoHyphens/>
        <w:spacing w:line="276" w:lineRule="auto"/>
        <w:ind w:left="993" w:hanging="377"/>
        <w:jc w:val="both"/>
        <w:rPr>
          <w:sz w:val="22"/>
          <w:szCs w:val="22"/>
          <w:lang w:eastAsia="ar-SA"/>
        </w:rPr>
      </w:pPr>
      <w:r w:rsidRPr="00803809">
        <w:rPr>
          <w:sz w:val="22"/>
          <w:szCs w:val="22"/>
          <w:lang w:eastAsia="ar-SA"/>
        </w:rPr>
        <w:t xml:space="preserve">Ustawa z dnia 12.12.2003 roku </w:t>
      </w:r>
      <w:r w:rsidRPr="00056981">
        <w:rPr>
          <w:i/>
          <w:sz w:val="22"/>
          <w:szCs w:val="22"/>
          <w:lang w:eastAsia="ar-SA"/>
        </w:rPr>
        <w:t>o ogólnym bezpieczeństwie produktów</w:t>
      </w:r>
    </w:p>
    <w:p w14:paraId="61ED6AFD" w14:textId="77777777" w:rsidR="00104EE3" w:rsidRPr="00803809" w:rsidRDefault="00104EE3" w:rsidP="00EA25AE">
      <w:pPr>
        <w:numPr>
          <w:ilvl w:val="0"/>
          <w:numId w:val="85"/>
        </w:numPr>
        <w:suppressAutoHyphens/>
        <w:spacing w:line="276" w:lineRule="auto"/>
        <w:ind w:left="993" w:hanging="377"/>
        <w:jc w:val="both"/>
        <w:rPr>
          <w:sz w:val="22"/>
          <w:szCs w:val="22"/>
          <w:lang w:eastAsia="ar-SA"/>
        </w:rPr>
      </w:pPr>
      <w:r w:rsidRPr="00803809">
        <w:rPr>
          <w:sz w:val="22"/>
          <w:szCs w:val="22"/>
          <w:lang w:eastAsia="ar-SA"/>
        </w:rPr>
        <w:t xml:space="preserve">Ustawa z dnia 13.04.2016 roku </w:t>
      </w:r>
      <w:r w:rsidRPr="00056981">
        <w:rPr>
          <w:i/>
          <w:sz w:val="22"/>
          <w:szCs w:val="22"/>
          <w:lang w:eastAsia="ar-SA"/>
        </w:rPr>
        <w:t>o systemach oceny zgodności i nadzoru rynku</w:t>
      </w:r>
      <w:r w:rsidRPr="00803809">
        <w:rPr>
          <w:sz w:val="22"/>
          <w:szCs w:val="22"/>
          <w:lang w:eastAsia="ar-SA"/>
        </w:rPr>
        <w:t xml:space="preserve">  </w:t>
      </w:r>
    </w:p>
    <w:p w14:paraId="6C2E6584" w14:textId="77777777" w:rsidR="00104EE3" w:rsidRPr="00EC442C" w:rsidRDefault="00104EE3" w:rsidP="00EA25AE">
      <w:pPr>
        <w:numPr>
          <w:ilvl w:val="0"/>
          <w:numId w:val="85"/>
        </w:numPr>
        <w:suppressAutoHyphens/>
        <w:spacing w:line="276" w:lineRule="auto"/>
        <w:ind w:left="993" w:hanging="377"/>
        <w:jc w:val="both"/>
        <w:rPr>
          <w:sz w:val="22"/>
          <w:szCs w:val="22"/>
          <w:lang w:eastAsia="ar-SA"/>
        </w:rPr>
      </w:pPr>
      <w:r w:rsidRPr="00EC442C">
        <w:rPr>
          <w:sz w:val="22"/>
          <w:szCs w:val="22"/>
          <w:lang w:eastAsia="ar-SA"/>
        </w:rPr>
        <w:t xml:space="preserve">Zarządzenia i Instrukcje wewnątrzzakładowe obowiązujące w </w:t>
      </w:r>
      <w:r>
        <w:rPr>
          <w:sz w:val="22"/>
          <w:szCs w:val="22"/>
          <w:lang w:eastAsia="ar-SA"/>
        </w:rPr>
        <w:t>Ruchu Marcel, gdzie będzie realizowane zadanie.</w:t>
      </w:r>
    </w:p>
    <w:p w14:paraId="4AF97196" w14:textId="77777777" w:rsidR="00104EE3" w:rsidRDefault="00104EE3" w:rsidP="00056981">
      <w:pPr>
        <w:pStyle w:val="Akapitzlist"/>
        <w:spacing w:line="276" w:lineRule="auto"/>
        <w:jc w:val="both"/>
        <w:rPr>
          <w:rFonts w:eastAsiaTheme="minorHAnsi"/>
        </w:rPr>
      </w:pPr>
    </w:p>
    <w:p w14:paraId="5E87726A" w14:textId="77777777" w:rsidR="00602FAA" w:rsidRPr="00FB6361" w:rsidRDefault="00602FAA" w:rsidP="00FB6361">
      <w:pPr>
        <w:pStyle w:val="Akapitzlist"/>
        <w:spacing w:line="276" w:lineRule="auto"/>
        <w:ind w:left="709" w:hanging="709"/>
        <w:jc w:val="both"/>
        <w:rPr>
          <w:i/>
          <w:sz w:val="22"/>
        </w:rPr>
      </w:pPr>
      <w:r w:rsidRPr="00FB6361">
        <w:rPr>
          <w:b/>
          <w:i/>
          <w:sz w:val="22"/>
          <w:u w:val="single"/>
        </w:rPr>
        <w:t>Uwaga:</w:t>
      </w:r>
      <w:r w:rsidRPr="00FB6361">
        <w:rPr>
          <w:i/>
          <w:sz w:val="22"/>
        </w:rPr>
        <w:t xml:space="preserve"> W przypadku zmian aktów prawnych, związanych z realizacją niniejszego zamówienia, przedmiot zamówienia musi spełniać uwarunkowania prawne, obowiązujące w okresie jego realizacji.</w:t>
      </w:r>
    </w:p>
    <w:bookmarkEnd w:id="78"/>
    <w:p w14:paraId="0D3D2E11" w14:textId="77777777" w:rsidR="00602FAA" w:rsidRPr="00DB08A8" w:rsidRDefault="00602FAA" w:rsidP="00056981">
      <w:pPr>
        <w:spacing w:line="276" w:lineRule="auto"/>
        <w:jc w:val="both"/>
        <w:rPr>
          <w:b/>
          <w:lang w:val="cs-CZ"/>
        </w:rPr>
      </w:pPr>
    </w:p>
    <w:p w14:paraId="7F1D08AE" w14:textId="77777777" w:rsidR="00602FAA" w:rsidRPr="00A96B0E" w:rsidRDefault="00602FAA" w:rsidP="00056981">
      <w:pPr>
        <w:pStyle w:val="Akapitzlist"/>
        <w:numPr>
          <w:ilvl w:val="0"/>
          <w:numId w:val="35"/>
        </w:numPr>
        <w:spacing w:line="276" w:lineRule="auto"/>
        <w:jc w:val="both"/>
        <w:rPr>
          <w:b/>
          <w:bCs/>
        </w:rPr>
      </w:pPr>
      <w:bookmarkStart w:id="79" w:name="_Toc67292094"/>
      <w:bookmarkStart w:id="80" w:name="_Hlk67824211"/>
      <w:r w:rsidRPr="00A96B0E">
        <w:rPr>
          <w:b/>
          <w:bCs/>
        </w:rPr>
        <w:t>Wizja lokalna</w:t>
      </w:r>
      <w:bookmarkStart w:id="81" w:name="_Hlk67824164"/>
      <w:bookmarkEnd w:id="79"/>
      <w:r w:rsidR="001D420C" w:rsidRPr="00A96B0E">
        <w:rPr>
          <w:rFonts w:eastAsiaTheme="minorHAnsi"/>
          <w:b/>
          <w:bCs/>
        </w:rPr>
        <w:t>:</w:t>
      </w:r>
    </w:p>
    <w:p w14:paraId="17E2F87E" w14:textId="77777777" w:rsidR="00A96B0E" w:rsidRPr="00047098" w:rsidRDefault="00A96B0E" w:rsidP="00056981">
      <w:pPr>
        <w:pStyle w:val="Akapitzlist"/>
        <w:spacing w:line="276" w:lineRule="auto"/>
        <w:jc w:val="both"/>
        <w:rPr>
          <w:sz w:val="10"/>
          <w:szCs w:val="10"/>
        </w:rPr>
      </w:pPr>
    </w:p>
    <w:p w14:paraId="7963C838" w14:textId="77777777" w:rsidR="0098380E" w:rsidRPr="00056981" w:rsidRDefault="0098380E" w:rsidP="00056981">
      <w:pPr>
        <w:tabs>
          <w:tab w:val="left" w:pos="709"/>
          <w:tab w:val="left" w:pos="851"/>
        </w:tabs>
        <w:suppressAutoHyphens/>
        <w:spacing w:line="276" w:lineRule="auto"/>
        <w:ind w:left="360"/>
        <w:jc w:val="both"/>
        <w:rPr>
          <w:sz w:val="22"/>
          <w:szCs w:val="22"/>
        </w:rPr>
      </w:pPr>
      <w:r w:rsidRPr="00F46C50">
        <w:rPr>
          <w:color w:val="000000"/>
          <w:sz w:val="22"/>
          <w:szCs w:val="22"/>
        </w:rPr>
        <w:t>Przed przystąpieniem do przetargu wskazane jest aby Wykonawca zapoznał się na miejscu u</w:t>
      </w:r>
      <w:r w:rsidR="00056981">
        <w:rPr>
          <w:color w:val="000000"/>
          <w:sz w:val="22"/>
          <w:szCs w:val="22"/>
        </w:rPr>
        <w:t> </w:t>
      </w:r>
      <w:r w:rsidRPr="00F46C50">
        <w:rPr>
          <w:color w:val="000000"/>
          <w:sz w:val="22"/>
          <w:szCs w:val="22"/>
        </w:rPr>
        <w:t>Zamawiającego z panującymi tam możliwościami</w:t>
      </w:r>
      <w:r>
        <w:rPr>
          <w:color w:val="000000"/>
          <w:sz w:val="22"/>
          <w:szCs w:val="22"/>
        </w:rPr>
        <w:t xml:space="preserve"> transportu, </w:t>
      </w:r>
      <w:r w:rsidRPr="00F46C50">
        <w:rPr>
          <w:color w:val="000000"/>
          <w:sz w:val="22"/>
          <w:szCs w:val="22"/>
        </w:rPr>
        <w:t xml:space="preserve">warunkami </w:t>
      </w:r>
      <w:r>
        <w:rPr>
          <w:color w:val="000000"/>
          <w:sz w:val="22"/>
          <w:szCs w:val="22"/>
        </w:rPr>
        <w:t>zabudowy</w:t>
      </w:r>
      <w:r w:rsidRPr="00F46C50">
        <w:rPr>
          <w:color w:val="000000"/>
          <w:sz w:val="22"/>
          <w:szCs w:val="22"/>
        </w:rPr>
        <w:t xml:space="preserve"> urządzenia i</w:t>
      </w:r>
      <w:r w:rsidR="00056981">
        <w:rPr>
          <w:color w:val="000000"/>
          <w:sz w:val="22"/>
          <w:szCs w:val="22"/>
        </w:rPr>
        <w:t> </w:t>
      </w:r>
      <w:r w:rsidRPr="00F46C50">
        <w:rPr>
          <w:color w:val="000000"/>
          <w:sz w:val="22"/>
          <w:szCs w:val="22"/>
        </w:rPr>
        <w:t>współpracy urz</w:t>
      </w:r>
      <w:r>
        <w:rPr>
          <w:color w:val="000000"/>
          <w:sz w:val="22"/>
          <w:szCs w:val="22"/>
        </w:rPr>
        <w:t>ą</w:t>
      </w:r>
      <w:r w:rsidRPr="00F46C50">
        <w:rPr>
          <w:color w:val="000000"/>
          <w:sz w:val="22"/>
          <w:szCs w:val="22"/>
        </w:rPr>
        <w:t xml:space="preserve">dzenia z pozostałymi urządzeniami ciągu transportowego i technologicznego. Zamawiający na wniosek Wykonawcy potwierdzi pisemnie fakt obecności przedstawiciela Wykonawcy na wizji lokalnej obiektu związanego </w:t>
      </w:r>
      <w:r w:rsidRPr="00056981">
        <w:rPr>
          <w:sz w:val="22"/>
          <w:szCs w:val="22"/>
        </w:rPr>
        <w:t xml:space="preserve">z przedmiotem zamówienia. Warunki te muszą być uwzględnione w złożonej do przetargu ofercie. </w:t>
      </w:r>
    </w:p>
    <w:p w14:paraId="0405135E" w14:textId="77777777" w:rsidR="00056981" w:rsidRPr="00056981" w:rsidRDefault="0098380E" w:rsidP="00056981">
      <w:pPr>
        <w:spacing w:before="120" w:line="276" w:lineRule="auto"/>
        <w:ind w:left="360"/>
        <w:jc w:val="both"/>
        <w:rPr>
          <w:sz w:val="22"/>
          <w:szCs w:val="22"/>
        </w:rPr>
      </w:pPr>
      <w:r w:rsidRPr="00056981">
        <w:rPr>
          <w:sz w:val="22"/>
          <w:szCs w:val="22"/>
        </w:rPr>
        <w:t>Zamawiający udostępni urządzenia do oględzin od poniedziałku do piątku w godz. 7</w:t>
      </w:r>
      <w:r w:rsidRPr="00056981">
        <w:rPr>
          <w:sz w:val="22"/>
          <w:szCs w:val="22"/>
          <w:u w:val="single"/>
          <w:vertAlign w:val="superscript"/>
        </w:rPr>
        <w:t>00</w:t>
      </w:r>
      <w:r w:rsidRPr="00056981">
        <w:rPr>
          <w:sz w:val="22"/>
          <w:szCs w:val="22"/>
        </w:rPr>
        <w:t xml:space="preserve"> – 12</w:t>
      </w:r>
      <w:r w:rsidRPr="00056981">
        <w:rPr>
          <w:sz w:val="22"/>
          <w:szCs w:val="22"/>
          <w:u w:val="single"/>
          <w:vertAlign w:val="superscript"/>
        </w:rPr>
        <w:t>00</w:t>
      </w:r>
      <w:r w:rsidRPr="00056981">
        <w:rPr>
          <w:sz w:val="22"/>
          <w:szCs w:val="22"/>
        </w:rPr>
        <w:t xml:space="preserve"> po uprzednim telefonicznym uzgodnieniu terminu z:</w:t>
      </w:r>
      <w:r w:rsidR="000B0140" w:rsidRPr="00056981">
        <w:rPr>
          <w:sz w:val="22"/>
          <w:szCs w:val="22"/>
        </w:rPr>
        <w:t xml:space="preserve"> </w:t>
      </w:r>
    </w:p>
    <w:p w14:paraId="51C4BCE9" w14:textId="77777777" w:rsidR="0098380E" w:rsidRPr="00056981" w:rsidRDefault="0098380E" w:rsidP="00056981">
      <w:pPr>
        <w:spacing w:line="276" w:lineRule="auto"/>
        <w:ind w:left="360"/>
        <w:jc w:val="both"/>
        <w:rPr>
          <w:sz w:val="22"/>
          <w:szCs w:val="22"/>
        </w:rPr>
      </w:pPr>
      <w:r w:rsidRPr="00056981">
        <w:rPr>
          <w:sz w:val="22"/>
          <w:szCs w:val="22"/>
        </w:rPr>
        <w:t>Kierownikiem ZPM Ruch Marcel</w:t>
      </w:r>
      <w:r w:rsidR="00056981" w:rsidRPr="00056981">
        <w:rPr>
          <w:sz w:val="22"/>
          <w:szCs w:val="22"/>
        </w:rPr>
        <w:t>,</w:t>
      </w:r>
      <w:r w:rsidR="000B0140" w:rsidRPr="00056981">
        <w:rPr>
          <w:sz w:val="22"/>
          <w:szCs w:val="22"/>
        </w:rPr>
        <w:t xml:space="preserve"> </w:t>
      </w:r>
      <w:r w:rsidRPr="00056981">
        <w:rPr>
          <w:sz w:val="22"/>
          <w:szCs w:val="22"/>
        </w:rPr>
        <w:t>tel. (32) 72-92-574,</w:t>
      </w:r>
    </w:p>
    <w:p w14:paraId="03902697" w14:textId="77777777" w:rsidR="0098380E" w:rsidRPr="00056981" w:rsidRDefault="0098380E" w:rsidP="00056981">
      <w:pPr>
        <w:pStyle w:val="Akapitzlist"/>
        <w:spacing w:line="276" w:lineRule="auto"/>
        <w:ind w:left="360"/>
        <w:jc w:val="both"/>
      </w:pPr>
    </w:p>
    <w:bookmarkEnd w:id="80"/>
    <w:p w14:paraId="4C253091" w14:textId="77777777" w:rsidR="00602FAA" w:rsidRPr="00A96B0E" w:rsidRDefault="001F655F" w:rsidP="00056981">
      <w:pPr>
        <w:pStyle w:val="Akapitzlist"/>
        <w:numPr>
          <w:ilvl w:val="0"/>
          <w:numId w:val="35"/>
        </w:numPr>
        <w:spacing w:line="276" w:lineRule="auto"/>
        <w:jc w:val="both"/>
        <w:rPr>
          <w:b/>
          <w:bCs/>
        </w:rPr>
      </w:pPr>
      <w:r>
        <w:rPr>
          <w:b/>
          <w:bCs/>
        </w:rPr>
        <w:t>Opis przedmiotu zamówienia</w:t>
      </w:r>
      <w:r w:rsidR="001D420C" w:rsidRPr="00A96B0E">
        <w:rPr>
          <w:rFonts w:eastAsiaTheme="minorHAnsi"/>
          <w:b/>
          <w:bCs/>
        </w:rPr>
        <w:t>:</w:t>
      </w:r>
    </w:p>
    <w:p w14:paraId="49C50FFB" w14:textId="77777777" w:rsidR="0006275D" w:rsidRPr="00047098" w:rsidRDefault="0006275D" w:rsidP="00056981">
      <w:pPr>
        <w:spacing w:line="276" w:lineRule="auto"/>
        <w:rPr>
          <w:b/>
          <w:bCs/>
          <w:sz w:val="10"/>
          <w:szCs w:val="10"/>
        </w:rPr>
      </w:pPr>
    </w:p>
    <w:p w14:paraId="2802D9D7" w14:textId="4E249A58" w:rsidR="0006275D" w:rsidRPr="00134331" w:rsidRDefault="009B347F" w:rsidP="00255A85">
      <w:pPr>
        <w:spacing w:line="276" w:lineRule="auto"/>
        <w:ind w:left="284"/>
        <w:jc w:val="both"/>
        <w:rPr>
          <w:b/>
          <w:sz w:val="22"/>
          <w:szCs w:val="22"/>
        </w:rPr>
      </w:pPr>
      <w:r w:rsidRPr="009B347F">
        <w:rPr>
          <w:b/>
          <w:sz w:val="22"/>
          <w:szCs w:val="22"/>
        </w:rPr>
        <w:t>Dostawa przesiewacza, zabudowa części elektrycznej i uruchomienie fabrycznie nowego przesiewacza wibracyjnego typu FPWP-2 1,8x5,5 (lub równoważnego) nr 3.407 system B dla ZPM Polskiej Grupy Górniczej S.A. Oddział KWK ROW Ruch Marcel</w:t>
      </w:r>
      <w:r w:rsidR="0006275D" w:rsidRPr="00134331">
        <w:rPr>
          <w:b/>
          <w:sz w:val="22"/>
          <w:szCs w:val="22"/>
        </w:rPr>
        <w:t>.</w:t>
      </w:r>
    </w:p>
    <w:p w14:paraId="13F56134" w14:textId="77777777" w:rsidR="0006275D" w:rsidRPr="00E43580" w:rsidRDefault="0006275D" w:rsidP="00056981">
      <w:pPr>
        <w:spacing w:line="276" w:lineRule="auto"/>
        <w:ind w:left="284"/>
        <w:jc w:val="both"/>
        <w:rPr>
          <w:b/>
          <w:sz w:val="22"/>
          <w:szCs w:val="22"/>
        </w:rPr>
      </w:pPr>
    </w:p>
    <w:p w14:paraId="479ED1EB" w14:textId="77777777" w:rsidR="0006275D" w:rsidRDefault="0006275D" w:rsidP="00EA25AE">
      <w:pPr>
        <w:pStyle w:val="Default"/>
        <w:numPr>
          <w:ilvl w:val="0"/>
          <w:numId w:val="89"/>
        </w:numPr>
        <w:spacing w:after="120" w:line="276" w:lineRule="auto"/>
        <w:ind w:left="284" w:hanging="284"/>
        <w:rPr>
          <w:b/>
          <w:color w:val="auto"/>
          <w:sz w:val="22"/>
          <w:szCs w:val="22"/>
        </w:rPr>
      </w:pPr>
      <w:r>
        <w:rPr>
          <w:b/>
          <w:color w:val="auto"/>
          <w:sz w:val="22"/>
          <w:szCs w:val="22"/>
        </w:rPr>
        <w:t>Część mechaniczna</w:t>
      </w:r>
    </w:p>
    <w:p w14:paraId="32E80FE5" w14:textId="77777777" w:rsidR="0006275D" w:rsidRPr="00EC442C" w:rsidRDefault="0006275D" w:rsidP="00EA25AE">
      <w:pPr>
        <w:pStyle w:val="Default"/>
        <w:numPr>
          <w:ilvl w:val="0"/>
          <w:numId w:val="86"/>
        </w:numPr>
        <w:spacing w:after="120" w:line="276" w:lineRule="auto"/>
        <w:ind w:left="567" w:hanging="283"/>
        <w:rPr>
          <w:b/>
          <w:bCs/>
          <w:i/>
          <w:sz w:val="22"/>
          <w:szCs w:val="22"/>
        </w:rPr>
      </w:pPr>
      <w:r w:rsidRPr="00EC442C">
        <w:rPr>
          <w:b/>
          <w:color w:val="auto"/>
          <w:sz w:val="22"/>
          <w:szCs w:val="22"/>
        </w:rPr>
        <w:t>Wymagane parametry techniczno – użytkowe:</w:t>
      </w:r>
    </w:p>
    <w:p w14:paraId="0BB690C6" w14:textId="1EAF1ED0" w:rsidR="0006275D" w:rsidRPr="00672A8B" w:rsidRDefault="0006275D" w:rsidP="00EA25AE">
      <w:pPr>
        <w:pStyle w:val="Akapitzlist"/>
        <w:numPr>
          <w:ilvl w:val="0"/>
          <w:numId w:val="84"/>
        </w:numPr>
        <w:spacing w:line="276" w:lineRule="auto"/>
        <w:ind w:left="851" w:hanging="284"/>
        <w:rPr>
          <w:sz w:val="22"/>
          <w:szCs w:val="22"/>
        </w:rPr>
      </w:pPr>
      <w:r w:rsidRPr="00672A8B">
        <w:rPr>
          <w:sz w:val="22"/>
          <w:szCs w:val="22"/>
        </w:rPr>
        <w:t xml:space="preserve">przeznaczenie                          -            odwadnianie </w:t>
      </w:r>
    </w:p>
    <w:p w14:paraId="75DCA177" w14:textId="579C3521" w:rsidR="0006275D" w:rsidRPr="00DF0336" w:rsidRDefault="0006275D" w:rsidP="00EA25AE">
      <w:pPr>
        <w:pStyle w:val="Akapitzlist"/>
        <w:numPr>
          <w:ilvl w:val="0"/>
          <w:numId w:val="84"/>
        </w:numPr>
        <w:spacing w:line="276" w:lineRule="auto"/>
        <w:ind w:left="851" w:hanging="284"/>
        <w:rPr>
          <w:sz w:val="22"/>
          <w:szCs w:val="22"/>
        </w:rPr>
      </w:pPr>
      <w:r w:rsidRPr="00DF0336">
        <w:rPr>
          <w:sz w:val="22"/>
          <w:szCs w:val="22"/>
        </w:rPr>
        <w:t>granulacja nadawy                   -            0 - 200 mm</w:t>
      </w:r>
    </w:p>
    <w:p w14:paraId="2C2B5282" w14:textId="77777777" w:rsidR="0006275D" w:rsidRPr="005F35B3" w:rsidRDefault="0006275D" w:rsidP="00EA25AE">
      <w:pPr>
        <w:pStyle w:val="Default"/>
        <w:numPr>
          <w:ilvl w:val="0"/>
          <w:numId w:val="84"/>
        </w:numPr>
        <w:spacing w:line="276" w:lineRule="auto"/>
        <w:ind w:left="851" w:hanging="284"/>
        <w:jc w:val="both"/>
        <w:rPr>
          <w:color w:val="auto"/>
          <w:sz w:val="22"/>
          <w:szCs w:val="22"/>
        </w:rPr>
      </w:pPr>
      <w:r w:rsidRPr="00B108E1">
        <w:rPr>
          <w:color w:val="auto"/>
          <w:sz w:val="22"/>
          <w:szCs w:val="22"/>
        </w:rPr>
        <w:t xml:space="preserve">liczba drgań   </w:t>
      </w:r>
      <w:r w:rsidRPr="00B108E1">
        <w:rPr>
          <w:color w:val="auto"/>
          <w:sz w:val="22"/>
          <w:szCs w:val="22"/>
        </w:rPr>
        <w:tab/>
      </w:r>
      <w:r w:rsidRPr="00B108E1">
        <w:rPr>
          <w:color w:val="auto"/>
          <w:sz w:val="22"/>
          <w:szCs w:val="22"/>
        </w:rPr>
        <w:tab/>
      </w:r>
      <w:r w:rsidRPr="00B108E1">
        <w:rPr>
          <w:color w:val="auto"/>
          <w:sz w:val="22"/>
          <w:szCs w:val="22"/>
        </w:rPr>
        <w:tab/>
        <w:t>-</w:t>
      </w:r>
      <w:r w:rsidRPr="00B108E1">
        <w:rPr>
          <w:color w:val="auto"/>
          <w:sz w:val="22"/>
          <w:szCs w:val="22"/>
        </w:rPr>
        <w:tab/>
      </w:r>
      <w:r w:rsidRPr="005F35B3">
        <w:rPr>
          <w:color w:val="auto"/>
          <w:sz w:val="22"/>
          <w:szCs w:val="22"/>
        </w:rPr>
        <w:t xml:space="preserve">975 +/- 25 </w:t>
      </w:r>
      <w:r w:rsidRPr="005F35B3">
        <w:rPr>
          <w:color w:val="auto"/>
          <w:sz w:val="22"/>
          <w:szCs w:val="22"/>
          <w:vertAlign w:val="superscript"/>
        </w:rPr>
        <w:t>-1</w:t>
      </w:r>
      <w:r w:rsidRPr="005F35B3">
        <w:rPr>
          <w:color w:val="auto"/>
          <w:sz w:val="22"/>
          <w:szCs w:val="22"/>
        </w:rPr>
        <w:t>/min</w:t>
      </w:r>
    </w:p>
    <w:p w14:paraId="15091DDF" w14:textId="77777777" w:rsidR="0006275D" w:rsidRPr="00B108E1" w:rsidRDefault="0006275D" w:rsidP="00EA25AE">
      <w:pPr>
        <w:pStyle w:val="Default"/>
        <w:numPr>
          <w:ilvl w:val="0"/>
          <w:numId w:val="84"/>
        </w:numPr>
        <w:spacing w:line="276" w:lineRule="auto"/>
        <w:ind w:left="851" w:hanging="284"/>
        <w:jc w:val="both"/>
        <w:rPr>
          <w:color w:val="auto"/>
          <w:sz w:val="22"/>
          <w:szCs w:val="22"/>
        </w:rPr>
      </w:pPr>
      <w:r w:rsidRPr="00B108E1">
        <w:rPr>
          <w:color w:val="auto"/>
          <w:sz w:val="22"/>
          <w:szCs w:val="22"/>
        </w:rPr>
        <w:t>skok</w:t>
      </w:r>
      <w:r w:rsidRPr="00B108E1">
        <w:rPr>
          <w:color w:val="auto"/>
          <w:sz w:val="22"/>
          <w:szCs w:val="22"/>
        </w:rPr>
        <w:tab/>
      </w:r>
      <w:r w:rsidRPr="00B108E1">
        <w:rPr>
          <w:color w:val="auto"/>
          <w:sz w:val="22"/>
          <w:szCs w:val="22"/>
        </w:rPr>
        <w:tab/>
        <w:t xml:space="preserve">                     </w:t>
      </w:r>
      <w:r w:rsidRPr="00B108E1">
        <w:rPr>
          <w:color w:val="auto"/>
          <w:sz w:val="22"/>
          <w:szCs w:val="22"/>
        </w:rPr>
        <w:tab/>
        <w:t>-</w:t>
      </w:r>
      <w:r w:rsidRPr="00B108E1">
        <w:rPr>
          <w:color w:val="auto"/>
          <w:sz w:val="22"/>
          <w:szCs w:val="22"/>
        </w:rPr>
        <w:tab/>
        <w:t>8 mm +/- 1mm</w:t>
      </w:r>
    </w:p>
    <w:p w14:paraId="19CBA2EB" w14:textId="77777777" w:rsidR="0006275D" w:rsidRPr="00B108E1" w:rsidRDefault="0006275D" w:rsidP="00EA25AE">
      <w:pPr>
        <w:pStyle w:val="Default"/>
        <w:numPr>
          <w:ilvl w:val="0"/>
          <w:numId w:val="84"/>
        </w:numPr>
        <w:spacing w:line="276" w:lineRule="auto"/>
        <w:ind w:left="851" w:hanging="284"/>
        <w:jc w:val="both"/>
        <w:rPr>
          <w:color w:val="auto"/>
          <w:sz w:val="22"/>
          <w:szCs w:val="22"/>
        </w:rPr>
      </w:pPr>
      <w:r w:rsidRPr="00B108E1">
        <w:rPr>
          <w:color w:val="auto"/>
          <w:sz w:val="22"/>
          <w:szCs w:val="22"/>
        </w:rPr>
        <w:t>powierzchnia sit</w:t>
      </w:r>
      <w:r w:rsidRPr="00B108E1">
        <w:rPr>
          <w:color w:val="auto"/>
          <w:sz w:val="22"/>
          <w:szCs w:val="22"/>
        </w:rPr>
        <w:tab/>
      </w:r>
      <w:r w:rsidRPr="00B108E1">
        <w:rPr>
          <w:color w:val="auto"/>
          <w:sz w:val="22"/>
          <w:szCs w:val="22"/>
        </w:rPr>
        <w:tab/>
        <w:t>-</w:t>
      </w:r>
      <w:r w:rsidRPr="00B108E1">
        <w:rPr>
          <w:color w:val="auto"/>
          <w:sz w:val="22"/>
          <w:szCs w:val="22"/>
        </w:rPr>
        <w:tab/>
      </w:r>
      <w:r>
        <w:rPr>
          <w:color w:val="auto"/>
          <w:sz w:val="22"/>
          <w:szCs w:val="22"/>
        </w:rPr>
        <w:t>2 x 9</w:t>
      </w:r>
      <w:r w:rsidRPr="00B108E1">
        <w:rPr>
          <w:color w:val="auto"/>
          <w:sz w:val="22"/>
          <w:szCs w:val="22"/>
        </w:rPr>
        <w:t>,</w:t>
      </w:r>
      <w:r>
        <w:rPr>
          <w:color w:val="auto"/>
          <w:sz w:val="22"/>
          <w:szCs w:val="22"/>
        </w:rPr>
        <w:t>9</w:t>
      </w:r>
      <w:r w:rsidRPr="00B108E1">
        <w:rPr>
          <w:color w:val="auto"/>
          <w:sz w:val="22"/>
          <w:szCs w:val="22"/>
        </w:rPr>
        <w:t xml:space="preserve"> m</w:t>
      </w:r>
      <w:r w:rsidRPr="00B108E1">
        <w:rPr>
          <w:color w:val="auto"/>
          <w:sz w:val="22"/>
          <w:szCs w:val="22"/>
          <w:vertAlign w:val="superscript"/>
        </w:rPr>
        <w:t xml:space="preserve">2  </w:t>
      </w:r>
      <w:r w:rsidRPr="00B108E1">
        <w:rPr>
          <w:color w:val="auto"/>
          <w:sz w:val="22"/>
          <w:szCs w:val="22"/>
        </w:rPr>
        <w:t>+/- 1%</w:t>
      </w:r>
    </w:p>
    <w:p w14:paraId="3435DFF9" w14:textId="77777777" w:rsidR="0006275D" w:rsidRPr="00B108E1" w:rsidRDefault="0006275D" w:rsidP="00EA25AE">
      <w:pPr>
        <w:pStyle w:val="Default"/>
        <w:numPr>
          <w:ilvl w:val="0"/>
          <w:numId w:val="84"/>
        </w:numPr>
        <w:spacing w:line="276" w:lineRule="auto"/>
        <w:ind w:left="851" w:hanging="284"/>
        <w:jc w:val="both"/>
        <w:rPr>
          <w:color w:val="auto"/>
          <w:sz w:val="22"/>
          <w:szCs w:val="22"/>
        </w:rPr>
      </w:pPr>
      <w:r w:rsidRPr="00B108E1">
        <w:rPr>
          <w:color w:val="auto"/>
          <w:sz w:val="22"/>
          <w:szCs w:val="22"/>
        </w:rPr>
        <w:t xml:space="preserve">moc silnika </w:t>
      </w:r>
      <w:r w:rsidRPr="00B108E1">
        <w:rPr>
          <w:color w:val="auto"/>
          <w:sz w:val="22"/>
          <w:szCs w:val="22"/>
        </w:rPr>
        <w:tab/>
      </w:r>
      <w:r w:rsidRPr="00B108E1">
        <w:rPr>
          <w:color w:val="auto"/>
          <w:sz w:val="22"/>
          <w:szCs w:val="22"/>
        </w:rPr>
        <w:tab/>
      </w:r>
      <w:r w:rsidRPr="00B108E1">
        <w:rPr>
          <w:color w:val="auto"/>
          <w:sz w:val="22"/>
          <w:szCs w:val="22"/>
        </w:rPr>
        <w:tab/>
        <w:t>-</w:t>
      </w:r>
      <w:r w:rsidRPr="00B108E1">
        <w:rPr>
          <w:color w:val="auto"/>
          <w:sz w:val="22"/>
          <w:szCs w:val="22"/>
        </w:rPr>
        <w:tab/>
        <w:t>2 x 5,6 kW, napięcie 500V</w:t>
      </w:r>
    </w:p>
    <w:p w14:paraId="11DE1BB1" w14:textId="77777777" w:rsidR="0006275D" w:rsidRPr="00B108E1" w:rsidRDefault="0006275D" w:rsidP="00EA25AE">
      <w:pPr>
        <w:pStyle w:val="Default"/>
        <w:numPr>
          <w:ilvl w:val="0"/>
          <w:numId w:val="84"/>
        </w:numPr>
        <w:spacing w:line="276" w:lineRule="auto"/>
        <w:ind w:left="851" w:hanging="284"/>
        <w:jc w:val="both"/>
        <w:rPr>
          <w:color w:val="auto"/>
          <w:sz w:val="22"/>
          <w:szCs w:val="22"/>
        </w:rPr>
      </w:pPr>
      <w:r w:rsidRPr="00B108E1">
        <w:rPr>
          <w:color w:val="auto"/>
          <w:sz w:val="22"/>
          <w:szCs w:val="22"/>
        </w:rPr>
        <w:t>wymagany stopień ochrony</w:t>
      </w:r>
      <w:r w:rsidRPr="00B108E1">
        <w:rPr>
          <w:color w:val="auto"/>
          <w:sz w:val="22"/>
          <w:szCs w:val="22"/>
        </w:rPr>
        <w:tab/>
        <w:t>-</w:t>
      </w:r>
      <w:r w:rsidRPr="00B108E1">
        <w:rPr>
          <w:color w:val="auto"/>
          <w:sz w:val="22"/>
          <w:szCs w:val="22"/>
        </w:rPr>
        <w:tab/>
        <w:t>min. IP</w:t>
      </w:r>
      <w:r>
        <w:rPr>
          <w:color w:val="auto"/>
          <w:sz w:val="22"/>
          <w:szCs w:val="22"/>
        </w:rPr>
        <w:t xml:space="preserve"> 66</w:t>
      </w:r>
    </w:p>
    <w:p w14:paraId="10D90CAD" w14:textId="3F3DD3A6" w:rsidR="0006275D" w:rsidRPr="00B108E1" w:rsidRDefault="0006275D" w:rsidP="00EA25AE">
      <w:pPr>
        <w:pStyle w:val="Default"/>
        <w:numPr>
          <w:ilvl w:val="0"/>
          <w:numId w:val="84"/>
        </w:numPr>
        <w:spacing w:line="276" w:lineRule="auto"/>
        <w:ind w:left="851" w:hanging="284"/>
        <w:jc w:val="both"/>
        <w:rPr>
          <w:color w:val="auto"/>
          <w:sz w:val="22"/>
          <w:szCs w:val="22"/>
        </w:rPr>
      </w:pPr>
      <w:r w:rsidRPr="00B108E1">
        <w:rPr>
          <w:color w:val="auto"/>
          <w:sz w:val="22"/>
          <w:szCs w:val="22"/>
        </w:rPr>
        <w:t xml:space="preserve">typ wibratora   </w:t>
      </w:r>
      <w:r>
        <w:rPr>
          <w:color w:val="auto"/>
          <w:sz w:val="22"/>
          <w:szCs w:val="22"/>
        </w:rPr>
        <w:t xml:space="preserve">                         </w:t>
      </w:r>
      <w:r w:rsidRPr="00B108E1">
        <w:rPr>
          <w:color w:val="auto"/>
          <w:sz w:val="22"/>
          <w:szCs w:val="22"/>
        </w:rPr>
        <w:t>-</w:t>
      </w:r>
      <w:r w:rsidRPr="00B108E1">
        <w:rPr>
          <w:color w:val="auto"/>
          <w:sz w:val="22"/>
          <w:szCs w:val="22"/>
        </w:rPr>
        <w:tab/>
      </w:r>
      <w:r>
        <w:rPr>
          <w:color w:val="auto"/>
          <w:sz w:val="22"/>
          <w:szCs w:val="22"/>
        </w:rPr>
        <w:t xml:space="preserve"> </w:t>
      </w:r>
      <w:r w:rsidRPr="00125420">
        <w:rPr>
          <w:color w:val="auto"/>
          <w:sz w:val="22"/>
          <w:szCs w:val="22"/>
        </w:rPr>
        <w:t>dwa  silniki wibracyjne mocowane do belki napędowej wzbudzające ruch harmoniczny liniowy sprężyście podwieszonego rzeszota</w:t>
      </w:r>
      <w:r>
        <w:rPr>
          <w:color w:val="auto"/>
          <w:sz w:val="22"/>
          <w:szCs w:val="22"/>
        </w:rPr>
        <w:t xml:space="preserve"> lub</w:t>
      </w:r>
      <w:r w:rsidRPr="00125420">
        <w:rPr>
          <w:color w:val="auto"/>
          <w:sz w:val="22"/>
          <w:szCs w:val="22"/>
        </w:rPr>
        <w:t xml:space="preserve"> jak np. </w:t>
      </w:r>
      <w:r>
        <w:rPr>
          <w:color w:val="auto"/>
          <w:sz w:val="22"/>
          <w:szCs w:val="22"/>
        </w:rPr>
        <w:br/>
      </w:r>
      <w:r w:rsidRPr="00125420">
        <w:rPr>
          <w:color w:val="auto"/>
          <w:sz w:val="22"/>
          <w:szCs w:val="22"/>
        </w:rPr>
        <w:t xml:space="preserve">w dotychczas użytkowanym przesiewaczu  elektrowibratory typu FRIEDRICH F2000-6-7.8 </w:t>
      </w:r>
      <w:r w:rsidRPr="00B108E1">
        <w:rPr>
          <w:color w:val="auto"/>
          <w:sz w:val="22"/>
          <w:szCs w:val="22"/>
        </w:rPr>
        <w:t>silnik wibracyjny FRIEDRICH F2000-6-7.8</w:t>
      </w:r>
    </w:p>
    <w:p w14:paraId="71C8053D" w14:textId="77777777" w:rsidR="0006275D" w:rsidRDefault="0006275D" w:rsidP="00EA25AE">
      <w:pPr>
        <w:pStyle w:val="Default"/>
        <w:numPr>
          <w:ilvl w:val="0"/>
          <w:numId w:val="84"/>
        </w:numPr>
        <w:spacing w:line="276" w:lineRule="auto"/>
        <w:ind w:left="851" w:hanging="284"/>
        <w:jc w:val="both"/>
        <w:rPr>
          <w:color w:val="auto"/>
          <w:sz w:val="22"/>
          <w:szCs w:val="22"/>
        </w:rPr>
      </w:pPr>
      <w:r w:rsidRPr="00B108E1">
        <w:rPr>
          <w:color w:val="auto"/>
          <w:sz w:val="22"/>
          <w:szCs w:val="22"/>
        </w:rPr>
        <w:t>masa przesiewacza</w:t>
      </w:r>
      <w:r w:rsidRPr="00B108E1">
        <w:rPr>
          <w:color w:val="auto"/>
          <w:sz w:val="22"/>
          <w:szCs w:val="22"/>
        </w:rPr>
        <w:tab/>
      </w:r>
      <w:r w:rsidRPr="00B108E1">
        <w:rPr>
          <w:color w:val="auto"/>
          <w:sz w:val="22"/>
          <w:szCs w:val="22"/>
        </w:rPr>
        <w:tab/>
        <w:t>-</w:t>
      </w:r>
      <w:r w:rsidRPr="00B108E1">
        <w:rPr>
          <w:color w:val="auto"/>
          <w:sz w:val="22"/>
          <w:szCs w:val="22"/>
        </w:rPr>
        <w:tab/>
      </w:r>
      <w:r>
        <w:rPr>
          <w:color w:val="auto"/>
          <w:sz w:val="22"/>
          <w:szCs w:val="22"/>
        </w:rPr>
        <w:t>5</w:t>
      </w:r>
      <w:r w:rsidRPr="00B108E1">
        <w:rPr>
          <w:color w:val="auto"/>
          <w:sz w:val="22"/>
          <w:szCs w:val="22"/>
        </w:rPr>
        <w:t xml:space="preserve"> </w:t>
      </w:r>
      <w:r>
        <w:rPr>
          <w:color w:val="auto"/>
          <w:sz w:val="22"/>
          <w:szCs w:val="22"/>
        </w:rPr>
        <w:t>65</w:t>
      </w:r>
      <w:r w:rsidRPr="00B108E1">
        <w:rPr>
          <w:color w:val="auto"/>
          <w:sz w:val="22"/>
          <w:szCs w:val="22"/>
        </w:rPr>
        <w:t>0 +/- 200  kg</w:t>
      </w:r>
    </w:p>
    <w:p w14:paraId="217DDE70" w14:textId="77777777" w:rsidR="0006275D" w:rsidRPr="005752E5" w:rsidRDefault="0006275D" w:rsidP="00EA25AE">
      <w:pPr>
        <w:pStyle w:val="Default"/>
        <w:numPr>
          <w:ilvl w:val="0"/>
          <w:numId w:val="84"/>
        </w:numPr>
        <w:spacing w:line="276" w:lineRule="auto"/>
        <w:ind w:left="851" w:hanging="284"/>
        <w:jc w:val="both"/>
        <w:rPr>
          <w:color w:val="auto"/>
          <w:sz w:val="22"/>
          <w:szCs w:val="22"/>
        </w:rPr>
      </w:pPr>
      <w:r>
        <w:rPr>
          <w:color w:val="auto"/>
          <w:sz w:val="22"/>
          <w:szCs w:val="22"/>
        </w:rPr>
        <w:t>g</w:t>
      </w:r>
      <w:r w:rsidRPr="005752E5">
        <w:rPr>
          <w:color w:val="auto"/>
          <w:sz w:val="22"/>
          <w:szCs w:val="22"/>
        </w:rPr>
        <w:t>órny pokład - sita poliuretanowe</w:t>
      </w:r>
      <w:r>
        <w:rPr>
          <w:color w:val="auto"/>
          <w:sz w:val="22"/>
          <w:szCs w:val="22"/>
        </w:rPr>
        <w:t xml:space="preserve"> 6 szt.</w:t>
      </w:r>
      <w:r w:rsidRPr="001678ED">
        <w:rPr>
          <w:color w:val="auto"/>
          <w:sz w:val="22"/>
          <w:szCs w:val="22"/>
        </w:rPr>
        <w:t>,</w:t>
      </w:r>
      <w:r w:rsidRPr="005752E5">
        <w:rPr>
          <w:color w:val="auto"/>
          <w:sz w:val="22"/>
          <w:szCs w:val="22"/>
        </w:rPr>
        <w:t xml:space="preserve"> napinane poprzecznie o oczku 20x40mm o wymiarze 1740x750 mm skręcane na środku płaskownikiem na trzy śruby wzdłuż boku 750 (szczeliny wzdłuż przesiewacza)</w:t>
      </w:r>
      <w:r>
        <w:rPr>
          <w:color w:val="auto"/>
          <w:sz w:val="22"/>
          <w:szCs w:val="22"/>
        </w:rPr>
        <w:t xml:space="preserve">; </w:t>
      </w:r>
      <w:r w:rsidRPr="001678ED">
        <w:rPr>
          <w:color w:val="auto"/>
          <w:sz w:val="22"/>
          <w:szCs w:val="22"/>
        </w:rPr>
        <w:t>sita poliuretanowe</w:t>
      </w:r>
      <w:r>
        <w:rPr>
          <w:color w:val="auto"/>
          <w:sz w:val="22"/>
          <w:szCs w:val="22"/>
        </w:rPr>
        <w:t xml:space="preserve"> 6 szt.</w:t>
      </w:r>
      <w:r w:rsidRPr="001678ED">
        <w:rPr>
          <w:color w:val="auto"/>
          <w:sz w:val="22"/>
          <w:szCs w:val="22"/>
        </w:rPr>
        <w:t>, napinane poprzecznie o oczku 20x</w:t>
      </w:r>
      <w:r>
        <w:rPr>
          <w:color w:val="auto"/>
          <w:sz w:val="22"/>
          <w:szCs w:val="22"/>
        </w:rPr>
        <w:t>2</w:t>
      </w:r>
      <w:r w:rsidRPr="001678ED">
        <w:rPr>
          <w:color w:val="auto"/>
          <w:sz w:val="22"/>
          <w:szCs w:val="22"/>
        </w:rPr>
        <w:t xml:space="preserve">0mm </w:t>
      </w:r>
      <w:r w:rsidRPr="001678ED">
        <w:rPr>
          <w:color w:val="auto"/>
          <w:sz w:val="22"/>
          <w:szCs w:val="22"/>
        </w:rPr>
        <w:lastRenderedPageBreak/>
        <w:t>o</w:t>
      </w:r>
      <w:r w:rsidR="00C57FDF">
        <w:rPr>
          <w:color w:val="auto"/>
          <w:sz w:val="22"/>
          <w:szCs w:val="22"/>
        </w:rPr>
        <w:t> </w:t>
      </w:r>
      <w:r w:rsidRPr="001678ED">
        <w:rPr>
          <w:color w:val="auto"/>
          <w:sz w:val="22"/>
          <w:szCs w:val="22"/>
        </w:rPr>
        <w:t>wymiarze 1740x750 mm skręcane na środku płaskownikiem na trzy śruby wzdłuż boku 750 (szczeliny wzdłuż przesiewacza)</w:t>
      </w:r>
      <w:r w:rsidRPr="005752E5">
        <w:rPr>
          <w:color w:val="auto"/>
          <w:sz w:val="22"/>
          <w:szCs w:val="22"/>
        </w:rPr>
        <w:t>.</w:t>
      </w:r>
    </w:p>
    <w:p w14:paraId="74CB2A1A" w14:textId="77777777" w:rsidR="0006275D" w:rsidRPr="005752E5" w:rsidRDefault="0006275D" w:rsidP="00EA25AE">
      <w:pPr>
        <w:pStyle w:val="Default"/>
        <w:numPr>
          <w:ilvl w:val="0"/>
          <w:numId w:val="84"/>
        </w:numPr>
        <w:spacing w:line="276" w:lineRule="auto"/>
        <w:ind w:left="851" w:hanging="284"/>
        <w:jc w:val="both"/>
        <w:rPr>
          <w:color w:val="auto"/>
          <w:sz w:val="22"/>
          <w:szCs w:val="22"/>
        </w:rPr>
      </w:pPr>
      <w:r>
        <w:rPr>
          <w:color w:val="auto"/>
          <w:sz w:val="22"/>
          <w:szCs w:val="22"/>
        </w:rPr>
        <w:t>s</w:t>
      </w:r>
      <w:r w:rsidRPr="005752E5">
        <w:rPr>
          <w:color w:val="auto"/>
          <w:sz w:val="22"/>
          <w:szCs w:val="22"/>
        </w:rPr>
        <w:t>ita montowane na wyprofilowanej kratownicy z płaskowników (z nakładkami poliuretanowymi) mocowanych do belek nośnych poprzez teownik</w:t>
      </w:r>
    </w:p>
    <w:p w14:paraId="311B2939" w14:textId="77777777" w:rsidR="0006275D" w:rsidRPr="005752E5" w:rsidRDefault="0006275D" w:rsidP="00EA25AE">
      <w:pPr>
        <w:pStyle w:val="Default"/>
        <w:numPr>
          <w:ilvl w:val="0"/>
          <w:numId w:val="84"/>
        </w:numPr>
        <w:spacing w:line="276" w:lineRule="auto"/>
        <w:ind w:left="851" w:hanging="284"/>
        <w:jc w:val="both"/>
        <w:rPr>
          <w:color w:val="auto"/>
          <w:sz w:val="22"/>
          <w:szCs w:val="22"/>
        </w:rPr>
      </w:pPr>
      <w:r>
        <w:rPr>
          <w:color w:val="auto"/>
          <w:sz w:val="22"/>
          <w:szCs w:val="22"/>
        </w:rPr>
        <w:t>s</w:t>
      </w:r>
      <w:r w:rsidRPr="005752E5">
        <w:rPr>
          <w:color w:val="auto"/>
          <w:sz w:val="22"/>
          <w:szCs w:val="22"/>
        </w:rPr>
        <w:t xml:space="preserve">posób mocowania górnego pokładu sitowego: naprężany poprzecznie za pomocą listew stalowych o dł. 750mm, </w:t>
      </w:r>
    </w:p>
    <w:p w14:paraId="7A093A42" w14:textId="77777777" w:rsidR="0006275D" w:rsidRPr="005752E5" w:rsidRDefault="0006275D" w:rsidP="00EA25AE">
      <w:pPr>
        <w:pStyle w:val="Default"/>
        <w:numPr>
          <w:ilvl w:val="0"/>
          <w:numId w:val="84"/>
        </w:numPr>
        <w:spacing w:line="276" w:lineRule="auto"/>
        <w:ind w:left="851" w:hanging="284"/>
        <w:jc w:val="both"/>
        <w:rPr>
          <w:color w:val="auto"/>
          <w:sz w:val="22"/>
          <w:szCs w:val="22"/>
        </w:rPr>
      </w:pPr>
      <w:r w:rsidRPr="005752E5">
        <w:rPr>
          <w:color w:val="auto"/>
          <w:sz w:val="22"/>
          <w:szCs w:val="22"/>
        </w:rPr>
        <w:t>na wlocie górnego pokładu w miejscu pierwszego sita należy zabudować blachę trudnościeralną skręcaną na środku trzema śrubami M 20</w:t>
      </w:r>
    </w:p>
    <w:p w14:paraId="4F0CEBEA" w14:textId="77777777" w:rsidR="0006275D" w:rsidRPr="001678ED" w:rsidRDefault="0006275D" w:rsidP="00EA25AE">
      <w:pPr>
        <w:pStyle w:val="Akapitzlist"/>
        <w:numPr>
          <w:ilvl w:val="0"/>
          <w:numId w:val="84"/>
        </w:numPr>
        <w:spacing w:line="276" w:lineRule="auto"/>
        <w:ind w:left="851" w:hanging="284"/>
        <w:jc w:val="both"/>
        <w:rPr>
          <w:sz w:val="22"/>
          <w:szCs w:val="22"/>
        </w:rPr>
      </w:pPr>
      <w:r>
        <w:rPr>
          <w:sz w:val="22"/>
          <w:szCs w:val="22"/>
        </w:rPr>
        <w:t>d</w:t>
      </w:r>
      <w:r w:rsidRPr="001678ED">
        <w:rPr>
          <w:sz w:val="22"/>
          <w:szCs w:val="22"/>
        </w:rPr>
        <w:t xml:space="preserve">olny pokład - sita modułowe 42 szt., szczelinowe typu kołkowego; poliuretanowe o szczelinie 1,5mm, sita wzmocnione ramkami, szczeliny wzdłuż przesiewacza; sita modułowe </w:t>
      </w:r>
      <w:r>
        <w:rPr>
          <w:sz w:val="22"/>
          <w:szCs w:val="22"/>
        </w:rPr>
        <w:t>21</w:t>
      </w:r>
      <w:r w:rsidRPr="001678ED">
        <w:rPr>
          <w:sz w:val="22"/>
          <w:szCs w:val="22"/>
        </w:rPr>
        <w:t xml:space="preserve"> szt., szczelinowe typu kołkowego; poliuretanowe o szczelinie </w:t>
      </w:r>
      <w:r>
        <w:rPr>
          <w:sz w:val="22"/>
          <w:szCs w:val="22"/>
        </w:rPr>
        <w:t>2</w:t>
      </w:r>
      <w:r w:rsidRPr="001678ED">
        <w:rPr>
          <w:sz w:val="22"/>
          <w:szCs w:val="22"/>
        </w:rPr>
        <w:t>,</w:t>
      </w:r>
      <w:r>
        <w:rPr>
          <w:sz w:val="22"/>
          <w:szCs w:val="22"/>
        </w:rPr>
        <w:t xml:space="preserve">0 </w:t>
      </w:r>
      <w:r w:rsidRPr="001678ED">
        <w:rPr>
          <w:sz w:val="22"/>
          <w:szCs w:val="22"/>
        </w:rPr>
        <w:t>mm, sita wzmocnione ramkami, szczeliny wzdłuż przesiewacza.</w:t>
      </w:r>
    </w:p>
    <w:p w14:paraId="3DC34640" w14:textId="77777777" w:rsidR="0006275D" w:rsidRPr="008C013F" w:rsidRDefault="0006275D" w:rsidP="00EA25AE">
      <w:pPr>
        <w:pStyle w:val="Default"/>
        <w:numPr>
          <w:ilvl w:val="0"/>
          <w:numId w:val="84"/>
        </w:numPr>
        <w:spacing w:line="276" w:lineRule="auto"/>
        <w:ind w:left="851" w:hanging="284"/>
        <w:jc w:val="both"/>
        <w:rPr>
          <w:color w:val="auto"/>
          <w:sz w:val="22"/>
          <w:szCs w:val="22"/>
        </w:rPr>
      </w:pPr>
      <w:r>
        <w:rPr>
          <w:color w:val="auto"/>
          <w:sz w:val="22"/>
          <w:szCs w:val="22"/>
        </w:rPr>
        <w:t>s</w:t>
      </w:r>
      <w:r w:rsidRPr="008C013F">
        <w:rPr>
          <w:color w:val="auto"/>
          <w:sz w:val="22"/>
          <w:szCs w:val="22"/>
        </w:rPr>
        <w:t>posób mocowania pokładu sitowego dolnego: za pomocą kołków na kratownicach w kształcie kątownika oraz kątowników bocznych skręcanych do burty,</w:t>
      </w:r>
    </w:p>
    <w:p w14:paraId="076AE1B7" w14:textId="77777777" w:rsidR="0006275D" w:rsidRPr="005752E5" w:rsidRDefault="0006275D" w:rsidP="00EA25AE">
      <w:pPr>
        <w:pStyle w:val="Default"/>
        <w:numPr>
          <w:ilvl w:val="0"/>
          <w:numId w:val="84"/>
        </w:numPr>
        <w:spacing w:line="276" w:lineRule="auto"/>
        <w:ind w:left="851" w:hanging="284"/>
        <w:jc w:val="both"/>
        <w:rPr>
          <w:color w:val="auto"/>
          <w:sz w:val="22"/>
          <w:szCs w:val="22"/>
        </w:rPr>
      </w:pPr>
      <w:r>
        <w:rPr>
          <w:color w:val="auto"/>
          <w:sz w:val="22"/>
          <w:szCs w:val="22"/>
        </w:rPr>
        <w:t>m</w:t>
      </w:r>
      <w:r w:rsidRPr="005752E5">
        <w:rPr>
          <w:color w:val="auto"/>
          <w:sz w:val="22"/>
          <w:szCs w:val="22"/>
        </w:rPr>
        <w:t>ocowanie kątownika do belki nośnej przesiewacza poprzez teownik,</w:t>
      </w:r>
    </w:p>
    <w:p w14:paraId="2A61E281" w14:textId="77777777" w:rsidR="0006275D" w:rsidRPr="005752E5" w:rsidRDefault="0006275D" w:rsidP="00EA25AE">
      <w:pPr>
        <w:pStyle w:val="Default"/>
        <w:numPr>
          <w:ilvl w:val="0"/>
          <w:numId w:val="84"/>
        </w:numPr>
        <w:spacing w:line="276" w:lineRule="auto"/>
        <w:ind w:left="851" w:hanging="284"/>
        <w:jc w:val="both"/>
        <w:rPr>
          <w:color w:val="auto"/>
          <w:sz w:val="22"/>
          <w:szCs w:val="22"/>
        </w:rPr>
      </w:pPr>
      <w:r>
        <w:rPr>
          <w:color w:val="auto"/>
          <w:sz w:val="22"/>
          <w:szCs w:val="22"/>
        </w:rPr>
        <w:t>s</w:t>
      </w:r>
      <w:r w:rsidRPr="005752E5">
        <w:rPr>
          <w:color w:val="auto"/>
          <w:sz w:val="22"/>
          <w:szCs w:val="22"/>
        </w:rPr>
        <w:t>egmenty sitowe mocowane listwą klinującą do burt rzeszota,</w:t>
      </w:r>
    </w:p>
    <w:p w14:paraId="083B2B1C" w14:textId="77777777" w:rsidR="0006275D" w:rsidRPr="004E1A65" w:rsidRDefault="0006275D" w:rsidP="00EA25AE">
      <w:pPr>
        <w:pStyle w:val="Default"/>
        <w:numPr>
          <w:ilvl w:val="0"/>
          <w:numId w:val="84"/>
        </w:numPr>
        <w:spacing w:line="276" w:lineRule="auto"/>
        <w:ind w:left="851" w:hanging="284"/>
        <w:jc w:val="both"/>
        <w:rPr>
          <w:color w:val="auto"/>
          <w:sz w:val="22"/>
          <w:szCs w:val="22"/>
        </w:rPr>
      </w:pPr>
      <w:r w:rsidRPr="004E1A65">
        <w:rPr>
          <w:color w:val="auto"/>
          <w:sz w:val="22"/>
          <w:szCs w:val="22"/>
        </w:rPr>
        <w:t>na wlocie i wylocie przesiewacza zabudować blachy osłonowe o gatunku nie gorszym niż 18G2A, stali stopowej o podwyższonej wytrzymałości, spawalnej,</w:t>
      </w:r>
    </w:p>
    <w:p w14:paraId="60F18625" w14:textId="77777777" w:rsidR="0006275D" w:rsidRPr="005752E5" w:rsidRDefault="0006275D" w:rsidP="00EA25AE">
      <w:pPr>
        <w:pStyle w:val="Default"/>
        <w:numPr>
          <w:ilvl w:val="0"/>
          <w:numId w:val="84"/>
        </w:numPr>
        <w:spacing w:line="276" w:lineRule="auto"/>
        <w:ind w:left="851" w:hanging="284"/>
        <w:jc w:val="both"/>
        <w:rPr>
          <w:color w:val="auto"/>
          <w:sz w:val="22"/>
          <w:szCs w:val="22"/>
        </w:rPr>
      </w:pPr>
      <w:r>
        <w:rPr>
          <w:color w:val="auto"/>
          <w:sz w:val="22"/>
          <w:szCs w:val="22"/>
        </w:rPr>
        <w:t>b</w:t>
      </w:r>
      <w:r w:rsidRPr="005752E5">
        <w:rPr>
          <w:color w:val="auto"/>
          <w:sz w:val="22"/>
          <w:szCs w:val="22"/>
        </w:rPr>
        <w:t>elki nośne wykonać jako skrzynkowe, spawane z ceowników,</w:t>
      </w:r>
    </w:p>
    <w:p w14:paraId="2CB42364" w14:textId="77777777" w:rsidR="0006275D" w:rsidRDefault="0006275D" w:rsidP="00EA25AE">
      <w:pPr>
        <w:pStyle w:val="Default"/>
        <w:numPr>
          <w:ilvl w:val="0"/>
          <w:numId w:val="84"/>
        </w:numPr>
        <w:spacing w:line="276" w:lineRule="auto"/>
        <w:ind w:left="851" w:hanging="284"/>
        <w:jc w:val="both"/>
        <w:rPr>
          <w:color w:val="auto"/>
          <w:sz w:val="22"/>
          <w:szCs w:val="22"/>
        </w:rPr>
      </w:pPr>
      <w:r>
        <w:rPr>
          <w:color w:val="auto"/>
          <w:sz w:val="22"/>
          <w:szCs w:val="22"/>
        </w:rPr>
        <w:t>k</w:t>
      </w:r>
      <w:r w:rsidRPr="005752E5">
        <w:rPr>
          <w:color w:val="auto"/>
          <w:sz w:val="22"/>
          <w:szCs w:val="22"/>
        </w:rPr>
        <w:t>rawędzie górne i dolne burt przesiewacza usztywnione kątownikami,</w:t>
      </w:r>
    </w:p>
    <w:p w14:paraId="15BE8707" w14:textId="77777777" w:rsidR="0006275D" w:rsidRPr="00F83FB3" w:rsidRDefault="0006275D" w:rsidP="00EA25AE">
      <w:pPr>
        <w:pStyle w:val="Akapitzlist"/>
        <w:numPr>
          <w:ilvl w:val="0"/>
          <w:numId w:val="84"/>
        </w:numPr>
        <w:spacing w:line="276" w:lineRule="auto"/>
        <w:ind w:left="851" w:hanging="284"/>
        <w:rPr>
          <w:sz w:val="22"/>
          <w:szCs w:val="22"/>
        </w:rPr>
      </w:pPr>
      <w:r>
        <w:rPr>
          <w:sz w:val="22"/>
          <w:szCs w:val="22"/>
        </w:rPr>
        <w:t>zawieszenie  s</w:t>
      </w:r>
      <w:r w:rsidRPr="00F83FB3">
        <w:rPr>
          <w:sz w:val="22"/>
          <w:szCs w:val="22"/>
        </w:rPr>
        <w:t>prężyn</w:t>
      </w:r>
      <w:r>
        <w:rPr>
          <w:sz w:val="22"/>
          <w:szCs w:val="22"/>
        </w:rPr>
        <w:t>owe,</w:t>
      </w:r>
    </w:p>
    <w:p w14:paraId="494EC6E6" w14:textId="77777777" w:rsidR="00255A85" w:rsidRDefault="0006275D" w:rsidP="00EA25AE">
      <w:pPr>
        <w:pStyle w:val="Default"/>
        <w:numPr>
          <w:ilvl w:val="0"/>
          <w:numId w:val="84"/>
        </w:numPr>
        <w:spacing w:line="276" w:lineRule="auto"/>
        <w:ind w:left="851" w:hanging="284"/>
        <w:jc w:val="both"/>
        <w:rPr>
          <w:color w:val="auto"/>
          <w:sz w:val="22"/>
          <w:szCs w:val="22"/>
        </w:rPr>
      </w:pPr>
      <w:r>
        <w:rPr>
          <w:color w:val="auto"/>
          <w:sz w:val="22"/>
          <w:szCs w:val="22"/>
        </w:rPr>
        <w:t>ł</w:t>
      </w:r>
      <w:r w:rsidRPr="005752E5">
        <w:rPr>
          <w:color w:val="auto"/>
          <w:sz w:val="22"/>
          <w:szCs w:val="22"/>
        </w:rPr>
        <w:t>ączenie poszczególnych elementów rzeszota złączami typu HUCK-BOLT</w:t>
      </w:r>
      <w:r>
        <w:rPr>
          <w:color w:val="auto"/>
          <w:sz w:val="22"/>
          <w:szCs w:val="22"/>
        </w:rPr>
        <w:t xml:space="preserve"> </w:t>
      </w:r>
      <w:r w:rsidRPr="005752E5">
        <w:rPr>
          <w:color w:val="auto"/>
          <w:sz w:val="22"/>
          <w:szCs w:val="22"/>
        </w:rPr>
        <w:t>(z uwagi na potrzebę uzyskania trwałych, wytrzymałych, nieluzujących połączeń, odpornych na wibracje).</w:t>
      </w:r>
    </w:p>
    <w:p w14:paraId="6E313799" w14:textId="77777777" w:rsidR="0006275D" w:rsidRPr="00255A85" w:rsidRDefault="00255A85" w:rsidP="00EA25AE">
      <w:pPr>
        <w:pStyle w:val="Default"/>
        <w:numPr>
          <w:ilvl w:val="0"/>
          <w:numId w:val="84"/>
        </w:numPr>
        <w:spacing w:line="276" w:lineRule="auto"/>
        <w:ind w:left="851" w:hanging="284"/>
        <w:jc w:val="both"/>
        <w:rPr>
          <w:color w:val="auto"/>
          <w:sz w:val="22"/>
          <w:szCs w:val="22"/>
        </w:rPr>
      </w:pPr>
      <w:r w:rsidRPr="00255A85">
        <w:rPr>
          <w:color w:val="auto"/>
          <w:sz w:val="22"/>
          <w:szCs w:val="22"/>
        </w:rPr>
        <w:t>Wymiary</w:t>
      </w:r>
      <w:r>
        <w:rPr>
          <w:color w:val="auto"/>
          <w:sz w:val="22"/>
          <w:szCs w:val="22"/>
        </w:rPr>
        <w:t xml:space="preserve"> urządzenia:</w:t>
      </w:r>
    </w:p>
    <w:p w14:paraId="712EE4CF" w14:textId="77777777" w:rsidR="00255A85" w:rsidRDefault="00056981" w:rsidP="00EA25AE">
      <w:pPr>
        <w:pStyle w:val="Default"/>
        <w:numPr>
          <w:ilvl w:val="0"/>
          <w:numId w:val="166"/>
        </w:numPr>
        <w:spacing w:line="276" w:lineRule="auto"/>
        <w:ind w:left="1276" w:hanging="283"/>
        <w:jc w:val="both"/>
        <w:rPr>
          <w:color w:val="auto"/>
          <w:sz w:val="22"/>
          <w:szCs w:val="22"/>
        </w:rPr>
      </w:pPr>
      <w:r>
        <w:rPr>
          <w:color w:val="auto"/>
          <w:sz w:val="22"/>
          <w:szCs w:val="22"/>
        </w:rPr>
        <w:t xml:space="preserve">długość </w:t>
      </w:r>
      <w:r w:rsidR="0006275D" w:rsidRPr="00B108E1">
        <w:rPr>
          <w:color w:val="auto"/>
          <w:sz w:val="22"/>
          <w:szCs w:val="22"/>
        </w:rPr>
        <w:t>pokładu</w:t>
      </w:r>
      <w:r w:rsidR="0006275D" w:rsidRPr="00B108E1">
        <w:rPr>
          <w:color w:val="auto"/>
          <w:sz w:val="22"/>
          <w:szCs w:val="22"/>
        </w:rPr>
        <w:tab/>
      </w:r>
      <w:r w:rsidR="0006275D" w:rsidRPr="00B108E1">
        <w:rPr>
          <w:color w:val="auto"/>
          <w:sz w:val="22"/>
          <w:szCs w:val="22"/>
        </w:rPr>
        <w:tab/>
      </w:r>
      <w:r>
        <w:rPr>
          <w:color w:val="auto"/>
          <w:sz w:val="22"/>
          <w:szCs w:val="22"/>
        </w:rPr>
        <w:tab/>
      </w:r>
      <w:r w:rsidR="0006275D" w:rsidRPr="00B108E1">
        <w:rPr>
          <w:color w:val="auto"/>
          <w:sz w:val="22"/>
          <w:szCs w:val="22"/>
        </w:rPr>
        <w:t>-</w:t>
      </w:r>
      <w:r w:rsidR="0006275D" w:rsidRPr="00B108E1">
        <w:rPr>
          <w:color w:val="auto"/>
          <w:sz w:val="22"/>
          <w:szCs w:val="22"/>
        </w:rPr>
        <w:tab/>
        <w:t>5 500 mm</w:t>
      </w:r>
      <w:r w:rsidR="0006275D" w:rsidRPr="00B108E1">
        <w:rPr>
          <w:sz w:val="22"/>
          <w:szCs w:val="22"/>
        </w:rPr>
        <w:t>+/- 20mm</w:t>
      </w:r>
    </w:p>
    <w:p w14:paraId="2F0CDFB2" w14:textId="41ED6916" w:rsidR="0006275D" w:rsidRPr="00255A85" w:rsidRDefault="0006275D" w:rsidP="00EA25AE">
      <w:pPr>
        <w:pStyle w:val="Default"/>
        <w:numPr>
          <w:ilvl w:val="0"/>
          <w:numId w:val="166"/>
        </w:numPr>
        <w:spacing w:line="276" w:lineRule="auto"/>
        <w:ind w:left="1276" w:hanging="283"/>
        <w:jc w:val="both"/>
        <w:rPr>
          <w:color w:val="auto"/>
          <w:sz w:val="22"/>
          <w:szCs w:val="22"/>
        </w:rPr>
      </w:pPr>
      <w:r w:rsidRPr="00255A85">
        <w:rPr>
          <w:color w:val="auto"/>
          <w:sz w:val="22"/>
          <w:szCs w:val="22"/>
        </w:rPr>
        <w:t>szerokość pokładu</w:t>
      </w:r>
      <w:r w:rsidRPr="00255A85">
        <w:rPr>
          <w:color w:val="auto"/>
          <w:sz w:val="22"/>
          <w:szCs w:val="22"/>
        </w:rPr>
        <w:tab/>
      </w:r>
      <w:r w:rsidRPr="00255A85">
        <w:rPr>
          <w:color w:val="auto"/>
          <w:sz w:val="22"/>
          <w:szCs w:val="22"/>
        </w:rPr>
        <w:tab/>
        <w:t>-</w:t>
      </w:r>
      <w:r w:rsidRPr="00255A85">
        <w:rPr>
          <w:color w:val="auto"/>
          <w:sz w:val="22"/>
          <w:szCs w:val="22"/>
        </w:rPr>
        <w:tab/>
        <w:t>1 800mm</w:t>
      </w:r>
      <w:r w:rsidRPr="00255A85">
        <w:rPr>
          <w:sz w:val="22"/>
          <w:szCs w:val="22"/>
        </w:rPr>
        <w:t>+/- 10mm</w:t>
      </w:r>
    </w:p>
    <w:p w14:paraId="1BEE8B4E" w14:textId="77777777" w:rsidR="0006275D" w:rsidRDefault="0006275D" w:rsidP="00056981">
      <w:pPr>
        <w:autoSpaceDE w:val="0"/>
        <w:autoSpaceDN w:val="0"/>
        <w:adjustRightInd w:val="0"/>
        <w:spacing w:line="276" w:lineRule="auto"/>
        <w:ind w:left="709"/>
        <w:jc w:val="both"/>
        <w:rPr>
          <w:sz w:val="22"/>
          <w:szCs w:val="22"/>
          <w:u w:val="single"/>
        </w:rPr>
      </w:pPr>
    </w:p>
    <w:p w14:paraId="2962E86F" w14:textId="77777777" w:rsidR="0006275D" w:rsidRPr="00255A85" w:rsidRDefault="0006275D" w:rsidP="00EA25AE">
      <w:pPr>
        <w:pStyle w:val="Akapitzlist"/>
        <w:numPr>
          <w:ilvl w:val="0"/>
          <w:numId w:val="86"/>
        </w:numPr>
        <w:autoSpaceDE w:val="0"/>
        <w:autoSpaceDN w:val="0"/>
        <w:adjustRightInd w:val="0"/>
        <w:spacing w:line="276" w:lineRule="auto"/>
        <w:ind w:left="567" w:hanging="284"/>
        <w:jc w:val="both"/>
        <w:rPr>
          <w:b/>
          <w:sz w:val="22"/>
          <w:szCs w:val="22"/>
          <w:u w:val="single"/>
        </w:rPr>
      </w:pPr>
      <w:r w:rsidRPr="00255A85">
        <w:rPr>
          <w:b/>
          <w:sz w:val="22"/>
          <w:szCs w:val="22"/>
          <w:u w:val="single"/>
        </w:rPr>
        <w:t>Zakres dostawy i robót obejmuje :</w:t>
      </w:r>
    </w:p>
    <w:p w14:paraId="527BAD89" w14:textId="77777777" w:rsidR="00255A85" w:rsidRPr="00B754B6" w:rsidRDefault="0006275D" w:rsidP="00EA25AE">
      <w:pPr>
        <w:pStyle w:val="Akapitzlist"/>
        <w:numPr>
          <w:ilvl w:val="0"/>
          <w:numId w:val="167"/>
        </w:numPr>
        <w:spacing w:line="276" w:lineRule="auto"/>
        <w:ind w:left="851" w:hanging="295"/>
        <w:jc w:val="both"/>
        <w:rPr>
          <w:sz w:val="22"/>
          <w:szCs w:val="22"/>
        </w:rPr>
      </w:pPr>
      <w:r w:rsidRPr="00902D07">
        <w:rPr>
          <w:sz w:val="22"/>
          <w:szCs w:val="22"/>
        </w:rPr>
        <w:t xml:space="preserve">Dostawa przesiewacza wibracyjnego typu </w:t>
      </w:r>
      <w:r w:rsidRPr="001442E0">
        <w:rPr>
          <w:sz w:val="22"/>
          <w:szCs w:val="22"/>
        </w:rPr>
        <w:t>FPWP 2 – 1,8 x 5,5 lub równoważny składającego się z</w:t>
      </w:r>
      <w:r w:rsidR="00C57FDF" w:rsidRPr="001442E0">
        <w:rPr>
          <w:sz w:val="22"/>
          <w:szCs w:val="22"/>
        </w:rPr>
        <w:t> </w:t>
      </w:r>
      <w:r w:rsidRPr="001442E0">
        <w:rPr>
          <w:sz w:val="22"/>
          <w:szCs w:val="22"/>
        </w:rPr>
        <w:t>następujących zespołów: rzeszota, napędów bezwładnościowych - silników wibracyjnych, pokładów sitowych, zawieszenia sprężynowego, podwieszenia. Wyposażony w system monitorowania parametrów dynamicznych typu DMX-580 wraz z instalacją zasilającą (lub równoważny i</w:t>
      </w:r>
      <w:r w:rsidR="00C57FDF" w:rsidRPr="001442E0">
        <w:rPr>
          <w:sz w:val="22"/>
          <w:szCs w:val="22"/>
        </w:rPr>
        <w:t> </w:t>
      </w:r>
      <w:r w:rsidRPr="001442E0">
        <w:rPr>
          <w:sz w:val="22"/>
          <w:szCs w:val="22"/>
        </w:rPr>
        <w:t>współpracujący z systemem DMX-580) z wizualizacją</w:t>
      </w:r>
      <w:r w:rsidRPr="00902D07">
        <w:rPr>
          <w:sz w:val="22"/>
          <w:szCs w:val="22"/>
        </w:rPr>
        <w:t xml:space="preserve"> wielkości pomiarowych na stanowisku sterowania oraz ekran wielkości min. </w:t>
      </w:r>
      <w:r w:rsidRPr="00B754B6">
        <w:rPr>
          <w:sz w:val="22"/>
          <w:szCs w:val="22"/>
        </w:rPr>
        <w:t xml:space="preserve">10 cali, instalacji wizualizacji pracy przesiewacza, w tym zabudowa czujników pracy wibratorów (temperatura łożysk, kontrola drgań mechanicznych). Dostawa do Magazynu KWK ROW Ruch „Marcel”. </w:t>
      </w:r>
    </w:p>
    <w:p w14:paraId="6DBD37FC" w14:textId="77777777" w:rsidR="00255A85" w:rsidRPr="00B754B6" w:rsidRDefault="0006275D" w:rsidP="00EA25AE">
      <w:pPr>
        <w:pStyle w:val="Akapitzlist"/>
        <w:numPr>
          <w:ilvl w:val="0"/>
          <w:numId w:val="167"/>
        </w:numPr>
        <w:spacing w:line="276" w:lineRule="auto"/>
        <w:ind w:left="851" w:hanging="295"/>
        <w:jc w:val="both"/>
        <w:rPr>
          <w:sz w:val="22"/>
          <w:szCs w:val="22"/>
        </w:rPr>
      </w:pPr>
      <w:r w:rsidRPr="00B754B6">
        <w:rPr>
          <w:b/>
          <w:bCs/>
          <w:sz w:val="22"/>
          <w:szCs w:val="22"/>
        </w:rPr>
        <w:t>Podłączenia przesiewacza do instalacji zasilania i wizualizacji Wykonawca dokona w</w:t>
      </w:r>
      <w:r w:rsidR="00C57FDF" w:rsidRPr="00B754B6">
        <w:rPr>
          <w:b/>
          <w:bCs/>
          <w:sz w:val="22"/>
          <w:szCs w:val="22"/>
        </w:rPr>
        <w:t> </w:t>
      </w:r>
      <w:r w:rsidRPr="00B754B6">
        <w:rPr>
          <w:b/>
          <w:bCs/>
          <w:sz w:val="22"/>
          <w:szCs w:val="22"/>
        </w:rPr>
        <w:t>terminie wyznaczonym przez Zamawiającego. Zamawiający dokona zabudowy przesiewacza w terminie</w:t>
      </w:r>
      <w:r w:rsidR="00D35066" w:rsidRPr="00B754B6">
        <w:rPr>
          <w:b/>
          <w:bCs/>
          <w:sz w:val="22"/>
          <w:szCs w:val="22"/>
        </w:rPr>
        <w:t xml:space="preserve"> </w:t>
      </w:r>
      <w:r w:rsidRPr="00B754B6">
        <w:rPr>
          <w:b/>
          <w:bCs/>
          <w:sz w:val="22"/>
          <w:szCs w:val="22"/>
        </w:rPr>
        <w:t>do 6 tygodni od dnia jego dostawy przez Wykonawcę.</w:t>
      </w:r>
    </w:p>
    <w:p w14:paraId="0F19A8E0" w14:textId="77777777" w:rsidR="00255A85" w:rsidRPr="00B754B6" w:rsidRDefault="00255A85" w:rsidP="00255A85">
      <w:pPr>
        <w:pStyle w:val="Akapitzlist"/>
        <w:spacing w:line="276" w:lineRule="auto"/>
        <w:ind w:left="851"/>
        <w:jc w:val="both"/>
        <w:rPr>
          <w:sz w:val="22"/>
          <w:szCs w:val="22"/>
        </w:rPr>
      </w:pPr>
    </w:p>
    <w:p w14:paraId="66704342" w14:textId="77777777" w:rsidR="0006275D" w:rsidRPr="00B754B6" w:rsidRDefault="0006275D" w:rsidP="00EA25AE">
      <w:pPr>
        <w:pStyle w:val="Akapitzlist"/>
        <w:numPr>
          <w:ilvl w:val="0"/>
          <w:numId w:val="86"/>
        </w:numPr>
        <w:spacing w:before="120" w:after="120" w:line="276" w:lineRule="auto"/>
        <w:ind w:left="567" w:hanging="283"/>
        <w:jc w:val="both"/>
        <w:rPr>
          <w:b/>
          <w:sz w:val="22"/>
          <w:szCs w:val="22"/>
        </w:rPr>
      </w:pPr>
      <w:r w:rsidRPr="00B754B6">
        <w:rPr>
          <w:b/>
          <w:sz w:val="22"/>
          <w:szCs w:val="22"/>
          <w:u w:val="single"/>
        </w:rPr>
        <w:t>UWAGI:</w:t>
      </w:r>
    </w:p>
    <w:p w14:paraId="7BD1296B" w14:textId="07D9AA2D" w:rsidR="0006275D" w:rsidRPr="00D35066" w:rsidRDefault="0006275D" w:rsidP="00EA25AE">
      <w:pPr>
        <w:numPr>
          <w:ilvl w:val="0"/>
          <w:numId w:val="87"/>
        </w:numPr>
        <w:spacing w:before="60" w:line="276" w:lineRule="auto"/>
        <w:ind w:left="851" w:hanging="284"/>
        <w:jc w:val="both"/>
        <w:rPr>
          <w:sz w:val="22"/>
          <w:szCs w:val="22"/>
        </w:rPr>
      </w:pPr>
      <w:r w:rsidRPr="00D35066">
        <w:rPr>
          <w:sz w:val="22"/>
          <w:szCs w:val="22"/>
        </w:rPr>
        <w:t>Przedmiotowy nowy przesiewacz (wraz z napędem) pod względem ciężaru, gabarytów zewnętrznych oraz punktów zawieszenia powinien być tak skonstruowany, aby możliwe było jego zabudowanie w</w:t>
      </w:r>
      <w:r w:rsidR="00C57FDF">
        <w:rPr>
          <w:sz w:val="22"/>
          <w:szCs w:val="22"/>
        </w:rPr>
        <w:t> </w:t>
      </w:r>
      <w:r w:rsidRPr="00D35066">
        <w:rPr>
          <w:sz w:val="22"/>
          <w:szCs w:val="22"/>
        </w:rPr>
        <w:t>miejscu aktualnie pracującego przesiewacza</w:t>
      </w:r>
    </w:p>
    <w:p w14:paraId="222EE409" w14:textId="44622330" w:rsidR="0006275D" w:rsidRPr="00134331" w:rsidRDefault="0006275D" w:rsidP="00EA25AE">
      <w:pPr>
        <w:numPr>
          <w:ilvl w:val="0"/>
          <w:numId w:val="87"/>
        </w:numPr>
        <w:spacing w:before="60" w:line="276" w:lineRule="auto"/>
        <w:ind w:left="851" w:hanging="284"/>
        <w:jc w:val="both"/>
        <w:rPr>
          <w:b/>
          <w:bCs/>
          <w:sz w:val="22"/>
          <w:szCs w:val="22"/>
        </w:rPr>
      </w:pPr>
      <w:r w:rsidRPr="00F70933">
        <w:rPr>
          <w:b/>
          <w:bCs/>
          <w:sz w:val="22"/>
          <w:szCs w:val="22"/>
        </w:rPr>
        <w:t>Zabudowa przesiewacza zostanie wykonana przez służby ZPM</w:t>
      </w:r>
      <w:r w:rsidR="000211E8" w:rsidRPr="00F70933">
        <w:rPr>
          <w:b/>
          <w:bCs/>
          <w:sz w:val="22"/>
          <w:szCs w:val="22"/>
        </w:rPr>
        <w:t xml:space="preserve"> Zamawiającego</w:t>
      </w:r>
      <w:r w:rsidRPr="00F70933">
        <w:rPr>
          <w:b/>
          <w:bCs/>
          <w:sz w:val="22"/>
          <w:szCs w:val="22"/>
        </w:rPr>
        <w:t xml:space="preserve">, próby ruchowe oraz odbiór urządzenia potwierdzony protokołem końcowym w obecności </w:t>
      </w:r>
      <w:r w:rsidRPr="00F70933">
        <w:rPr>
          <w:b/>
          <w:bCs/>
          <w:sz w:val="22"/>
          <w:szCs w:val="22"/>
        </w:rPr>
        <w:lastRenderedPageBreak/>
        <w:t>przedstawiciela Wykonawcy. Wykonawca o terminie odbioru zostanie powiadomiony</w:t>
      </w:r>
      <w:r w:rsidR="005F45D9">
        <w:rPr>
          <w:b/>
          <w:bCs/>
          <w:sz w:val="22"/>
          <w:szCs w:val="22"/>
        </w:rPr>
        <w:t xml:space="preserve"> </w:t>
      </w:r>
      <w:r w:rsidR="005F45D9" w:rsidRPr="00134331">
        <w:rPr>
          <w:b/>
          <w:bCs/>
          <w:sz w:val="22"/>
          <w:szCs w:val="22"/>
        </w:rPr>
        <w:t>dwa dni robocze wcześniej</w:t>
      </w:r>
      <w:r w:rsidRPr="00134331">
        <w:rPr>
          <w:b/>
          <w:bCs/>
          <w:sz w:val="22"/>
          <w:szCs w:val="22"/>
        </w:rPr>
        <w:t>.</w:t>
      </w:r>
    </w:p>
    <w:p w14:paraId="7BEEF1FA" w14:textId="77777777" w:rsidR="0006275D" w:rsidRPr="00134331" w:rsidRDefault="0006275D" w:rsidP="00EA25AE">
      <w:pPr>
        <w:numPr>
          <w:ilvl w:val="0"/>
          <w:numId w:val="87"/>
        </w:numPr>
        <w:spacing w:before="60" w:line="276" w:lineRule="auto"/>
        <w:ind w:left="851" w:hanging="284"/>
        <w:contextualSpacing/>
        <w:jc w:val="both"/>
        <w:rPr>
          <w:sz w:val="22"/>
          <w:szCs w:val="22"/>
        </w:rPr>
      </w:pPr>
      <w:r w:rsidRPr="00134331">
        <w:rPr>
          <w:sz w:val="22"/>
          <w:szCs w:val="22"/>
        </w:rPr>
        <w:t xml:space="preserve">W dokumentacji techniczno-ruchowej należy dopuścić możliwość transportu przesiewacza </w:t>
      </w:r>
    </w:p>
    <w:p w14:paraId="18C5F351" w14:textId="77777777" w:rsidR="0006275D" w:rsidRPr="00B108E1" w:rsidRDefault="0006275D" w:rsidP="00255A85">
      <w:pPr>
        <w:spacing w:before="60" w:line="276" w:lineRule="auto"/>
        <w:ind w:left="851" w:hanging="284"/>
        <w:contextualSpacing/>
        <w:jc w:val="both"/>
        <w:rPr>
          <w:sz w:val="22"/>
          <w:szCs w:val="22"/>
        </w:rPr>
      </w:pPr>
      <w:r w:rsidRPr="00134331">
        <w:rPr>
          <w:sz w:val="22"/>
          <w:szCs w:val="22"/>
        </w:rPr>
        <w:t xml:space="preserve">      w pozycji pionowej </w:t>
      </w:r>
      <w:r w:rsidR="005F45D9" w:rsidRPr="00134331">
        <w:rPr>
          <w:sz w:val="22"/>
          <w:szCs w:val="22"/>
        </w:rPr>
        <w:t xml:space="preserve">i poziomej </w:t>
      </w:r>
      <w:r w:rsidRPr="00134331">
        <w:rPr>
          <w:sz w:val="22"/>
          <w:szCs w:val="22"/>
        </w:rPr>
        <w:t>wraz z podaniem sposobu zawieszenia przesiewacza przy takim  transporcie</w:t>
      </w:r>
      <w:r w:rsidR="005F45D9" w:rsidRPr="00134331">
        <w:rPr>
          <w:sz w:val="22"/>
          <w:szCs w:val="22"/>
        </w:rPr>
        <w:t xml:space="preserve">  do miejsca zabudowy</w:t>
      </w:r>
    </w:p>
    <w:p w14:paraId="7D1428B0" w14:textId="6E7324BC" w:rsidR="0006275D" w:rsidRPr="00B108E1" w:rsidRDefault="0006275D" w:rsidP="00EA25AE">
      <w:pPr>
        <w:numPr>
          <w:ilvl w:val="0"/>
          <w:numId w:val="87"/>
        </w:numPr>
        <w:spacing w:before="60" w:line="276" w:lineRule="auto"/>
        <w:ind w:left="851" w:hanging="284"/>
        <w:contextualSpacing/>
        <w:jc w:val="both"/>
        <w:rPr>
          <w:sz w:val="22"/>
          <w:szCs w:val="22"/>
        </w:rPr>
      </w:pPr>
      <w:r w:rsidRPr="00B108E1">
        <w:rPr>
          <w:sz w:val="22"/>
          <w:szCs w:val="22"/>
        </w:rPr>
        <w:t xml:space="preserve">Wykonawca przeprowadzi próby ruchowe oraz odbiór urządzenia potwierdzony protokołem </w:t>
      </w:r>
      <w:r w:rsidR="007A7415">
        <w:rPr>
          <w:sz w:val="22"/>
          <w:szCs w:val="22"/>
        </w:rPr>
        <w:t>końcowym</w:t>
      </w:r>
      <w:r w:rsidRPr="00B108E1">
        <w:rPr>
          <w:sz w:val="22"/>
          <w:szCs w:val="22"/>
        </w:rPr>
        <w:t>.</w:t>
      </w:r>
    </w:p>
    <w:p w14:paraId="0969E5F8" w14:textId="77777777" w:rsidR="0006275D" w:rsidRPr="00B108E1" w:rsidRDefault="0006275D" w:rsidP="00EA25AE">
      <w:pPr>
        <w:numPr>
          <w:ilvl w:val="0"/>
          <w:numId w:val="87"/>
        </w:numPr>
        <w:spacing w:before="60" w:line="276" w:lineRule="auto"/>
        <w:ind w:left="851" w:hanging="284"/>
        <w:contextualSpacing/>
        <w:jc w:val="both"/>
        <w:rPr>
          <w:sz w:val="22"/>
          <w:szCs w:val="22"/>
        </w:rPr>
      </w:pPr>
      <w:r w:rsidRPr="00B108E1">
        <w:rPr>
          <w:sz w:val="22"/>
          <w:szCs w:val="22"/>
        </w:rPr>
        <w:t>Wykonawca dostarczy niezbędną dokumentację techniczno - ruchową z wykazem części zamiennych (nazwa części, numer rysunku/norma), instrukcją obsługi oraz protokoły z</w:t>
      </w:r>
      <w:r w:rsidR="00E24F97">
        <w:rPr>
          <w:sz w:val="22"/>
          <w:szCs w:val="22"/>
        </w:rPr>
        <w:t> </w:t>
      </w:r>
      <w:r w:rsidRPr="00B108E1">
        <w:rPr>
          <w:sz w:val="22"/>
          <w:szCs w:val="22"/>
        </w:rPr>
        <w:t>pomiarów odbiorczych.</w:t>
      </w:r>
    </w:p>
    <w:p w14:paraId="3EA822A7" w14:textId="77777777" w:rsidR="0006275D" w:rsidRDefault="0006275D" w:rsidP="00EA25AE">
      <w:pPr>
        <w:numPr>
          <w:ilvl w:val="0"/>
          <w:numId w:val="87"/>
        </w:numPr>
        <w:spacing w:before="60" w:line="276" w:lineRule="auto"/>
        <w:ind w:left="851" w:hanging="284"/>
        <w:contextualSpacing/>
        <w:jc w:val="both"/>
        <w:rPr>
          <w:sz w:val="22"/>
          <w:szCs w:val="22"/>
        </w:rPr>
      </w:pPr>
      <w:r w:rsidRPr="00B108E1">
        <w:rPr>
          <w:sz w:val="22"/>
          <w:szCs w:val="22"/>
        </w:rPr>
        <w:t>Wykonawca przed przystąpieniem do zadania dokona wizji lokalnej przedmiotowego obiektu</w:t>
      </w:r>
      <w:r>
        <w:rPr>
          <w:sz w:val="22"/>
          <w:szCs w:val="22"/>
        </w:rPr>
        <w:t>.</w:t>
      </w:r>
    </w:p>
    <w:p w14:paraId="5346260D" w14:textId="1FF3C458" w:rsidR="0006275D" w:rsidRPr="005F45D9" w:rsidRDefault="0006275D" w:rsidP="00EA25AE">
      <w:pPr>
        <w:pStyle w:val="Akapitzlist"/>
        <w:numPr>
          <w:ilvl w:val="0"/>
          <w:numId w:val="87"/>
        </w:numPr>
        <w:spacing w:line="276" w:lineRule="auto"/>
        <w:ind w:left="851" w:hanging="284"/>
        <w:jc w:val="both"/>
        <w:rPr>
          <w:sz w:val="22"/>
          <w:szCs w:val="22"/>
        </w:rPr>
      </w:pPr>
      <w:r w:rsidRPr="00190505">
        <w:rPr>
          <w:sz w:val="22"/>
          <w:szCs w:val="22"/>
        </w:rPr>
        <w:t xml:space="preserve">Zabezpieczenie antykorozyjne należy wykonać zgodnie dla kategorii korozyjności C5-I. Dobór systemu zabezpieczenia antykorozyjnego po stronie Wykonawcy. </w:t>
      </w:r>
    </w:p>
    <w:p w14:paraId="452EA234" w14:textId="77777777" w:rsidR="005F45D9" w:rsidRPr="00134331" w:rsidRDefault="005F45D9" w:rsidP="00EA25AE">
      <w:pPr>
        <w:pStyle w:val="Akapitzlist"/>
        <w:numPr>
          <w:ilvl w:val="0"/>
          <w:numId w:val="87"/>
        </w:numPr>
        <w:spacing w:line="276" w:lineRule="auto"/>
        <w:ind w:left="851" w:hanging="284"/>
        <w:jc w:val="both"/>
        <w:rPr>
          <w:sz w:val="22"/>
          <w:szCs w:val="22"/>
        </w:rPr>
      </w:pPr>
      <w:r w:rsidRPr="00134331">
        <w:rPr>
          <w:sz w:val="22"/>
          <w:szCs w:val="22"/>
        </w:rPr>
        <w:t>Zamawiający wymaga, aby prowadzenie dokumentowanych kontroli stanu technicznego nowo zabudowanych maszyn nie powinno odbywać się częściej niż co 7 dni. Zamawiający dopuszcza w DTR urządzeń zapis o konieczności dokonywania przez pracowników obsługi częstszych kontroli stanu technicznego – jednak fakt tej kontroli nie musi być dokumentowany</w:t>
      </w:r>
    </w:p>
    <w:p w14:paraId="29118ACB" w14:textId="77777777" w:rsidR="00D27A65" w:rsidRPr="00B108E1" w:rsidRDefault="00D27A65" w:rsidP="00056981">
      <w:pPr>
        <w:spacing w:before="60" w:line="276" w:lineRule="auto"/>
        <w:ind w:left="720"/>
        <w:contextualSpacing/>
        <w:jc w:val="both"/>
        <w:rPr>
          <w:sz w:val="22"/>
          <w:szCs w:val="22"/>
        </w:rPr>
      </w:pPr>
    </w:p>
    <w:p w14:paraId="210668C9" w14:textId="77777777" w:rsidR="0006275D" w:rsidRPr="00B108E1" w:rsidRDefault="0006275D" w:rsidP="00EA25AE">
      <w:pPr>
        <w:numPr>
          <w:ilvl w:val="0"/>
          <w:numId w:val="91"/>
        </w:numPr>
        <w:autoSpaceDE w:val="0"/>
        <w:autoSpaceDN w:val="0"/>
        <w:adjustRightInd w:val="0"/>
        <w:spacing w:after="120" w:line="276" w:lineRule="auto"/>
        <w:ind w:left="284" w:hanging="284"/>
        <w:rPr>
          <w:b/>
          <w:sz w:val="22"/>
          <w:szCs w:val="22"/>
        </w:rPr>
      </w:pPr>
      <w:r w:rsidRPr="00B108E1">
        <w:rPr>
          <w:b/>
          <w:sz w:val="22"/>
          <w:szCs w:val="22"/>
        </w:rPr>
        <w:t>Część elektryczna</w:t>
      </w:r>
    </w:p>
    <w:p w14:paraId="0DEEB519" w14:textId="77777777" w:rsidR="0006275D" w:rsidRPr="00B108E1" w:rsidRDefault="0006275D" w:rsidP="00C57FDF">
      <w:pPr>
        <w:spacing w:before="60" w:line="276" w:lineRule="auto"/>
        <w:ind w:left="284"/>
        <w:jc w:val="both"/>
        <w:rPr>
          <w:b/>
          <w:sz w:val="22"/>
          <w:szCs w:val="22"/>
        </w:rPr>
      </w:pPr>
      <w:r w:rsidRPr="00B108E1">
        <w:rPr>
          <w:sz w:val="22"/>
          <w:szCs w:val="22"/>
          <w:u w:val="single"/>
        </w:rPr>
        <w:t>Zakres rzeczowy</w:t>
      </w:r>
      <w:r w:rsidRPr="00B108E1">
        <w:rPr>
          <w:b/>
          <w:sz w:val="22"/>
          <w:szCs w:val="22"/>
        </w:rPr>
        <w:t>:</w:t>
      </w:r>
    </w:p>
    <w:p w14:paraId="19A63DE7" w14:textId="77777777" w:rsidR="0006275D" w:rsidRPr="00B505A9" w:rsidRDefault="0006275D" w:rsidP="00EA25AE">
      <w:pPr>
        <w:numPr>
          <w:ilvl w:val="0"/>
          <w:numId w:val="92"/>
        </w:numPr>
        <w:spacing w:line="276" w:lineRule="auto"/>
        <w:ind w:left="567" w:hanging="283"/>
        <w:jc w:val="both"/>
        <w:rPr>
          <w:sz w:val="22"/>
          <w:szCs w:val="22"/>
        </w:rPr>
      </w:pPr>
      <w:r w:rsidRPr="00B505A9">
        <w:rPr>
          <w:sz w:val="22"/>
          <w:szCs w:val="22"/>
        </w:rPr>
        <w:t>Wykonanie i dostarczenie dokumentacji projektowej,</w:t>
      </w:r>
    </w:p>
    <w:p w14:paraId="19A174C7" w14:textId="05A03B44" w:rsidR="0006275D" w:rsidRPr="00B505A9" w:rsidRDefault="0006275D" w:rsidP="00EA25AE">
      <w:pPr>
        <w:numPr>
          <w:ilvl w:val="0"/>
          <w:numId w:val="92"/>
        </w:numPr>
        <w:spacing w:line="276" w:lineRule="auto"/>
        <w:ind w:left="567" w:hanging="283"/>
        <w:jc w:val="both"/>
        <w:rPr>
          <w:sz w:val="22"/>
          <w:szCs w:val="22"/>
        </w:rPr>
      </w:pPr>
      <w:r w:rsidRPr="00B505A9">
        <w:rPr>
          <w:sz w:val="22"/>
          <w:szCs w:val="22"/>
        </w:rPr>
        <w:t>Dostawa i zabudowa nowych tras kablowych wraz z dostawą, ułożeniem i podłączeniem nowych kabli od pola w stycznikowni do stanowisk siłowych i sterowania wraz z akp oraz</w:t>
      </w:r>
      <w:r w:rsidR="00134331">
        <w:rPr>
          <w:sz w:val="22"/>
          <w:szCs w:val="22"/>
        </w:rPr>
        <w:t xml:space="preserve"> </w:t>
      </w:r>
      <w:r w:rsidRPr="00B505A9">
        <w:rPr>
          <w:sz w:val="22"/>
          <w:szCs w:val="22"/>
        </w:rPr>
        <w:t>do silników,</w:t>
      </w:r>
    </w:p>
    <w:p w14:paraId="6209B010" w14:textId="77777777" w:rsidR="0006275D" w:rsidRPr="00B505A9" w:rsidRDefault="0006275D" w:rsidP="00EA25AE">
      <w:pPr>
        <w:numPr>
          <w:ilvl w:val="0"/>
          <w:numId w:val="92"/>
        </w:numPr>
        <w:spacing w:line="276" w:lineRule="auto"/>
        <w:ind w:left="567" w:hanging="283"/>
        <w:jc w:val="both"/>
        <w:rPr>
          <w:sz w:val="22"/>
          <w:szCs w:val="22"/>
        </w:rPr>
      </w:pPr>
      <w:r w:rsidRPr="00B505A9">
        <w:rPr>
          <w:sz w:val="22"/>
          <w:szCs w:val="22"/>
        </w:rPr>
        <w:t xml:space="preserve">Dostawa, zabudowa, podłączenie i uruchomienie nowego wyposażenia pola zasilającego </w:t>
      </w:r>
      <w:r w:rsidRPr="00487ECA">
        <w:rPr>
          <w:sz w:val="22"/>
          <w:szCs w:val="22"/>
        </w:rPr>
        <w:br/>
      </w:r>
      <w:r w:rsidRPr="00B505A9">
        <w:rPr>
          <w:sz w:val="22"/>
          <w:szCs w:val="22"/>
        </w:rPr>
        <w:t xml:space="preserve">w stycznikowi (w tym m.in. rozłączników bezpiecznikowych i wkładek bezpiecznikowych, styczników liniowych (cewka 500V) i pomocniczych, przekaźnika bezpieczeństwa, cyfrowych przekaźników termicznych, listew zaciskowych, ramy montażowej), stanowiska sterowania </w:t>
      </w:r>
      <w:r w:rsidRPr="00487ECA">
        <w:rPr>
          <w:sz w:val="22"/>
          <w:szCs w:val="22"/>
        </w:rPr>
        <w:br/>
      </w:r>
      <w:r w:rsidRPr="00B505A9">
        <w:rPr>
          <w:sz w:val="22"/>
          <w:szCs w:val="22"/>
        </w:rPr>
        <w:t xml:space="preserve">z układem sterowania, blokad, akp, </w:t>
      </w:r>
      <w:r w:rsidRPr="00902D07">
        <w:rPr>
          <w:sz w:val="22"/>
          <w:szCs w:val="22"/>
        </w:rPr>
        <w:t>sygnalizatora akustyczno-optycznego</w:t>
      </w:r>
      <w:r>
        <w:rPr>
          <w:sz w:val="22"/>
          <w:szCs w:val="22"/>
        </w:rPr>
        <w:t>,</w:t>
      </w:r>
      <w:r w:rsidRPr="00902D07">
        <w:rPr>
          <w:sz w:val="22"/>
          <w:szCs w:val="22"/>
        </w:rPr>
        <w:t xml:space="preserve"> </w:t>
      </w:r>
      <w:r w:rsidRPr="00B505A9">
        <w:rPr>
          <w:sz w:val="22"/>
          <w:szCs w:val="22"/>
        </w:rPr>
        <w:t>sygnalizacji zgodnie z</w:t>
      </w:r>
      <w:r w:rsidR="00C57FDF">
        <w:rPr>
          <w:sz w:val="22"/>
          <w:szCs w:val="22"/>
        </w:rPr>
        <w:t> </w:t>
      </w:r>
      <w:r w:rsidRPr="00B505A9">
        <w:rPr>
          <w:sz w:val="22"/>
          <w:szCs w:val="22"/>
        </w:rPr>
        <w:t>wymaganymi powiązaniami technologicznymi,</w:t>
      </w:r>
    </w:p>
    <w:p w14:paraId="28B43160" w14:textId="33442B46" w:rsidR="0006275D" w:rsidRPr="00B505A9" w:rsidRDefault="001442E0" w:rsidP="00EA25AE">
      <w:pPr>
        <w:numPr>
          <w:ilvl w:val="0"/>
          <w:numId w:val="92"/>
        </w:numPr>
        <w:spacing w:line="276" w:lineRule="auto"/>
        <w:ind w:left="567" w:hanging="283"/>
        <w:jc w:val="both"/>
        <w:rPr>
          <w:sz w:val="22"/>
          <w:szCs w:val="22"/>
        </w:rPr>
      </w:pPr>
      <w:r>
        <w:rPr>
          <w:sz w:val="22"/>
          <w:szCs w:val="22"/>
        </w:rPr>
        <w:t>Z</w:t>
      </w:r>
      <w:r w:rsidR="0006275D" w:rsidRPr="00B505A9">
        <w:rPr>
          <w:sz w:val="22"/>
          <w:szCs w:val="22"/>
        </w:rPr>
        <w:t>abudowa i podłączenie nowych silników elektrycznych,</w:t>
      </w:r>
    </w:p>
    <w:p w14:paraId="23D7085E" w14:textId="77777777" w:rsidR="0006275D" w:rsidRPr="00B505A9" w:rsidRDefault="0006275D" w:rsidP="00EA25AE">
      <w:pPr>
        <w:numPr>
          <w:ilvl w:val="0"/>
          <w:numId w:val="92"/>
        </w:numPr>
        <w:spacing w:line="276" w:lineRule="auto"/>
        <w:ind w:left="567" w:hanging="283"/>
        <w:jc w:val="both"/>
        <w:rPr>
          <w:sz w:val="22"/>
          <w:szCs w:val="22"/>
        </w:rPr>
      </w:pPr>
      <w:r w:rsidRPr="00B505A9">
        <w:rPr>
          <w:sz w:val="22"/>
          <w:szCs w:val="22"/>
        </w:rPr>
        <w:t>Wykonanie badań odbiorczych z dostarczeniem odpowiednich protokołów pomiarowych wraz uruchomieniem całości układu i wykonaniem prób ruchowych,</w:t>
      </w:r>
    </w:p>
    <w:p w14:paraId="0B68C57C" w14:textId="77777777" w:rsidR="0006275D" w:rsidRPr="00B505A9" w:rsidRDefault="0006275D" w:rsidP="00EA25AE">
      <w:pPr>
        <w:numPr>
          <w:ilvl w:val="0"/>
          <w:numId w:val="92"/>
        </w:numPr>
        <w:spacing w:line="276" w:lineRule="auto"/>
        <w:ind w:left="567" w:hanging="283"/>
        <w:jc w:val="both"/>
        <w:rPr>
          <w:sz w:val="22"/>
          <w:szCs w:val="22"/>
        </w:rPr>
      </w:pPr>
      <w:r w:rsidRPr="00B505A9">
        <w:rPr>
          <w:sz w:val="22"/>
          <w:szCs w:val="22"/>
        </w:rPr>
        <w:t xml:space="preserve">Wykonanie i dostarczenie dokumentacji powykonawczej oraz wszystkich wymaganych dokumentów (w tym dtr, instrukcji obsługi, certyfikatów, dopuszczeń zabudowanej aparatury </w:t>
      </w:r>
      <w:r w:rsidRPr="00487ECA">
        <w:rPr>
          <w:sz w:val="22"/>
          <w:szCs w:val="22"/>
        </w:rPr>
        <w:br/>
      </w:r>
      <w:r w:rsidRPr="00B505A9">
        <w:rPr>
          <w:sz w:val="22"/>
          <w:szCs w:val="22"/>
        </w:rPr>
        <w:t>i wyposażenia elektrycznego w języku polskim).</w:t>
      </w:r>
    </w:p>
    <w:p w14:paraId="4D6CD686" w14:textId="77777777" w:rsidR="0006275D" w:rsidRPr="00617764" w:rsidRDefault="0006275D" w:rsidP="00056981">
      <w:pPr>
        <w:pStyle w:val="Default"/>
        <w:spacing w:line="276" w:lineRule="auto"/>
        <w:rPr>
          <w:b/>
          <w:i/>
          <w:color w:val="FF0000"/>
          <w:sz w:val="22"/>
          <w:szCs w:val="22"/>
        </w:rPr>
      </w:pPr>
    </w:p>
    <w:p w14:paraId="636EC086" w14:textId="77777777" w:rsidR="001D420C" w:rsidRPr="001D420C" w:rsidRDefault="00BE2645" w:rsidP="00056981">
      <w:pPr>
        <w:pStyle w:val="Akapitzlist"/>
        <w:numPr>
          <w:ilvl w:val="0"/>
          <w:numId w:val="35"/>
        </w:numPr>
        <w:spacing w:line="276" w:lineRule="auto"/>
        <w:ind w:left="714" w:hanging="357"/>
        <w:jc w:val="both"/>
        <w:rPr>
          <w:b/>
          <w:bCs/>
        </w:rPr>
      </w:pPr>
      <w:bookmarkStart w:id="82" w:name="_Toc67292101"/>
      <w:r w:rsidRPr="00A96B0E">
        <w:rPr>
          <w:b/>
          <w:bCs/>
        </w:rPr>
        <w:t>Opis sposobu zamawiania i rozliczania usług</w:t>
      </w:r>
      <w:bookmarkEnd w:id="82"/>
      <w:r w:rsidR="001D420C" w:rsidRPr="00A96B0E">
        <w:rPr>
          <w:rFonts w:eastAsiaTheme="minorHAnsi"/>
          <w:b/>
          <w:bCs/>
        </w:rPr>
        <w:t>:</w:t>
      </w:r>
    </w:p>
    <w:p w14:paraId="2ADCB976" w14:textId="064F279F" w:rsidR="00D940A3" w:rsidRPr="00931CC1" w:rsidRDefault="00134331" w:rsidP="00134331">
      <w:pPr>
        <w:tabs>
          <w:tab w:val="left" w:pos="757"/>
        </w:tabs>
        <w:spacing w:before="120" w:line="276" w:lineRule="auto"/>
        <w:ind w:left="284"/>
        <w:jc w:val="both"/>
        <w:rPr>
          <w:sz w:val="22"/>
          <w:szCs w:val="22"/>
        </w:rPr>
      </w:pPr>
      <w:r w:rsidRPr="00134331">
        <w:rPr>
          <w:sz w:val="22"/>
          <w:szCs w:val="22"/>
        </w:rPr>
        <w:t>Rozliczenie faktury nastąpi po dostawie i uruchomieniu przesiewacza</w:t>
      </w:r>
      <w:r>
        <w:rPr>
          <w:sz w:val="22"/>
          <w:szCs w:val="22"/>
        </w:rPr>
        <w:t xml:space="preserve"> - </w:t>
      </w:r>
      <w:r w:rsidR="00D940A3" w:rsidRPr="00931CC1">
        <w:rPr>
          <w:sz w:val="22"/>
          <w:szCs w:val="22"/>
        </w:rPr>
        <w:t>na podstawie Protokołu odbioru</w:t>
      </w:r>
      <w:r w:rsidR="003451EA" w:rsidRPr="00931CC1">
        <w:rPr>
          <w:sz w:val="22"/>
          <w:szCs w:val="22"/>
        </w:rPr>
        <w:t xml:space="preserve"> końcowego</w:t>
      </w:r>
      <w:r w:rsidR="00D940A3" w:rsidRPr="00931CC1">
        <w:rPr>
          <w:sz w:val="22"/>
          <w:szCs w:val="22"/>
        </w:rPr>
        <w:t xml:space="preserve"> po wykonaniu dostawy i rozruchu</w:t>
      </w:r>
      <w:r w:rsidR="003A724C" w:rsidRPr="00931CC1">
        <w:rPr>
          <w:sz w:val="22"/>
          <w:szCs w:val="22"/>
        </w:rPr>
        <w:t xml:space="preserve"> przesiewacza</w:t>
      </w:r>
      <w:r w:rsidR="00D940A3" w:rsidRPr="00931CC1">
        <w:rPr>
          <w:sz w:val="22"/>
          <w:szCs w:val="22"/>
        </w:rPr>
        <w:t>.</w:t>
      </w:r>
    </w:p>
    <w:p w14:paraId="70C3A31B" w14:textId="77777777" w:rsidR="00D27A65" w:rsidRPr="007D0CC8" w:rsidRDefault="00D27A65" w:rsidP="00056981">
      <w:pPr>
        <w:tabs>
          <w:tab w:val="left" w:pos="757"/>
        </w:tabs>
        <w:spacing w:line="276" w:lineRule="auto"/>
        <w:ind w:left="284"/>
        <w:jc w:val="both"/>
        <w:rPr>
          <w:sz w:val="22"/>
          <w:szCs w:val="22"/>
        </w:rPr>
      </w:pPr>
    </w:p>
    <w:bookmarkEnd w:id="81"/>
    <w:p w14:paraId="1C552857" w14:textId="77777777" w:rsidR="00BE2645" w:rsidRPr="001D420C" w:rsidRDefault="00BE2645" w:rsidP="00056981">
      <w:pPr>
        <w:spacing w:line="276" w:lineRule="auto"/>
        <w:jc w:val="both"/>
        <w:rPr>
          <w:b/>
          <w:bCs/>
          <w:sz w:val="10"/>
          <w:szCs w:val="10"/>
        </w:rPr>
      </w:pPr>
    </w:p>
    <w:p w14:paraId="09F949E1" w14:textId="77777777" w:rsidR="00602FAA" w:rsidRPr="00A96B0E" w:rsidRDefault="00602FAA" w:rsidP="00056981">
      <w:pPr>
        <w:pStyle w:val="Akapitzlist"/>
        <w:numPr>
          <w:ilvl w:val="0"/>
          <w:numId w:val="35"/>
        </w:numPr>
        <w:spacing w:line="276" w:lineRule="auto"/>
        <w:jc w:val="both"/>
        <w:rPr>
          <w:b/>
          <w:bCs/>
        </w:rPr>
      </w:pPr>
      <w:bookmarkStart w:id="83" w:name="_Toc67292103"/>
      <w:bookmarkStart w:id="84" w:name="_Hlk67824256"/>
      <w:r w:rsidRPr="00A96B0E">
        <w:rPr>
          <w:b/>
          <w:bCs/>
        </w:rPr>
        <w:t xml:space="preserve">Obowiązki </w:t>
      </w:r>
      <w:r w:rsidR="008C4046">
        <w:rPr>
          <w:b/>
          <w:bCs/>
        </w:rPr>
        <w:t>Wykonawcy</w:t>
      </w:r>
      <w:bookmarkEnd w:id="83"/>
      <w:r w:rsidR="001D420C" w:rsidRPr="00A96B0E">
        <w:rPr>
          <w:rFonts w:eastAsiaTheme="minorHAnsi"/>
          <w:b/>
          <w:bCs/>
        </w:rPr>
        <w:t>:</w:t>
      </w:r>
    </w:p>
    <w:bookmarkEnd w:id="84"/>
    <w:p w14:paraId="3B940006" w14:textId="77777777" w:rsidR="00BE2645" w:rsidRPr="00047098" w:rsidRDefault="00BE2645" w:rsidP="00056981">
      <w:pPr>
        <w:spacing w:line="276" w:lineRule="auto"/>
        <w:jc w:val="both"/>
        <w:rPr>
          <w:b/>
          <w:bCs/>
          <w:sz w:val="10"/>
          <w:szCs w:val="10"/>
        </w:rPr>
      </w:pPr>
    </w:p>
    <w:p w14:paraId="37D1C45E" w14:textId="77777777" w:rsidR="000C2EC6" w:rsidRPr="002865FF" w:rsidRDefault="000C2EC6" w:rsidP="00056981">
      <w:pPr>
        <w:tabs>
          <w:tab w:val="left" w:pos="757"/>
        </w:tabs>
        <w:spacing w:line="276" w:lineRule="auto"/>
        <w:jc w:val="both"/>
        <w:rPr>
          <w:b/>
          <w:bCs/>
          <w:sz w:val="22"/>
          <w:szCs w:val="22"/>
        </w:rPr>
      </w:pPr>
      <w:r w:rsidRPr="002865FF">
        <w:rPr>
          <w:b/>
          <w:bCs/>
          <w:sz w:val="22"/>
          <w:szCs w:val="22"/>
          <w:u w:val="single"/>
        </w:rPr>
        <w:t>Wymagania techniczno  - organizacyjne</w:t>
      </w:r>
      <w:r w:rsidRPr="002865FF">
        <w:rPr>
          <w:b/>
          <w:bCs/>
          <w:sz w:val="22"/>
          <w:szCs w:val="22"/>
        </w:rPr>
        <w:t xml:space="preserve">. </w:t>
      </w:r>
    </w:p>
    <w:p w14:paraId="056709FE" w14:textId="77777777" w:rsidR="000C2EC6" w:rsidRPr="005B653E" w:rsidRDefault="000C2EC6" w:rsidP="00EA25AE">
      <w:pPr>
        <w:numPr>
          <w:ilvl w:val="0"/>
          <w:numId w:val="107"/>
        </w:numPr>
        <w:suppressAutoHyphens/>
        <w:spacing w:line="276" w:lineRule="auto"/>
        <w:ind w:left="709" w:hanging="283"/>
        <w:jc w:val="both"/>
        <w:rPr>
          <w:sz w:val="22"/>
          <w:szCs w:val="22"/>
        </w:rPr>
      </w:pPr>
      <w:r w:rsidRPr="005B653E">
        <w:rPr>
          <w:sz w:val="22"/>
          <w:szCs w:val="22"/>
        </w:rPr>
        <w:t xml:space="preserve">Wykonawca powinien dobrać/wykonać urządzenia spełniające wymagania Zamawiającego. </w:t>
      </w:r>
    </w:p>
    <w:p w14:paraId="5CF6FF75" w14:textId="77777777" w:rsidR="000C2EC6" w:rsidRPr="005B653E" w:rsidRDefault="000C2EC6" w:rsidP="00EA25AE">
      <w:pPr>
        <w:numPr>
          <w:ilvl w:val="0"/>
          <w:numId w:val="107"/>
        </w:numPr>
        <w:suppressAutoHyphens/>
        <w:spacing w:line="276" w:lineRule="auto"/>
        <w:ind w:left="709" w:hanging="283"/>
        <w:jc w:val="both"/>
        <w:rPr>
          <w:sz w:val="22"/>
          <w:szCs w:val="22"/>
        </w:rPr>
      </w:pPr>
      <w:r w:rsidRPr="005B653E">
        <w:rPr>
          <w:sz w:val="22"/>
          <w:szCs w:val="22"/>
        </w:rPr>
        <w:lastRenderedPageBreak/>
        <w:t xml:space="preserve">Wymagane parametry techniczno-użytkowe dla przedmiotów zamówienia określone zostały </w:t>
      </w:r>
      <w:r>
        <w:rPr>
          <w:sz w:val="22"/>
          <w:szCs w:val="22"/>
        </w:rPr>
        <w:br/>
      </w:r>
      <w:r w:rsidRPr="005B653E">
        <w:rPr>
          <w:sz w:val="22"/>
          <w:szCs w:val="22"/>
        </w:rPr>
        <w:t>w Załączniku pn. „Wykaz spełnienia istotnych dla zamawiającego parametrów techniczno-użytkowych oferowanych przedmiotów zamówienia”.</w:t>
      </w:r>
    </w:p>
    <w:p w14:paraId="0AB30F76" w14:textId="77777777" w:rsidR="000C2EC6" w:rsidRPr="005B653E" w:rsidRDefault="000C2EC6" w:rsidP="00EA25AE">
      <w:pPr>
        <w:numPr>
          <w:ilvl w:val="0"/>
          <w:numId w:val="107"/>
        </w:numPr>
        <w:suppressAutoHyphens/>
        <w:spacing w:line="276" w:lineRule="auto"/>
        <w:ind w:left="709" w:hanging="283"/>
        <w:jc w:val="both"/>
        <w:rPr>
          <w:sz w:val="22"/>
          <w:szCs w:val="22"/>
        </w:rPr>
      </w:pPr>
      <w:r w:rsidRPr="005B653E">
        <w:rPr>
          <w:sz w:val="22"/>
          <w:szCs w:val="22"/>
        </w:rPr>
        <w:t>Przed dostawą (rozpoczęciem produkcji urządzenia) należy uzgodnić z Zamawiającym:</w:t>
      </w:r>
    </w:p>
    <w:p w14:paraId="1264E12F" w14:textId="16711CAB" w:rsidR="000C2EC6" w:rsidRPr="005B653E" w:rsidRDefault="000C2EC6" w:rsidP="00FB6361">
      <w:pPr>
        <w:numPr>
          <w:ilvl w:val="0"/>
          <w:numId w:val="108"/>
        </w:numPr>
        <w:suppressAutoHyphens/>
        <w:spacing w:line="276" w:lineRule="auto"/>
        <w:ind w:left="993" w:hanging="279"/>
        <w:jc w:val="both"/>
        <w:rPr>
          <w:sz w:val="22"/>
          <w:szCs w:val="22"/>
        </w:rPr>
      </w:pPr>
      <w:r w:rsidRPr="005B653E">
        <w:rPr>
          <w:sz w:val="22"/>
          <w:szCs w:val="22"/>
        </w:rPr>
        <w:t>projekt dostosowania konstrukcji przesiewacza do możliwości transportu i zabudowy urządzenia na docelowym stanowisku pracy</w:t>
      </w:r>
      <w:r w:rsidRPr="00853FE8">
        <w:rPr>
          <w:i/>
          <w:sz w:val="22"/>
          <w:szCs w:val="22"/>
        </w:rPr>
        <w:t>,</w:t>
      </w:r>
    </w:p>
    <w:p w14:paraId="431F8E35" w14:textId="2BC8EEAC" w:rsidR="000C2EC6" w:rsidRDefault="000C2EC6" w:rsidP="00FB6361">
      <w:pPr>
        <w:numPr>
          <w:ilvl w:val="0"/>
          <w:numId w:val="108"/>
        </w:numPr>
        <w:suppressAutoHyphens/>
        <w:spacing w:line="276" w:lineRule="auto"/>
        <w:ind w:left="993" w:hanging="279"/>
        <w:jc w:val="both"/>
        <w:rPr>
          <w:sz w:val="22"/>
          <w:szCs w:val="22"/>
        </w:rPr>
      </w:pPr>
      <w:bookmarkStart w:id="85" w:name="_Hlk198018340"/>
      <w:r w:rsidRPr="005B653E">
        <w:rPr>
          <w:sz w:val="22"/>
          <w:szCs w:val="22"/>
        </w:rPr>
        <w:t>projekt dostosowania (wkomponowania) wizualizacji pracy przesiewacza do układu istniejącego; dostosowanie do wymagań bezpieczeństwa;</w:t>
      </w:r>
    </w:p>
    <w:bookmarkEnd w:id="85"/>
    <w:p w14:paraId="2C9F61B2" w14:textId="7A552E1F" w:rsidR="000C2EC6" w:rsidRPr="002D2FB4" w:rsidRDefault="000C2EC6" w:rsidP="00FB6361">
      <w:pPr>
        <w:pStyle w:val="Akapitzlist"/>
        <w:numPr>
          <w:ilvl w:val="0"/>
          <w:numId w:val="108"/>
        </w:numPr>
        <w:spacing w:line="276" w:lineRule="auto"/>
        <w:ind w:left="993" w:hanging="279"/>
        <w:rPr>
          <w:sz w:val="22"/>
          <w:szCs w:val="22"/>
        </w:rPr>
      </w:pPr>
      <w:r w:rsidRPr="002D2FB4">
        <w:rPr>
          <w:sz w:val="22"/>
          <w:szCs w:val="22"/>
        </w:rPr>
        <w:t xml:space="preserve">projekt </w:t>
      </w:r>
      <w:r>
        <w:rPr>
          <w:sz w:val="22"/>
          <w:szCs w:val="22"/>
        </w:rPr>
        <w:t>techniczny podpór i podbudów pod przesiewacz</w:t>
      </w:r>
      <w:r w:rsidRPr="002D2FB4">
        <w:rPr>
          <w:sz w:val="22"/>
          <w:szCs w:val="22"/>
        </w:rPr>
        <w:t>;</w:t>
      </w:r>
    </w:p>
    <w:p w14:paraId="7973A65A" w14:textId="77777777" w:rsidR="000C2EC6" w:rsidRPr="00A11312" w:rsidRDefault="000C2EC6" w:rsidP="00FB6361">
      <w:pPr>
        <w:keepNext/>
        <w:widowControl w:val="0"/>
        <w:numPr>
          <w:ilvl w:val="0"/>
          <w:numId w:val="108"/>
        </w:numPr>
        <w:tabs>
          <w:tab w:val="num" w:pos="1080"/>
        </w:tabs>
        <w:adjustRightInd w:val="0"/>
        <w:spacing w:line="276" w:lineRule="auto"/>
        <w:ind w:left="993" w:hanging="279"/>
        <w:contextualSpacing/>
        <w:jc w:val="both"/>
        <w:rPr>
          <w:sz w:val="23"/>
          <w:szCs w:val="23"/>
          <w:lang w:eastAsia="zh-CN"/>
        </w:rPr>
      </w:pPr>
      <w:r w:rsidRPr="00A11312">
        <w:rPr>
          <w:sz w:val="23"/>
          <w:szCs w:val="23"/>
          <w:lang w:eastAsia="zh-CN"/>
        </w:rPr>
        <w:t>Wykonawca zobowiązany jest do przygotowania kompletnej dokumentacji prowadzenia robót zgodnie z wymaganiami Zamawiającego – z uzyskaniem wszelkich uzgodnień i zatwierdzeniem wszelkich dokumentów w terminie do 30 dni od dnia zawarcia umowy.</w:t>
      </w:r>
    </w:p>
    <w:p w14:paraId="64C1CFD7" w14:textId="4DAC5AB5" w:rsidR="000C2EC6" w:rsidRPr="005B653E" w:rsidRDefault="000C2EC6" w:rsidP="00EA25AE">
      <w:pPr>
        <w:numPr>
          <w:ilvl w:val="0"/>
          <w:numId w:val="107"/>
        </w:numPr>
        <w:suppressAutoHyphens/>
        <w:spacing w:line="276" w:lineRule="auto"/>
        <w:ind w:left="709" w:hanging="283"/>
        <w:jc w:val="both"/>
        <w:rPr>
          <w:sz w:val="22"/>
          <w:szCs w:val="22"/>
        </w:rPr>
      </w:pPr>
      <w:r w:rsidRPr="005B653E">
        <w:rPr>
          <w:sz w:val="22"/>
          <w:szCs w:val="22"/>
        </w:rPr>
        <w:t>Wykonawca wykona</w:t>
      </w:r>
      <w:r>
        <w:rPr>
          <w:sz w:val="22"/>
          <w:szCs w:val="22"/>
        </w:rPr>
        <w:t xml:space="preserve"> </w:t>
      </w:r>
      <w:r w:rsidRPr="005B653E">
        <w:rPr>
          <w:sz w:val="22"/>
          <w:szCs w:val="22"/>
        </w:rPr>
        <w:t xml:space="preserve">zabudowę instalacji </w:t>
      </w:r>
      <w:r>
        <w:rPr>
          <w:sz w:val="22"/>
          <w:szCs w:val="22"/>
        </w:rPr>
        <w:t xml:space="preserve">i </w:t>
      </w:r>
      <w:r w:rsidRPr="005B653E">
        <w:rPr>
          <w:sz w:val="22"/>
          <w:szCs w:val="22"/>
        </w:rPr>
        <w:t>wizualizacji oraz przeprowad</w:t>
      </w:r>
      <w:r>
        <w:rPr>
          <w:sz w:val="22"/>
          <w:szCs w:val="22"/>
        </w:rPr>
        <w:t>zi próby po montażowe, regulacje,</w:t>
      </w:r>
    </w:p>
    <w:p w14:paraId="7A4F62C3" w14:textId="015FBDE9" w:rsidR="000C2EC6" w:rsidRPr="005B653E" w:rsidRDefault="000C2EC6" w:rsidP="00EA25AE">
      <w:pPr>
        <w:numPr>
          <w:ilvl w:val="0"/>
          <w:numId w:val="107"/>
        </w:numPr>
        <w:suppressAutoHyphens/>
        <w:spacing w:line="276" w:lineRule="auto"/>
        <w:ind w:left="709" w:hanging="283"/>
        <w:contextualSpacing/>
        <w:jc w:val="both"/>
        <w:rPr>
          <w:sz w:val="22"/>
          <w:szCs w:val="22"/>
        </w:rPr>
      </w:pPr>
      <w:r w:rsidRPr="005B653E">
        <w:rPr>
          <w:sz w:val="22"/>
          <w:szCs w:val="22"/>
        </w:rPr>
        <w:t>Wykonawca przeprowadzi przeszkolenie pracowników obsługi Zamawiającego (nieodpłatne, na miejscu</w:t>
      </w:r>
      <w:r w:rsidR="00134331">
        <w:rPr>
          <w:sz w:val="22"/>
          <w:szCs w:val="22"/>
        </w:rPr>
        <w:t>)</w:t>
      </w:r>
      <w:r w:rsidRPr="005B653E">
        <w:rPr>
          <w:sz w:val="22"/>
          <w:szCs w:val="22"/>
        </w:rPr>
        <w:t xml:space="preserve"> w zakresie niezbędnym do poznania zasad eksploatacji i</w:t>
      </w:r>
      <w:r>
        <w:rPr>
          <w:sz w:val="22"/>
          <w:szCs w:val="22"/>
        </w:rPr>
        <w:t> </w:t>
      </w:r>
      <w:r w:rsidRPr="005B653E">
        <w:rPr>
          <w:sz w:val="22"/>
          <w:szCs w:val="22"/>
        </w:rPr>
        <w:t>utrzymania urządzenia w</w:t>
      </w:r>
      <w:r w:rsidR="00134331">
        <w:rPr>
          <w:sz w:val="22"/>
          <w:szCs w:val="22"/>
        </w:rPr>
        <w:t> </w:t>
      </w:r>
      <w:r w:rsidRPr="005B653E">
        <w:rPr>
          <w:sz w:val="22"/>
          <w:szCs w:val="22"/>
        </w:rPr>
        <w:t>sprawności, podstawowych regulacji i konserwacji.</w:t>
      </w:r>
    </w:p>
    <w:p w14:paraId="528CD61D" w14:textId="77777777" w:rsidR="000C2EC6" w:rsidRPr="005B653E" w:rsidRDefault="000C2EC6" w:rsidP="00EA25AE">
      <w:pPr>
        <w:numPr>
          <w:ilvl w:val="0"/>
          <w:numId w:val="107"/>
        </w:numPr>
        <w:suppressAutoHyphens/>
        <w:spacing w:line="276" w:lineRule="auto"/>
        <w:ind w:left="709" w:hanging="283"/>
        <w:jc w:val="both"/>
        <w:rPr>
          <w:sz w:val="22"/>
          <w:szCs w:val="22"/>
        </w:rPr>
      </w:pPr>
      <w:r w:rsidRPr="00134331">
        <w:rPr>
          <w:sz w:val="22"/>
          <w:szCs w:val="22"/>
        </w:rPr>
        <w:t xml:space="preserve">Wykonawca zobowiązuje się do dokonywania na własny koszt </w:t>
      </w:r>
      <w:r w:rsidR="005F45D9" w:rsidRPr="00134331">
        <w:rPr>
          <w:sz w:val="22"/>
          <w:szCs w:val="22"/>
        </w:rPr>
        <w:t xml:space="preserve">(łącznie z kosztem materiałów) </w:t>
      </w:r>
      <w:r w:rsidRPr="00134331">
        <w:rPr>
          <w:sz w:val="22"/>
          <w:szCs w:val="22"/>
        </w:rPr>
        <w:t>przeglądu głównego i przeglądów okresowych przesiewacza w ramach gwarancji</w:t>
      </w:r>
      <w:r w:rsidRPr="00134331">
        <w:rPr>
          <w:color w:val="FF0000"/>
          <w:sz w:val="22"/>
          <w:szCs w:val="22"/>
        </w:rPr>
        <w:t xml:space="preserve"> </w:t>
      </w:r>
      <w:r w:rsidRPr="00134331">
        <w:rPr>
          <w:sz w:val="22"/>
          <w:szCs w:val="22"/>
        </w:rPr>
        <w:t>(</w:t>
      </w:r>
      <w:r w:rsidRPr="005B653E">
        <w:rPr>
          <w:sz w:val="22"/>
          <w:szCs w:val="22"/>
        </w:rPr>
        <w:t>zgodnie z</w:t>
      </w:r>
      <w:r w:rsidR="00C57FDF">
        <w:rPr>
          <w:sz w:val="22"/>
          <w:szCs w:val="22"/>
        </w:rPr>
        <w:t> </w:t>
      </w:r>
      <w:r w:rsidRPr="005B653E">
        <w:rPr>
          <w:sz w:val="22"/>
          <w:szCs w:val="22"/>
        </w:rPr>
        <w:t>dokumentacją techniczno-ruchową, instrukcją obsługi).</w:t>
      </w:r>
    </w:p>
    <w:p w14:paraId="7FFEF95D" w14:textId="77777777" w:rsidR="000C2EC6" w:rsidRPr="005B653E" w:rsidRDefault="000C2EC6" w:rsidP="00EA25AE">
      <w:pPr>
        <w:numPr>
          <w:ilvl w:val="0"/>
          <w:numId w:val="107"/>
        </w:numPr>
        <w:suppressAutoHyphens/>
        <w:spacing w:line="276" w:lineRule="auto"/>
        <w:ind w:left="709" w:hanging="283"/>
        <w:jc w:val="both"/>
        <w:rPr>
          <w:sz w:val="22"/>
          <w:szCs w:val="22"/>
        </w:rPr>
      </w:pPr>
      <w:r w:rsidRPr="005B653E">
        <w:rPr>
          <w:sz w:val="22"/>
          <w:szCs w:val="22"/>
        </w:rPr>
        <w:t>Oferowane  urządzenia i elementy zabudowy  muszą być fabrycznie nowe i w sposób trwały oznakowane: znakiem zgodności wyrobu CE, znakiem producenta, tabliczką z podstawowymi parametrami technicznymi.</w:t>
      </w:r>
    </w:p>
    <w:p w14:paraId="73B15506" w14:textId="77777777" w:rsidR="000C2EC6" w:rsidRPr="005B653E" w:rsidRDefault="000C2EC6" w:rsidP="00EA25AE">
      <w:pPr>
        <w:numPr>
          <w:ilvl w:val="0"/>
          <w:numId w:val="107"/>
        </w:numPr>
        <w:suppressAutoHyphens/>
        <w:spacing w:line="276" w:lineRule="auto"/>
        <w:ind w:left="709" w:hanging="283"/>
        <w:jc w:val="both"/>
        <w:rPr>
          <w:sz w:val="22"/>
          <w:szCs w:val="22"/>
        </w:rPr>
      </w:pPr>
      <w:r w:rsidRPr="005B653E">
        <w:rPr>
          <w:sz w:val="22"/>
          <w:szCs w:val="22"/>
        </w:rPr>
        <w:t>Pod pojęciem „fabrycznie nowy” Zamawiający żąda zaoferowania i dostarczenia urządzenia, do skompletowania którego użyto wyłącznie podzespołów, części i materiałów nowych, czyli takich, które nie były remontowane, regenerowane i używane.</w:t>
      </w:r>
    </w:p>
    <w:p w14:paraId="7517CB46" w14:textId="77777777" w:rsidR="000C2EC6" w:rsidRPr="005B653E" w:rsidRDefault="000C2EC6" w:rsidP="00EA25AE">
      <w:pPr>
        <w:numPr>
          <w:ilvl w:val="0"/>
          <w:numId w:val="107"/>
        </w:numPr>
        <w:suppressAutoHyphens/>
        <w:spacing w:line="276" w:lineRule="auto"/>
        <w:ind w:left="709" w:hanging="283"/>
        <w:jc w:val="both"/>
        <w:rPr>
          <w:sz w:val="22"/>
          <w:szCs w:val="22"/>
        </w:rPr>
      </w:pPr>
      <w:r w:rsidRPr="005B653E">
        <w:rPr>
          <w:sz w:val="22"/>
          <w:szCs w:val="22"/>
        </w:rPr>
        <w:t>Przedmiot zamówienia obejmuje koszt transportu urządzenia do Zamawiającego –</w:t>
      </w:r>
      <w:r>
        <w:rPr>
          <w:sz w:val="22"/>
          <w:szCs w:val="22"/>
        </w:rPr>
        <w:t xml:space="preserve"> ruch zakładu, którego zadanie dotyczy.</w:t>
      </w:r>
    </w:p>
    <w:p w14:paraId="2CDE45A0" w14:textId="77777777" w:rsidR="000C2EC6" w:rsidRPr="005B653E" w:rsidRDefault="000C2EC6" w:rsidP="00EA25AE">
      <w:pPr>
        <w:numPr>
          <w:ilvl w:val="0"/>
          <w:numId w:val="107"/>
        </w:numPr>
        <w:spacing w:line="276" w:lineRule="auto"/>
        <w:ind w:left="709"/>
        <w:jc w:val="both"/>
        <w:rPr>
          <w:sz w:val="22"/>
          <w:szCs w:val="22"/>
        </w:rPr>
      </w:pPr>
      <w:r w:rsidRPr="005B653E">
        <w:rPr>
          <w:sz w:val="22"/>
          <w:szCs w:val="22"/>
        </w:rPr>
        <w:t>Dostawa podzespołów/konstrukcji, składających się na przedmiot zamówienia, odbywać się będzie w godzinach od 6.00 do 13.00 w dni robocze.</w:t>
      </w:r>
    </w:p>
    <w:p w14:paraId="6621D514" w14:textId="73081ADF" w:rsidR="000C2EC6" w:rsidRPr="005B653E" w:rsidRDefault="000C2EC6" w:rsidP="00EA25AE">
      <w:pPr>
        <w:pStyle w:val="Akapitzlist"/>
        <w:numPr>
          <w:ilvl w:val="0"/>
          <w:numId w:val="107"/>
        </w:numPr>
        <w:tabs>
          <w:tab w:val="left" w:pos="142"/>
        </w:tabs>
        <w:suppressAutoHyphens/>
        <w:spacing w:line="276" w:lineRule="auto"/>
        <w:ind w:left="709"/>
        <w:contextualSpacing w:val="0"/>
        <w:jc w:val="both"/>
        <w:rPr>
          <w:sz w:val="22"/>
          <w:szCs w:val="22"/>
        </w:rPr>
      </w:pPr>
      <w:r w:rsidRPr="005B653E">
        <w:rPr>
          <w:sz w:val="22"/>
          <w:szCs w:val="22"/>
        </w:rPr>
        <w:t>Przedmiot zamówienia obejmuje również zapewnienie i poniesienie kosztów serwisu gwarancyjnego i koszt transportu części niezbędnych do wykonania usługi serwisowej.</w:t>
      </w:r>
    </w:p>
    <w:p w14:paraId="3AF844D2" w14:textId="77777777" w:rsidR="000C2EC6" w:rsidRPr="005B653E" w:rsidRDefault="000C2EC6" w:rsidP="00EA25AE">
      <w:pPr>
        <w:numPr>
          <w:ilvl w:val="0"/>
          <w:numId w:val="107"/>
        </w:numPr>
        <w:tabs>
          <w:tab w:val="left" w:pos="142"/>
        </w:tabs>
        <w:suppressAutoHyphens/>
        <w:autoSpaceDE w:val="0"/>
        <w:autoSpaceDN w:val="0"/>
        <w:spacing w:after="120" w:line="276" w:lineRule="auto"/>
        <w:ind w:left="709"/>
        <w:contextualSpacing/>
        <w:jc w:val="both"/>
        <w:rPr>
          <w:sz w:val="22"/>
          <w:szCs w:val="22"/>
        </w:rPr>
      </w:pPr>
      <w:r w:rsidRPr="005B653E">
        <w:rPr>
          <w:sz w:val="22"/>
          <w:szCs w:val="22"/>
        </w:rPr>
        <w:t>Wszystkie dostarczone elementy oferowanego przedmiotu zamówienia muszą być nowe</w:t>
      </w:r>
      <w:r>
        <w:rPr>
          <w:sz w:val="22"/>
          <w:szCs w:val="22"/>
        </w:rPr>
        <w:t>,</w:t>
      </w:r>
      <w:r w:rsidRPr="005B653E">
        <w:rPr>
          <w:sz w:val="22"/>
          <w:szCs w:val="22"/>
        </w:rPr>
        <w:t xml:space="preserve"> a</w:t>
      </w:r>
      <w:r>
        <w:rPr>
          <w:sz w:val="22"/>
          <w:szCs w:val="22"/>
        </w:rPr>
        <w:t> </w:t>
      </w:r>
      <w:r w:rsidRPr="005B653E">
        <w:rPr>
          <w:sz w:val="22"/>
          <w:szCs w:val="22"/>
        </w:rPr>
        <w:t>wszystkie elementy konstrukcji stalowych zabezpieczone antykorozyjnie (wg warunków technicznych producenta).</w:t>
      </w:r>
    </w:p>
    <w:p w14:paraId="6A4D431F" w14:textId="77777777" w:rsidR="000C2EC6" w:rsidRPr="007E0911" w:rsidRDefault="000C2EC6" w:rsidP="00EA25AE">
      <w:pPr>
        <w:numPr>
          <w:ilvl w:val="0"/>
          <w:numId w:val="107"/>
        </w:numPr>
        <w:suppressAutoHyphens/>
        <w:spacing w:line="276" w:lineRule="auto"/>
        <w:ind w:left="709"/>
        <w:jc w:val="both"/>
        <w:rPr>
          <w:sz w:val="22"/>
          <w:szCs w:val="22"/>
        </w:rPr>
      </w:pPr>
      <w:r w:rsidRPr="007E0911">
        <w:rPr>
          <w:sz w:val="22"/>
          <w:szCs w:val="22"/>
        </w:rPr>
        <w:t>W przypadku zaoferowania przez Wykonawcę przesiewacza, który różni się konstrukcyjnie od obecnie eksploatowanego Wykonawca musi uzyskać wszystkie niezbędne wymagane prawem zgody i pozwolenia na eksploatację.</w:t>
      </w:r>
    </w:p>
    <w:p w14:paraId="3114E982" w14:textId="77777777" w:rsidR="000C2EC6" w:rsidRPr="005B653E" w:rsidRDefault="000C2EC6" w:rsidP="00EA25AE">
      <w:pPr>
        <w:numPr>
          <w:ilvl w:val="0"/>
          <w:numId w:val="107"/>
        </w:numPr>
        <w:suppressAutoHyphens/>
        <w:spacing w:line="276" w:lineRule="auto"/>
        <w:ind w:left="709"/>
        <w:jc w:val="both"/>
        <w:rPr>
          <w:sz w:val="22"/>
          <w:szCs w:val="22"/>
        </w:rPr>
      </w:pPr>
      <w:r w:rsidRPr="005B653E">
        <w:rPr>
          <w:sz w:val="22"/>
          <w:szCs w:val="22"/>
        </w:rPr>
        <w:t>Oferowany przedmiot zamówienia musi być  wolny od wad prawnych i nie naruszać praw majątkowych osób trzecich oraz być zgodny ze złożoną w postępowaniu przetargowym ofertą,</w:t>
      </w:r>
    </w:p>
    <w:p w14:paraId="0A4EF3A0" w14:textId="77777777" w:rsidR="00C57FDF" w:rsidRDefault="000C2EC6" w:rsidP="00EA25AE">
      <w:pPr>
        <w:numPr>
          <w:ilvl w:val="0"/>
          <w:numId w:val="107"/>
        </w:numPr>
        <w:suppressAutoHyphens/>
        <w:overflowPunct w:val="0"/>
        <w:autoSpaceDE w:val="0"/>
        <w:autoSpaceDN w:val="0"/>
        <w:adjustRightInd w:val="0"/>
        <w:spacing w:line="276" w:lineRule="auto"/>
        <w:ind w:left="644"/>
        <w:jc w:val="both"/>
        <w:rPr>
          <w:sz w:val="22"/>
          <w:szCs w:val="22"/>
        </w:rPr>
      </w:pPr>
      <w:r w:rsidRPr="003D1D36">
        <w:rPr>
          <w:sz w:val="22"/>
          <w:szCs w:val="22"/>
        </w:rPr>
        <w:t>Przedmiot zamówienia musi być kompletny, wolny od wad konstrukcyjnych, materiałowych oraz wykonawczych i powinien być zgodny z wykazem zawartym w dokumentacji techniczno-ruchowej.</w:t>
      </w:r>
    </w:p>
    <w:p w14:paraId="11E4FAF9" w14:textId="77777777" w:rsidR="00C57FDF" w:rsidRDefault="000C2EC6" w:rsidP="00EA25AE">
      <w:pPr>
        <w:numPr>
          <w:ilvl w:val="0"/>
          <w:numId w:val="107"/>
        </w:numPr>
        <w:suppressAutoHyphens/>
        <w:overflowPunct w:val="0"/>
        <w:autoSpaceDE w:val="0"/>
        <w:autoSpaceDN w:val="0"/>
        <w:adjustRightInd w:val="0"/>
        <w:spacing w:line="276" w:lineRule="auto"/>
        <w:ind w:left="644"/>
        <w:jc w:val="both"/>
        <w:rPr>
          <w:sz w:val="22"/>
          <w:szCs w:val="22"/>
        </w:rPr>
      </w:pPr>
      <w:r w:rsidRPr="00C57FDF">
        <w:rPr>
          <w:sz w:val="22"/>
          <w:szCs w:val="22"/>
        </w:rPr>
        <w:t>W wibratorach przesiewaczy muszą być zastosowane łożyska firm SKF lub FAG.</w:t>
      </w:r>
    </w:p>
    <w:p w14:paraId="187CDEA1" w14:textId="77777777" w:rsidR="007F5C14" w:rsidRPr="00C57FDF" w:rsidRDefault="007F5C14" w:rsidP="00EA25AE">
      <w:pPr>
        <w:numPr>
          <w:ilvl w:val="0"/>
          <w:numId w:val="107"/>
        </w:numPr>
        <w:suppressAutoHyphens/>
        <w:overflowPunct w:val="0"/>
        <w:autoSpaceDE w:val="0"/>
        <w:autoSpaceDN w:val="0"/>
        <w:adjustRightInd w:val="0"/>
        <w:spacing w:line="276" w:lineRule="auto"/>
        <w:ind w:left="644"/>
        <w:jc w:val="both"/>
        <w:rPr>
          <w:sz w:val="22"/>
          <w:szCs w:val="22"/>
        </w:rPr>
      </w:pPr>
      <w:r w:rsidRPr="00C57FDF">
        <w:rPr>
          <w:sz w:val="22"/>
          <w:szCs w:val="22"/>
        </w:rPr>
        <w:t xml:space="preserve">Przedmiot zamówienia musi być </w:t>
      </w:r>
      <w:r w:rsidR="006624C6" w:rsidRPr="00C57FDF">
        <w:rPr>
          <w:sz w:val="22"/>
          <w:szCs w:val="22"/>
        </w:rPr>
        <w:t>wyposażo</w:t>
      </w:r>
      <w:r w:rsidRPr="00C57FDF">
        <w:rPr>
          <w:sz w:val="22"/>
          <w:szCs w:val="22"/>
        </w:rPr>
        <w:t xml:space="preserve">ny </w:t>
      </w:r>
      <w:r w:rsidR="006624C6" w:rsidRPr="00C57FDF">
        <w:rPr>
          <w:sz w:val="22"/>
          <w:szCs w:val="22"/>
        </w:rPr>
        <w:t>w</w:t>
      </w:r>
      <w:r w:rsidR="006624C6" w:rsidRPr="000B0EC4">
        <w:t xml:space="preserve"> </w:t>
      </w:r>
      <w:r w:rsidR="006624C6" w:rsidRPr="00C57FDF">
        <w:rPr>
          <w:sz w:val="22"/>
          <w:szCs w:val="22"/>
        </w:rPr>
        <w:t>element (transponder) do elektronicznej identyfikacji</w:t>
      </w:r>
      <w:r w:rsidR="00755D1B" w:rsidRPr="00C57FDF">
        <w:rPr>
          <w:sz w:val="22"/>
          <w:szCs w:val="22"/>
        </w:rPr>
        <w:t xml:space="preserve"> </w:t>
      </w:r>
      <w:r w:rsidRPr="00C57FDF">
        <w:rPr>
          <w:sz w:val="22"/>
          <w:szCs w:val="22"/>
        </w:rPr>
        <w:t xml:space="preserve">zgodnie z wymaganiami określonymi w </w:t>
      </w:r>
      <w:r w:rsidRPr="00C57FDF">
        <w:rPr>
          <w:b/>
          <w:sz w:val="22"/>
          <w:szCs w:val="22"/>
        </w:rPr>
        <w:t>Załączniku nr</w:t>
      </w:r>
      <w:r w:rsidR="006624C6" w:rsidRPr="00C57FDF">
        <w:rPr>
          <w:b/>
          <w:sz w:val="22"/>
          <w:szCs w:val="22"/>
        </w:rPr>
        <w:t xml:space="preserve"> </w:t>
      </w:r>
      <w:r w:rsidR="00056981" w:rsidRPr="00C57FDF">
        <w:rPr>
          <w:b/>
          <w:sz w:val="22"/>
          <w:szCs w:val="22"/>
        </w:rPr>
        <w:t>1.6 do SWZ</w:t>
      </w:r>
    </w:p>
    <w:p w14:paraId="0975747F" w14:textId="77777777" w:rsidR="007F5C14" w:rsidRPr="00056981" w:rsidRDefault="007F5C14" w:rsidP="00056981">
      <w:pPr>
        <w:suppressAutoHyphens/>
        <w:overflowPunct w:val="0"/>
        <w:autoSpaceDE w:val="0"/>
        <w:autoSpaceDN w:val="0"/>
        <w:adjustRightInd w:val="0"/>
        <w:spacing w:line="276" w:lineRule="auto"/>
        <w:ind w:left="284"/>
        <w:jc w:val="both"/>
        <w:rPr>
          <w:b/>
          <w:sz w:val="22"/>
          <w:szCs w:val="22"/>
        </w:rPr>
      </w:pPr>
    </w:p>
    <w:p w14:paraId="7A02F3D7" w14:textId="77777777" w:rsidR="000C2EC6" w:rsidRPr="002865FF" w:rsidRDefault="000C2EC6" w:rsidP="00056981">
      <w:pPr>
        <w:tabs>
          <w:tab w:val="left" w:pos="284"/>
        </w:tabs>
        <w:suppressAutoHyphens/>
        <w:overflowPunct w:val="0"/>
        <w:autoSpaceDE w:val="0"/>
        <w:autoSpaceDN w:val="0"/>
        <w:adjustRightInd w:val="0"/>
        <w:spacing w:line="276" w:lineRule="auto"/>
        <w:jc w:val="both"/>
        <w:rPr>
          <w:sz w:val="22"/>
          <w:szCs w:val="22"/>
        </w:rPr>
      </w:pPr>
      <w:r w:rsidRPr="002865FF">
        <w:rPr>
          <w:b/>
          <w:sz w:val="22"/>
          <w:szCs w:val="22"/>
          <w:u w:val="single"/>
        </w:rPr>
        <w:lastRenderedPageBreak/>
        <w:t>Obowiązki Wykonawcy</w:t>
      </w:r>
      <w:r w:rsidRPr="002865FF">
        <w:rPr>
          <w:b/>
          <w:sz w:val="22"/>
          <w:szCs w:val="22"/>
        </w:rPr>
        <w:t xml:space="preserve"> :</w:t>
      </w:r>
    </w:p>
    <w:p w14:paraId="5E5178CA" w14:textId="77777777" w:rsidR="000C2EC6" w:rsidRPr="002A56E9" w:rsidRDefault="000C2EC6" w:rsidP="00056981">
      <w:pPr>
        <w:tabs>
          <w:tab w:val="left" w:pos="709"/>
        </w:tabs>
        <w:suppressAutoHyphens/>
        <w:spacing w:line="276" w:lineRule="auto"/>
        <w:ind w:left="349"/>
        <w:jc w:val="both"/>
        <w:rPr>
          <w:sz w:val="10"/>
          <w:szCs w:val="10"/>
        </w:rPr>
      </w:pPr>
    </w:p>
    <w:p w14:paraId="7693B69F" w14:textId="77777777" w:rsidR="000C2EC6" w:rsidRPr="00023F21" w:rsidRDefault="000C2EC6" w:rsidP="00EA25AE">
      <w:pPr>
        <w:numPr>
          <w:ilvl w:val="0"/>
          <w:numId w:val="109"/>
        </w:numPr>
        <w:suppressAutoHyphens/>
        <w:spacing w:line="276" w:lineRule="auto"/>
        <w:ind w:left="284" w:hanging="284"/>
        <w:jc w:val="both"/>
        <w:rPr>
          <w:sz w:val="22"/>
          <w:szCs w:val="22"/>
        </w:rPr>
      </w:pPr>
      <w:r w:rsidRPr="00023F21">
        <w:rPr>
          <w:color w:val="000000"/>
          <w:sz w:val="22"/>
          <w:szCs w:val="22"/>
          <w:lang w:eastAsia="ar-SA"/>
        </w:rPr>
        <w:t>Obowiązkiem Wykonawcy jest wykonanie przedmiotu umowy zgodnie z zakresem rzeczowym przedmiotu</w:t>
      </w:r>
      <w:r>
        <w:rPr>
          <w:color w:val="000000"/>
          <w:sz w:val="22"/>
          <w:szCs w:val="22"/>
          <w:lang w:eastAsia="ar-SA"/>
        </w:rPr>
        <w:t xml:space="preserve"> zamówienia</w:t>
      </w:r>
      <w:r w:rsidRPr="00023F21">
        <w:rPr>
          <w:sz w:val="22"/>
          <w:szCs w:val="22"/>
        </w:rPr>
        <w:t>.</w:t>
      </w:r>
    </w:p>
    <w:p w14:paraId="5C682EA7" w14:textId="77777777" w:rsidR="000C2EC6" w:rsidRPr="00023F21" w:rsidRDefault="000C2EC6" w:rsidP="00EA25AE">
      <w:pPr>
        <w:numPr>
          <w:ilvl w:val="0"/>
          <w:numId w:val="109"/>
        </w:numPr>
        <w:suppressAutoHyphens/>
        <w:autoSpaceDE w:val="0"/>
        <w:autoSpaceDN w:val="0"/>
        <w:spacing w:line="276" w:lineRule="auto"/>
        <w:ind w:left="284" w:hanging="284"/>
        <w:jc w:val="both"/>
        <w:rPr>
          <w:b/>
          <w:sz w:val="22"/>
          <w:szCs w:val="22"/>
          <w:lang w:eastAsia="ar-SA"/>
        </w:rPr>
      </w:pPr>
      <w:r w:rsidRPr="00023F21">
        <w:rPr>
          <w:sz w:val="22"/>
          <w:szCs w:val="22"/>
          <w:lang w:eastAsia="ar-SA"/>
        </w:rPr>
        <w:t>Pracownicy Wykonawcy wykonujący prace serwisowe związane z przedmiotem</w:t>
      </w:r>
      <w:r w:rsidRPr="00023F21">
        <w:rPr>
          <w:b/>
          <w:sz w:val="22"/>
          <w:szCs w:val="22"/>
          <w:lang w:eastAsia="ar-SA"/>
        </w:rPr>
        <w:t xml:space="preserve"> </w:t>
      </w:r>
      <w:r w:rsidRPr="00023F21">
        <w:rPr>
          <w:sz w:val="22"/>
          <w:szCs w:val="22"/>
          <w:lang w:eastAsia="ar-SA"/>
        </w:rPr>
        <w:t>zamówienia muszą posiadać odpowiednie badania lekarskie, psychologiczne, inne specjalistyczne - odpowiednie do wykonywanych prac.</w:t>
      </w:r>
    </w:p>
    <w:p w14:paraId="23D295D6" w14:textId="77777777" w:rsidR="000C2EC6" w:rsidRPr="00023F21" w:rsidRDefault="000C2EC6" w:rsidP="00EA25AE">
      <w:pPr>
        <w:numPr>
          <w:ilvl w:val="0"/>
          <w:numId w:val="109"/>
        </w:numPr>
        <w:autoSpaceDE w:val="0"/>
        <w:autoSpaceDN w:val="0"/>
        <w:spacing w:line="276" w:lineRule="auto"/>
        <w:ind w:left="284" w:hanging="284"/>
        <w:jc w:val="both"/>
        <w:rPr>
          <w:sz w:val="22"/>
          <w:szCs w:val="22"/>
        </w:rPr>
      </w:pPr>
      <w:r w:rsidRPr="00023F21">
        <w:rPr>
          <w:sz w:val="22"/>
          <w:szCs w:val="22"/>
        </w:rPr>
        <w:t xml:space="preserve">Osoby kierowane przez Wykonawcę do pełnienia funkcji na stanowiskach kierownictwa i dozoru ruchu muszą </w:t>
      </w:r>
      <w:r>
        <w:rPr>
          <w:sz w:val="22"/>
          <w:szCs w:val="22"/>
        </w:rPr>
        <w:t>posiadać</w:t>
      </w:r>
      <w:r w:rsidRPr="00023F21">
        <w:rPr>
          <w:sz w:val="22"/>
          <w:szCs w:val="22"/>
        </w:rPr>
        <w:t xml:space="preserve"> kwalifikacje potwierdzane świadectwem wydawanym przez Dyrektora Okręgowego Urzędu Górniczego</w:t>
      </w:r>
      <w:r>
        <w:rPr>
          <w:sz w:val="22"/>
          <w:szCs w:val="22"/>
        </w:rPr>
        <w:t xml:space="preserve">. </w:t>
      </w:r>
      <w:r w:rsidRPr="00023F21">
        <w:rPr>
          <w:sz w:val="22"/>
          <w:szCs w:val="22"/>
        </w:rPr>
        <w:t xml:space="preserve"> </w:t>
      </w:r>
    </w:p>
    <w:p w14:paraId="279D3E46" w14:textId="77777777" w:rsidR="00E572EF" w:rsidRDefault="000C2EC6" w:rsidP="00134331">
      <w:pPr>
        <w:numPr>
          <w:ilvl w:val="0"/>
          <w:numId w:val="109"/>
        </w:numPr>
        <w:suppressAutoHyphens/>
        <w:autoSpaceDE w:val="0"/>
        <w:autoSpaceDN w:val="0"/>
        <w:spacing w:line="276" w:lineRule="auto"/>
        <w:ind w:left="284" w:hanging="284"/>
        <w:jc w:val="both"/>
        <w:rPr>
          <w:sz w:val="22"/>
          <w:szCs w:val="22"/>
          <w:lang w:eastAsia="ar-SA"/>
        </w:rPr>
      </w:pPr>
      <w:r w:rsidRPr="003C71D8">
        <w:rPr>
          <w:sz w:val="22"/>
          <w:szCs w:val="22"/>
          <w:lang w:eastAsia="ar-SA"/>
        </w:rPr>
        <w:t>Osoby obsługujące sprzęt (urządzenia) niezbędny do realizacji zamówienia winny posiadać aktualne</w:t>
      </w:r>
      <w:r w:rsidRPr="003C71D8">
        <w:rPr>
          <w:b/>
          <w:sz w:val="22"/>
          <w:szCs w:val="22"/>
          <w:lang w:eastAsia="ar-SA"/>
        </w:rPr>
        <w:t xml:space="preserve"> </w:t>
      </w:r>
      <w:r w:rsidRPr="003C71D8">
        <w:rPr>
          <w:sz w:val="22"/>
          <w:szCs w:val="22"/>
          <w:lang w:eastAsia="ar-SA"/>
        </w:rPr>
        <w:t>uprawnienia i upoważnienia oraz inne wymagane przepisami dokumenty pozwalające na ich</w:t>
      </w:r>
      <w:r w:rsidRPr="003C71D8">
        <w:rPr>
          <w:b/>
          <w:sz w:val="22"/>
          <w:szCs w:val="22"/>
          <w:lang w:eastAsia="ar-SA"/>
        </w:rPr>
        <w:t xml:space="preserve"> </w:t>
      </w:r>
      <w:r w:rsidR="00E572EF">
        <w:rPr>
          <w:sz w:val="22"/>
          <w:szCs w:val="22"/>
          <w:lang w:eastAsia="ar-SA"/>
        </w:rPr>
        <w:t>obsługę,</w:t>
      </w:r>
    </w:p>
    <w:p w14:paraId="63CEF9ED" w14:textId="566AD660" w:rsidR="000C2EC6" w:rsidRPr="007F1C30" w:rsidRDefault="000C2EC6" w:rsidP="00134331">
      <w:pPr>
        <w:numPr>
          <w:ilvl w:val="0"/>
          <w:numId w:val="109"/>
        </w:numPr>
        <w:suppressAutoHyphens/>
        <w:autoSpaceDE w:val="0"/>
        <w:autoSpaceDN w:val="0"/>
        <w:spacing w:line="276" w:lineRule="auto"/>
        <w:ind w:left="284" w:hanging="284"/>
        <w:jc w:val="both"/>
        <w:rPr>
          <w:sz w:val="22"/>
          <w:szCs w:val="22"/>
          <w:lang w:eastAsia="ar-SA"/>
        </w:rPr>
      </w:pPr>
      <w:r w:rsidRPr="007F1C30">
        <w:rPr>
          <w:sz w:val="22"/>
          <w:szCs w:val="22"/>
          <w:lang w:eastAsia="ar-SA"/>
        </w:rPr>
        <w:t xml:space="preserve">Wykonawca ponosi odpowiedzialność z tytułu utraty lub uszkodzenia urządzenia/podzespołów będącego przedmiotem zamówienia w czasie transportu do Zamawiającego.  </w:t>
      </w:r>
    </w:p>
    <w:p w14:paraId="1656EA51" w14:textId="77777777" w:rsidR="000C2EC6" w:rsidRPr="00A96B0E" w:rsidRDefault="000C2EC6" w:rsidP="00056981">
      <w:pPr>
        <w:spacing w:line="276" w:lineRule="auto"/>
        <w:jc w:val="both"/>
        <w:rPr>
          <w:b/>
          <w:bCs/>
        </w:rPr>
      </w:pPr>
    </w:p>
    <w:p w14:paraId="1F67EA83" w14:textId="77777777" w:rsidR="00BE2645" w:rsidRPr="00A96B0E" w:rsidRDefault="00602FAA" w:rsidP="00056981">
      <w:pPr>
        <w:pStyle w:val="Akapitzlist"/>
        <w:numPr>
          <w:ilvl w:val="0"/>
          <w:numId w:val="35"/>
        </w:numPr>
        <w:spacing w:line="276" w:lineRule="auto"/>
        <w:jc w:val="both"/>
        <w:rPr>
          <w:b/>
          <w:bCs/>
        </w:rPr>
      </w:pPr>
      <w:bookmarkStart w:id="86" w:name="_Toc67292104"/>
      <w:bookmarkStart w:id="87" w:name="_Hlk67824277"/>
      <w:r w:rsidRPr="00A96B0E">
        <w:rPr>
          <w:b/>
          <w:bCs/>
        </w:rPr>
        <w:t xml:space="preserve">Obowiązki </w:t>
      </w:r>
      <w:r w:rsidR="008C4046">
        <w:rPr>
          <w:b/>
          <w:bCs/>
        </w:rPr>
        <w:t>Zamawiającego</w:t>
      </w:r>
      <w:bookmarkEnd w:id="86"/>
      <w:r w:rsidR="001D420C" w:rsidRPr="00A96B0E">
        <w:rPr>
          <w:rFonts w:eastAsiaTheme="minorHAnsi"/>
          <w:b/>
          <w:bCs/>
        </w:rPr>
        <w:t>:</w:t>
      </w:r>
    </w:p>
    <w:p w14:paraId="709C6932" w14:textId="77777777" w:rsidR="00A96B0E" w:rsidRPr="00047098" w:rsidRDefault="00A96B0E" w:rsidP="00056981">
      <w:pPr>
        <w:pStyle w:val="Akapitzlist"/>
        <w:spacing w:line="276" w:lineRule="auto"/>
        <w:jc w:val="both"/>
        <w:rPr>
          <w:b/>
          <w:bCs/>
          <w:sz w:val="10"/>
          <w:szCs w:val="10"/>
        </w:rPr>
      </w:pPr>
    </w:p>
    <w:p w14:paraId="3B7C998D" w14:textId="77777777" w:rsidR="008D0052" w:rsidRPr="00023F21" w:rsidRDefault="008D0052" w:rsidP="00EA25AE">
      <w:pPr>
        <w:numPr>
          <w:ilvl w:val="0"/>
          <w:numId w:val="110"/>
        </w:numPr>
        <w:suppressAutoHyphens/>
        <w:spacing w:line="276" w:lineRule="auto"/>
        <w:ind w:left="284" w:hanging="284"/>
        <w:jc w:val="both"/>
        <w:rPr>
          <w:sz w:val="22"/>
          <w:szCs w:val="22"/>
          <w:lang w:eastAsia="ar-SA"/>
        </w:rPr>
      </w:pPr>
      <w:r w:rsidRPr="00023F21">
        <w:rPr>
          <w:sz w:val="22"/>
          <w:szCs w:val="22"/>
          <w:lang w:eastAsia="ar-SA"/>
        </w:rPr>
        <w:t>Zamawiający przy realizacji przedmiotu zamówienia udzieli Wykonawcy niezbędnych informacji i</w:t>
      </w:r>
      <w:r w:rsidR="00C57FDF">
        <w:rPr>
          <w:sz w:val="22"/>
          <w:szCs w:val="22"/>
          <w:lang w:eastAsia="ar-SA"/>
        </w:rPr>
        <w:t> </w:t>
      </w:r>
      <w:r w:rsidRPr="00023F21">
        <w:rPr>
          <w:sz w:val="22"/>
          <w:szCs w:val="22"/>
          <w:lang w:eastAsia="ar-SA"/>
        </w:rPr>
        <w:t>wyjaśnień dotyczących przedmiotowego zamówienia.</w:t>
      </w:r>
    </w:p>
    <w:p w14:paraId="361B8FC3" w14:textId="29B0CA1F" w:rsidR="008D0052" w:rsidRPr="00C60EA2" w:rsidRDefault="008D0052" w:rsidP="00EA25AE">
      <w:pPr>
        <w:numPr>
          <w:ilvl w:val="0"/>
          <w:numId w:val="110"/>
        </w:numPr>
        <w:spacing w:line="276" w:lineRule="auto"/>
        <w:ind w:left="284" w:hanging="284"/>
        <w:jc w:val="both"/>
        <w:rPr>
          <w:sz w:val="22"/>
          <w:szCs w:val="22"/>
          <w:lang w:eastAsia="ar-SA"/>
        </w:rPr>
      </w:pPr>
      <w:r w:rsidRPr="00C60EA2">
        <w:rPr>
          <w:sz w:val="22"/>
          <w:szCs w:val="22"/>
          <w:lang w:eastAsia="ar-SA"/>
        </w:rPr>
        <w:t>Zamawiający wyznaczy</w:t>
      </w:r>
      <w:r>
        <w:rPr>
          <w:sz w:val="22"/>
          <w:szCs w:val="22"/>
          <w:lang w:eastAsia="ar-SA"/>
        </w:rPr>
        <w:t xml:space="preserve"> Wykonawcy</w:t>
      </w:r>
      <w:r w:rsidRPr="00C60EA2">
        <w:rPr>
          <w:sz w:val="22"/>
          <w:szCs w:val="22"/>
          <w:lang w:eastAsia="ar-SA"/>
        </w:rPr>
        <w:t xml:space="preserve"> termin zabudowy</w:t>
      </w:r>
      <w:r w:rsidR="007A7415">
        <w:rPr>
          <w:sz w:val="22"/>
          <w:szCs w:val="22"/>
          <w:lang w:eastAsia="ar-SA"/>
        </w:rPr>
        <w:t>/</w:t>
      </w:r>
      <w:r w:rsidRPr="00C60EA2">
        <w:rPr>
          <w:sz w:val="22"/>
          <w:szCs w:val="22"/>
          <w:lang w:eastAsia="ar-SA"/>
        </w:rPr>
        <w:t>podłączenia urządzeń do instalacji zasilania i</w:t>
      </w:r>
      <w:r w:rsidR="007A7415">
        <w:rPr>
          <w:sz w:val="22"/>
          <w:szCs w:val="22"/>
          <w:lang w:eastAsia="ar-SA"/>
        </w:rPr>
        <w:t> </w:t>
      </w:r>
      <w:r w:rsidRPr="00C60EA2">
        <w:rPr>
          <w:sz w:val="22"/>
          <w:szCs w:val="22"/>
          <w:lang w:eastAsia="ar-SA"/>
        </w:rPr>
        <w:t>wizualizacji z dwudniowym wyprzedzeniem (jeżeli obejmuje zakres zadania),</w:t>
      </w:r>
    </w:p>
    <w:p w14:paraId="5A670800" w14:textId="77777777" w:rsidR="008D0052" w:rsidRPr="00C60EA2" w:rsidRDefault="008D0052" w:rsidP="00EA25AE">
      <w:pPr>
        <w:numPr>
          <w:ilvl w:val="0"/>
          <w:numId w:val="110"/>
        </w:numPr>
        <w:suppressAutoHyphens/>
        <w:spacing w:line="276" w:lineRule="auto"/>
        <w:ind w:left="284" w:hanging="284"/>
        <w:jc w:val="both"/>
        <w:rPr>
          <w:b/>
          <w:sz w:val="22"/>
          <w:szCs w:val="22"/>
        </w:rPr>
      </w:pPr>
      <w:r w:rsidRPr="00023F21">
        <w:rPr>
          <w:sz w:val="22"/>
          <w:szCs w:val="22"/>
          <w:lang w:eastAsia="ar-SA"/>
        </w:rPr>
        <w:t>Zamawiający zobowiązany jest za odbiór właściwie wykonanej dostawy urządzenia będącego przedmiotem umowy, podpisanie protokołu</w:t>
      </w:r>
      <w:r w:rsidR="003B018D">
        <w:rPr>
          <w:sz w:val="22"/>
          <w:szCs w:val="22"/>
          <w:lang w:eastAsia="ar-SA"/>
        </w:rPr>
        <w:t xml:space="preserve"> kompletności</w:t>
      </w:r>
      <w:r w:rsidRPr="00023F21">
        <w:rPr>
          <w:sz w:val="22"/>
          <w:szCs w:val="22"/>
          <w:lang w:eastAsia="ar-SA"/>
        </w:rPr>
        <w:t xml:space="preserve"> z dostawy urządzenia do Zamawiającego oraz podpisania protokołu z końcowego odbioru po zabudowie, uruchomieniu i prawidłowym działaniu urządzenia.</w:t>
      </w:r>
    </w:p>
    <w:p w14:paraId="3DAAD1E0" w14:textId="0080E01B" w:rsidR="008D0052" w:rsidRDefault="00C57FDF" w:rsidP="00EA25AE">
      <w:pPr>
        <w:pStyle w:val="Akapitzlist"/>
        <w:numPr>
          <w:ilvl w:val="0"/>
          <w:numId w:val="110"/>
        </w:numPr>
        <w:suppressAutoHyphens/>
        <w:overflowPunct w:val="0"/>
        <w:autoSpaceDE w:val="0"/>
        <w:autoSpaceDN w:val="0"/>
        <w:adjustRightInd w:val="0"/>
        <w:spacing w:line="276" w:lineRule="auto"/>
        <w:ind w:left="284" w:hanging="284"/>
        <w:jc w:val="both"/>
        <w:rPr>
          <w:sz w:val="22"/>
          <w:szCs w:val="22"/>
        </w:rPr>
      </w:pPr>
      <w:r>
        <w:rPr>
          <w:sz w:val="22"/>
          <w:szCs w:val="22"/>
        </w:rPr>
        <w:t>W</w:t>
      </w:r>
      <w:r w:rsidR="008D0052" w:rsidRPr="00C60EA2">
        <w:rPr>
          <w:sz w:val="22"/>
          <w:szCs w:val="22"/>
        </w:rPr>
        <w:t xml:space="preserve">ymiana przesiewacza przez Zamawiającego w części mechanicznej </w:t>
      </w:r>
      <w:r w:rsidR="008D0052">
        <w:rPr>
          <w:sz w:val="22"/>
          <w:szCs w:val="22"/>
        </w:rPr>
        <w:t xml:space="preserve">nastąpi </w:t>
      </w:r>
      <w:r w:rsidR="008D0052" w:rsidRPr="00C60EA2">
        <w:rPr>
          <w:sz w:val="22"/>
          <w:szCs w:val="22"/>
        </w:rPr>
        <w:t>w</w:t>
      </w:r>
      <w:r w:rsidR="008D0052">
        <w:rPr>
          <w:sz w:val="22"/>
          <w:szCs w:val="22"/>
        </w:rPr>
        <w:t xml:space="preserve"> najkrótszym możliwym techniczno-produkcyjnym</w:t>
      </w:r>
      <w:r w:rsidR="008D0052" w:rsidRPr="00C60EA2">
        <w:rPr>
          <w:sz w:val="22"/>
          <w:szCs w:val="22"/>
        </w:rPr>
        <w:t xml:space="preserve"> terminie </w:t>
      </w:r>
      <w:r w:rsidR="008D0052">
        <w:rPr>
          <w:sz w:val="22"/>
          <w:szCs w:val="22"/>
        </w:rPr>
        <w:t xml:space="preserve">nie dłużej niż </w:t>
      </w:r>
      <w:r w:rsidR="008D0052" w:rsidRPr="00C60EA2">
        <w:rPr>
          <w:sz w:val="22"/>
          <w:szCs w:val="22"/>
        </w:rPr>
        <w:t>do 60 dni od daty jego dostarczenia przez Wykonawcę,</w:t>
      </w:r>
    </w:p>
    <w:p w14:paraId="5D424B1A" w14:textId="77777777" w:rsidR="008D0052" w:rsidRPr="00AC5638" w:rsidRDefault="00C57FDF" w:rsidP="00EA25AE">
      <w:pPr>
        <w:numPr>
          <w:ilvl w:val="0"/>
          <w:numId w:val="110"/>
        </w:numPr>
        <w:suppressAutoHyphens/>
        <w:overflowPunct w:val="0"/>
        <w:autoSpaceDE w:val="0"/>
        <w:autoSpaceDN w:val="0"/>
        <w:adjustRightInd w:val="0"/>
        <w:spacing w:line="276" w:lineRule="auto"/>
        <w:ind w:left="284" w:hanging="284"/>
        <w:jc w:val="both"/>
        <w:rPr>
          <w:sz w:val="22"/>
          <w:szCs w:val="22"/>
        </w:rPr>
      </w:pPr>
      <w:r>
        <w:rPr>
          <w:sz w:val="22"/>
          <w:szCs w:val="22"/>
        </w:rPr>
        <w:t>P</w:t>
      </w:r>
      <w:r w:rsidR="008D0052" w:rsidRPr="00AC5638">
        <w:rPr>
          <w:sz w:val="22"/>
          <w:szCs w:val="22"/>
        </w:rPr>
        <w:t>odanie Wykonawcy z dwudniowym wyprzedzeniem terminu podłączenia przesiewacza przez Wykonawcę do instalacji zasilania i wizualizacji</w:t>
      </w:r>
      <w:r w:rsidR="008D0052">
        <w:rPr>
          <w:sz w:val="22"/>
          <w:szCs w:val="22"/>
        </w:rPr>
        <w:t xml:space="preserve"> </w:t>
      </w:r>
      <w:r w:rsidR="008D0052" w:rsidRPr="00336AF7">
        <w:rPr>
          <w:i/>
          <w:sz w:val="22"/>
          <w:szCs w:val="22"/>
        </w:rPr>
        <w:t>(jeżeli dotyczy w danym zadaniu)</w:t>
      </w:r>
      <w:r w:rsidR="008D0052" w:rsidRPr="00C60EA2">
        <w:rPr>
          <w:sz w:val="22"/>
          <w:szCs w:val="22"/>
        </w:rPr>
        <w:t>,</w:t>
      </w:r>
    </w:p>
    <w:p w14:paraId="5347FE49" w14:textId="77777777" w:rsidR="008D0052" w:rsidRDefault="008D0052" w:rsidP="00056981">
      <w:pPr>
        <w:pStyle w:val="Akapitzlist"/>
        <w:spacing w:line="276" w:lineRule="auto"/>
        <w:jc w:val="both"/>
        <w:rPr>
          <w:b/>
          <w:bCs/>
        </w:rPr>
      </w:pPr>
    </w:p>
    <w:p w14:paraId="0BF30832" w14:textId="77777777" w:rsidR="00360DA8" w:rsidRPr="00A96B0E" w:rsidRDefault="00360DA8" w:rsidP="00056981">
      <w:pPr>
        <w:pStyle w:val="Akapitzlist"/>
        <w:numPr>
          <w:ilvl w:val="0"/>
          <w:numId w:val="35"/>
        </w:numPr>
        <w:spacing w:line="276" w:lineRule="auto"/>
        <w:jc w:val="both"/>
        <w:rPr>
          <w:b/>
          <w:bCs/>
        </w:rPr>
      </w:pPr>
      <w:r w:rsidRPr="00A96B0E">
        <w:rPr>
          <w:b/>
          <w:bCs/>
        </w:rPr>
        <w:t>Gwarancja i postępowanie reklamacyjne</w:t>
      </w:r>
      <w:r w:rsidR="001D420C" w:rsidRPr="00A96B0E">
        <w:rPr>
          <w:rFonts w:eastAsiaTheme="minorHAnsi"/>
          <w:b/>
          <w:bCs/>
        </w:rPr>
        <w:t>:</w:t>
      </w:r>
      <w:r w:rsidRPr="00A96B0E">
        <w:rPr>
          <w:b/>
          <w:bCs/>
        </w:rPr>
        <w:t xml:space="preserve"> </w:t>
      </w:r>
    </w:p>
    <w:p w14:paraId="058E1932" w14:textId="77777777" w:rsidR="00360DA8" w:rsidRPr="00047098" w:rsidRDefault="00360DA8" w:rsidP="00056981">
      <w:pPr>
        <w:spacing w:line="276" w:lineRule="auto"/>
        <w:jc w:val="both"/>
        <w:rPr>
          <w:color w:val="FF0000"/>
          <w:sz w:val="10"/>
          <w:szCs w:val="10"/>
        </w:rPr>
      </w:pPr>
    </w:p>
    <w:p w14:paraId="37693B07" w14:textId="77777777" w:rsidR="00C443FF" w:rsidRPr="00C95AC5" w:rsidRDefault="00C443FF" w:rsidP="00FB6361">
      <w:pPr>
        <w:numPr>
          <w:ilvl w:val="0"/>
          <w:numId w:val="111"/>
        </w:numPr>
        <w:suppressAutoHyphens/>
        <w:autoSpaceDE w:val="0"/>
        <w:autoSpaceDN w:val="0"/>
        <w:spacing w:line="276" w:lineRule="auto"/>
        <w:ind w:left="284" w:hanging="283"/>
        <w:jc w:val="both"/>
        <w:rPr>
          <w:sz w:val="22"/>
          <w:szCs w:val="22"/>
          <w:lang w:eastAsia="ar-SA"/>
        </w:rPr>
      </w:pPr>
      <w:r w:rsidRPr="00C95AC5">
        <w:rPr>
          <w:sz w:val="22"/>
          <w:szCs w:val="22"/>
          <w:lang w:eastAsia="ar-SA"/>
        </w:rPr>
        <w:t>Na przedmiot zamówienia należy udzielić gwarancji na okres co najmniej</w:t>
      </w:r>
      <w:r w:rsidRPr="00C57FDF">
        <w:rPr>
          <w:sz w:val="22"/>
          <w:szCs w:val="22"/>
          <w:lang w:eastAsia="ar-SA"/>
        </w:rPr>
        <w:t xml:space="preserve"> </w:t>
      </w:r>
      <w:r w:rsidRPr="00B754B6">
        <w:rPr>
          <w:b/>
          <w:sz w:val="22"/>
          <w:szCs w:val="22"/>
          <w:lang w:eastAsia="ar-SA"/>
        </w:rPr>
        <w:t>24 miesięcy</w:t>
      </w:r>
      <w:r w:rsidRPr="00C57FDF">
        <w:rPr>
          <w:sz w:val="22"/>
          <w:szCs w:val="22"/>
          <w:lang w:eastAsia="ar-SA"/>
        </w:rPr>
        <w:t xml:space="preserve"> od daty uruchomienia</w:t>
      </w:r>
      <w:r w:rsidRPr="00B754B6">
        <w:rPr>
          <w:sz w:val="22"/>
          <w:szCs w:val="22"/>
          <w:lang w:eastAsia="ar-SA"/>
        </w:rPr>
        <w:t>.</w:t>
      </w:r>
      <w:r w:rsidR="00755D1B" w:rsidRPr="00B754B6">
        <w:rPr>
          <w:sz w:val="22"/>
          <w:szCs w:val="22"/>
          <w:lang w:eastAsia="ar-SA"/>
        </w:rPr>
        <w:t xml:space="preserve"> Wymagane minimum  5 lat gwarancji  na powłoki antykorozyjne</w:t>
      </w:r>
    </w:p>
    <w:p w14:paraId="5B0A474B" w14:textId="77777777" w:rsidR="00C443FF" w:rsidRPr="00C95AC5" w:rsidRDefault="00C443FF" w:rsidP="00FB6361">
      <w:pPr>
        <w:numPr>
          <w:ilvl w:val="0"/>
          <w:numId w:val="111"/>
        </w:numPr>
        <w:suppressAutoHyphens/>
        <w:spacing w:line="276" w:lineRule="auto"/>
        <w:ind w:left="284" w:hanging="283"/>
        <w:jc w:val="both"/>
        <w:rPr>
          <w:sz w:val="22"/>
          <w:szCs w:val="22"/>
          <w:lang w:eastAsia="ar-SA"/>
        </w:rPr>
      </w:pPr>
      <w:r w:rsidRPr="00C95AC5">
        <w:rPr>
          <w:sz w:val="22"/>
          <w:szCs w:val="22"/>
          <w:lang w:eastAsia="ar-SA"/>
        </w:rPr>
        <w:t xml:space="preserve">W okresie gwarancji Wykonawca zapewnia dostępność usług serwisowych przez </w:t>
      </w:r>
      <w:r w:rsidRPr="00C95AC5">
        <w:rPr>
          <w:b/>
          <w:sz w:val="22"/>
          <w:szCs w:val="22"/>
          <w:lang w:eastAsia="ar-SA"/>
        </w:rPr>
        <w:t>24 godziny</w:t>
      </w:r>
      <w:r w:rsidRPr="00C95AC5">
        <w:rPr>
          <w:sz w:val="22"/>
          <w:szCs w:val="22"/>
          <w:lang w:eastAsia="ar-SA"/>
        </w:rPr>
        <w:t xml:space="preserve"> na dobę przez wszystkie dni tygodnia wraz z zapewnieniem pełnego asortymentu części zamiennych.</w:t>
      </w:r>
    </w:p>
    <w:p w14:paraId="345DFA96" w14:textId="20D8BEC0" w:rsidR="00C443FF" w:rsidRPr="00C95AC5" w:rsidRDefault="007A7415" w:rsidP="00FB6361">
      <w:pPr>
        <w:numPr>
          <w:ilvl w:val="0"/>
          <w:numId w:val="111"/>
        </w:numPr>
        <w:suppressAutoHyphens/>
        <w:spacing w:line="276" w:lineRule="auto"/>
        <w:ind w:left="284" w:hanging="283"/>
        <w:jc w:val="both"/>
        <w:rPr>
          <w:sz w:val="22"/>
          <w:szCs w:val="22"/>
          <w:lang w:eastAsia="ar-SA"/>
        </w:rPr>
      </w:pPr>
      <w:r w:rsidRPr="007A7415">
        <w:rPr>
          <w:sz w:val="22"/>
          <w:szCs w:val="22"/>
          <w:lang w:eastAsia="ar-SA"/>
        </w:rPr>
        <w:t>Przystąpienie do usunięcia awarii w czasie nie dłuższym niż</w:t>
      </w:r>
      <w:r w:rsidRPr="007A7415">
        <w:rPr>
          <w:b/>
          <w:sz w:val="22"/>
          <w:szCs w:val="22"/>
          <w:lang w:eastAsia="ar-SA"/>
        </w:rPr>
        <w:t xml:space="preserve"> </w:t>
      </w:r>
      <w:r w:rsidR="00C443FF">
        <w:rPr>
          <w:b/>
          <w:sz w:val="22"/>
          <w:szCs w:val="22"/>
          <w:lang w:eastAsia="ar-SA"/>
        </w:rPr>
        <w:t>12</w:t>
      </w:r>
      <w:r w:rsidR="00C443FF" w:rsidRPr="00C95AC5">
        <w:rPr>
          <w:sz w:val="22"/>
          <w:szCs w:val="22"/>
          <w:lang w:eastAsia="ar-SA"/>
        </w:rPr>
        <w:t xml:space="preserve"> </w:t>
      </w:r>
      <w:r w:rsidR="00C443FF" w:rsidRPr="00C95AC5">
        <w:rPr>
          <w:b/>
          <w:sz w:val="22"/>
          <w:szCs w:val="22"/>
          <w:lang w:eastAsia="ar-SA"/>
        </w:rPr>
        <w:t>godzin</w:t>
      </w:r>
      <w:r w:rsidR="00C443FF" w:rsidRPr="00C95AC5">
        <w:rPr>
          <w:sz w:val="22"/>
          <w:szCs w:val="22"/>
          <w:lang w:eastAsia="ar-SA"/>
        </w:rPr>
        <w:t xml:space="preserve"> od czasu otrzymania zgłoszenia (łącznie z dniami ustawowo wolnymi od pracy). Wykonawca wskaże osobę (wraz z numerem telefonu), do której należy kierować zgłoszenia awarii. Informacja ta zostanie zapisana w</w:t>
      </w:r>
      <w:r w:rsidR="00255A85">
        <w:rPr>
          <w:sz w:val="22"/>
          <w:szCs w:val="22"/>
          <w:lang w:eastAsia="ar-SA"/>
        </w:rPr>
        <w:t> </w:t>
      </w:r>
      <w:r w:rsidR="00C443FF" w:rsidRPr="00C95AC5">
        <w:rPr>
          <w:sz w:val="22"/>
          <w:szCs w:val="22"/>
          <w:lang w:eastAsia="ar-SA"/>
        </w:rPr>
        <w:t xml:space="preserve">umowie. Usunięcie awarii winno nastąpić w czasie nie dłuższym niż  </w:t>
      </w:r>
      <w:r w:rsidR="00C443FF" w:rsidRPr="00C95AC5">
        <w:rPr>
          <w:b/>
          <w:sz w:val="22"/>
          <w:szCs w:val="22"/>
          <w:lang w:eastAsia="ar-SA"/>
        </w:rPr>
        <w:t>8 godzin</w:t>
      </w:r>
      <w:r w:rsidR="00C443FF" w:rsidRPr="00C95AC5">
        <w:rPr>
          <w:sz w:val="22"/>
          <w:szCs w:val="22"/>
          <w:lang w:eastAsia="ar-SA"/>
        </w:rPr>
        <w:t xml:space="preserve"> od chwili przystąpienia do ich usuwania.</w:t>
      </w:r>
    </w:p>
    <w:p w14:paraId="14632D61" w14:textId="77777777" w:rsidR="00C443FF" w:rsidRPr="00C95AC5" w:rsidRDefault="00C443FF" w:rsidP="00FB6361">
      <w:pPr>
        <w:numPr>
          <w:ilvl w:val="0"/>
          <w:numId w:val="111"/>
        </w:numPr>
        <w:suppressAutoHyphens/>
        <w:spacing w:line="276" w:lineRule="auto"/>
        <w:ind w:left="284" w:hanging="283"/>
        <w:jc w:val="both"/>
        <w:rPr>
          <w:sz w:val="22"/>
          <w:szCs w:val="22"/>
          <w:lang w:eastAsia="ar-SA"/>
        </w:rPr>
      </w:pPr>
      <w:r w:rsidRPr="00C95AC5">
        <w:rPr>
          <w:sz w:val="22"/>
          <w:szCs w:val="22"/>
          <w:lang w:eastAsia="ar-SA"/>
        </w:rPr>
        <w:t>W przypadku dostarczenia wadliwego przedmiotu zamówienia, w tym z wadą ukrytą, Wykonawca jest zobowiązany na własny koszt wymienić lub naprawić dotknięte wadą elementy lub podzespoły,</w:t>
      </w:r>
    </w:p>
    <w:p w14:paraId="3BD09065" w14:textId="77777777" w:rsidR="00C443FF" w:rsidRPr="00C95AC5" w:rsidRDefault="00C443FF" w:rsidP="00FB6361">
      <w:pPr>
        <w:numPr>
          <w:ilvl w:val="0"/>
          <w:numId w:val="111"/>
        </w:numPr>
        <w:suppressAutoHyphens/>
        <w:spacing w:line="276" w:lineRule="auto"/>
        <w:ind w:left="284" w:hanging="283"/>
        <w:jc w:val="both"/>
        <w:rPr>
          <w:sz w:val="22"/>
          <w:szCs w:val="22"/>
          <w:lang w:eastAsia="ar-SA"/>
        </w:rPr>
      </w:pPr>
      <w:r w:rsidRPr="00C95AC5">
        <w:rPr>
          <w:sz w:val="22"/>
          <w:szCs w:val="22"/>
          <w:lang w:eastAsia="ar-SA"/>
        </w:rPr>
        <w:t>Wymienione w ramach gwarancji elementy i podzespoły zostaną objęte nową gwarancją na takich samych zasadach jak przedmiot umowy,</w:t>
      </w:r>
    </w:p>
    <w:p w14:paraId="4D9326E3" w14:textId="77777777" w:rsidR="00B754B6" w:rsidRDefault="00C443FF" w:rsidP="00FB6361">
      <w:pPr>
        <w:numPr>
          <w:ilvl w:val="0"/>
          <w:numId w:val="111"/>
        </w:numPr>
        <w:suppressAutoHyphens/>
        <w:spacing w:line="276" w:lineRule="auto"/>
        <w:ind w:left="284" w:hanging="283"/>
        <w:jc w:val="both"/>
        <w:rPr>
          <w:sz w:val="22"/>
          <w:szCs w:val="22"/>
          <w:lang w:eastAsia="ar-SA"/>
        </w:rPr>
      </w:pPr>
      <w:r w:rsidRPr="00C95AC5">
        <w:rPr>
          <w:sz w:val="22"/>
          <w:szCs w:val="22"/>
          <w:lang w:eastAsia="ar-SA"/>
        </w:rPr>
        <w:t>Wydłuża się okres gwarancji o czas wykonywania napraw gwarancyjnych,</w:t>
      </w:r>
    </w:p>
    <w:p w14:paraId="1A146E3A" w14:textId="77777777" w:rsidR="00B754B6" w:rsidRDefault="00C443FF" w:rsidP="00FB6361">
      <w:pPr>
        <w:numPr>
          <w:ilvl w:val="0"/>
          <w:numId w:val="111"/>
        </w:numPr>
        <w:suppressAutoHyphens/>
        <w:spacing w:line="276" w:lineRule="auto"/>
        <w:ind w:left="284" w:hanging="283"/>
        <w:jc w:val="both"/>
        <w:rPr>
          <w:sz w:val="22"/>
          <w:szCs w:val="22"/>
          <w:lang w:eastAsia="ar-SA"/>
        </w:rPr>
      </w:pPr>
      <w:r w:rsidRPr="00B754B6">
        <w:rPr>
          <w:sz w:val="22"/>
          <w:szCs w:val="22"/>
        </w:rPr>
        <w:t>Gwarancja nie mo</w:t>
      </w:r>
      <w:r w:rsidRPr="00B754B6">
        <w:rPr>
          <w:rFonts w:eastAsia="TimesNewRoman"/>
          <w:sz w:val="22"/>
          <w:szCs w:val="22"/>
        </w:rPr>
        <w:t>ż</w:t>
      </w:r>
      <w:r w:rsidRPr="00B754B6">
        <w:rPr>
          <w:sz w:val="22"/>
          <w:szCs w:val="22"/>
        </w:rPr>
        <w:t>e by</w:t>
      </w:r>
      <w:r w:rsidRPr="00B754B6">
        <w:rPr>
          <w:rFonts w:eastAsia="TimesNewRoman"/>
          <w:sz w:val="22"/>
          <w:szCs w:val="22"/>
        </w:rPr>
        <w:t xml:space="preserve">ć </w:t>
      </w:r>
      <w:r w:rsidRPr="00B754B6">
        <w:rPr>
          <w:sz w:val="22"/>
          <w:szCs w:val="22"/>
        </w:rPr>
        <w:t>uzależniona od zlecania przez Zamawiaj</w:t>
      </w:r>
      <w:r w:rsidRPr="00B754B6">
        <w:rPr>
          <w:rFonts w:eastAsia="TimesNewRoman"/>
          <w:sz w:val="22"/>
          <w:szCs w:val="22"/>
        </w:rPr>
        <w:t>ą</w:t>
      </w:r>
      <w:r w:rsidRPr="00B754B6">
        <w:rPr>
          <w:sz w:val="22"/>
          <w:szCs w:val="22"/>
        </w:rPr>
        <w:t>cego dodatkowych odpłatnych usług, przegl</w:t>
      </w:r>
      <w:r w:rsidRPr="00B754B6">
        <w:rPr>
          <w:rFonts w:eastAsia="TimesNewRoman"/>
          <w:sz w:val="22"/>
          <w:szCs w:val="22"/>
        </w:rPr>
        <w:t>ą</w:t>
      </w:r>
      <w:r w:rsidRPr="00B754B6">
        <w:rPr>
          <w:sz w:val="22"/>
          <w:szCs w:val="22"/>
        </w:rPr>
        <w:t>dów, kontroli itp. Wszelkie niezb</w:t>
      </w:r>
      <w:r w:rsidRPr="00B754B6">
        <w:rPr>
          <w:rFonts w:eastAsia="TimesNewRoman"/>
          <w:sz w:val="22"/>
          <w:szCs w:val="22"/>
        </w:rPr>
        <w:t>ę</w:t>
      </w:r>
      <w:r w:rsidRPr="00B754B6">
        <w:rPr>
          <w:sz w:val="22"/>
          <w:szCs w:val="22"/>
        </w:rPr>
        <w:t>dne naprawy oraz przegl</w:t>
      </w:r>
      <w:r w:rsidRPr="00B754B6">
        <w:rPr>
          <w:rFonts w:eastAsia="TimesNewRoman"/>
          <w:sz w:val="22"/>
          <w:szCs w:val="22"/>
        </w:rPr>
        <w:t>ą</w:t>
      </w:r>
      <w:r w:rsidRPr="00B754B6">
        <w:rPr>
          <w:sz w:val="22"/>
          <w:szCs w:val="22"/>
        </w:rPr>
        <w:t xml:space="preserve">dy i konserwacje, które </w:t>
      </w:r>
      <w:r w:rsidRPr="00B754B6">
        <w:rPr>
          <w:sz w:val="22"/>
          <w:szCs w:val="22"/>
        </w:rPr>
        <w:lastRenderedPageBreak/>
        <w:t>wynikają z ujawnionych usterek w okresie gwarancyjnym b</w:t>
      </w:r>
      <w:r w:rsidRPr="00B754B6">
        <w:rPr>
          <w:rFonts w:eastAsia="TimesNewRoman"/>
          <w:sz w:val="22"/>
          <w:szCs w:val="22"/>
        </w:rPr>
        <w:t>ę</w:t>
      </w:r>
      <w:r w:rsidRPr="00B754B6">
        <w:rPr>
          <w:sz w:val="22"/>
          <w:szCs w:val="22"/>
        </w:rPr>
        <w:t>d</w:t>
      </w:r>
      <w:r w:rsidRPr="00B754B6">
        <w:rPr>
          <w:rFonts w:eastAsia="TimesNewRoman"/>
          <w:sz w:val="22"/>
          <w:szCs w:val="22"/>
        </w:rPr>
        <w:t>ą ś</w:t>
      </w:r>
      <w:r w:rsidRPr="00B754B6">
        <w:rPr>
          <w:sz w:val="22"/>
          <w:szCs w:val="22"/>
        </w:rPr>
        <w:t xml:space="preserve">wiadczone przez serwis Wykonawcy nieodpłatnie. </w:t>
      </w:r>
    </w:p>
    <w:p w14:paraId="0C28D5E9" w14:textId="77777777" w:rsidR="00B754B6" w:rsidRDefault="00C443FF" w:rsidP="00FB6361">
      <w:pPr>
        <w:numPr>
          <w:ilvl w:val="0"/>
          <w:numId w:val="111"/>
        </w:numPr>
        <w:suppressAutoHyphens/>
        <w:spacing w:line="276" w:lineRule="auto"/>
        <w:ind w:left="284" w:hanging="283"/>
        <w:jc w:val="both"/>
        <w:rPr>
          <w:sz w:val="22"/>
          <w:szCs w:val="22"/>
          <w:lang w:eastAsia="ar-SA"/>
        </w:rPr>
      </w:pPr>
      <w:r w:rsidRPr="00B754B6">
        <w:rPr>
          <w:sz w:val="22"/>
          <w:szCs w:val="22"/>
        </w:rPr>
        <w:t>Osoby, które b</w:t>
      </w:r>
      <w:r w:rsidRPr="00B754B6">
        <w:rPr>
          <w:rFonts w:eastAsia="TimesNewRoman"/>
          <w:sz w:val="22"/>
          <w:szCs w:val="22"/>
        </w:rPr>
        <w:t>ę</w:t>
      </w:r>
      <w:r w:rsidRPr="00B754B6">
        <w:rPr>
          <w:sz w:val="22"/>
          <w:szCs w:val="22"/>
        </w:rPr>
        <w:t>d</w:t>
      </w:r>
      <w:r w:rsidRPr="00B754B6">
        <w:rPr>
          <w:rFonts w:eastAsia="TimesNewRoman"/>
          <w:sz w:val="22"/>
          <w:szCs w:val="22"/>
        </w:rPr>
        <w:t xml:space="preserve">ą </w:t>
      </w:r>
      <w:r w:rsidRPr="00B754B6">
        <w:rPr>
          <w:sz w:val="22"/>
          <w:szCs w:val="22"/>
        </w:rPr>
        <w:t>wykonywa</w:t>
      </w:r>
      <w:r w:rsidRPr="00B754B6">
        <w:rPr>
          <w:rFonts w:eastAsia="TimesNewRoman"/>
          <w:sz w:val="22"/>
          <w:szCs w:val="22"/>
        </w:rPr>
        <w:t xml:space="preserve">ć </w:t>
      </w:r>
      <w:r w:rsidRPr="00B754B6">
        <w:rPr>
          <w:sz w:val="22"/>
          <w:szCs w:val="22"/>
        </w:rPr>
        <w:t>czynno</w:t>
      </w:r>
      <w:r w:rsidRPr="00B754B6">
        <w:rPr>
          <w:rFonts w:eastAsia="TimesNewRoman"/>
          <w:sz w:val="22"/>
          <w:szCs w:val="22"/>
        </w:rPr>
        <w:t>ś</w:t>
      </w:r>
      <w:r w:rsidRPr="00B754B6">
        <w:rPr>
          <w:sz w:val="22"/>
          <w:szCs w:val="22"/>
        </w:rPr>
        <w:t>ci gwarancyjne i serwisowe musz</w:t>
      </w:r>
      <w:r w:rsidRPr="00B754B6">
        <w:rPr>
          <w:rFonts w:eastAsia="TimesNewRoman"/>
          <w:sz w:val="22"/>
          <w:szCs w:val="22"/>
        </w:rPr>
        <w:t xml:space="preserve">ą </w:t>
      </w:r>
      <w:r w:rsidRPr="00B754B6">
        <w:rPr>
          <w:sz w:val="22"/>
          <w:szCs w:val="22"/>
        </w:rPr>
        <w:t>posiada</w:t>
      </w:r>
      <w:r w:rsidRPr="00B754B6">
        <w:rPr>
          <w:rFonts w:eastAsia="TimesNewRoman"/>
          <w:sz w:val="22"/>
          <w:szCs w:val="22"/>
        </w:rPr>
        <w:t xml:space="preserve">ć </w:t>
      </w:r>
      <w:r w:rsidRPr="00B754B6">
        <w:rPr>
          <w:sz w:val="22"/>
          <w:szCs w:val="22"/>
        </w:rPr>
        <w:t>stosowne uprawnienia do wykonywania czynno</w:t>
      </w:r>
      <w:r w:rsidRPr="00B754B6">
        <w:rPr>
          <w:rFonts w:eastAsia="TimesNewRoman"/>
          <w:sz w:val="22"/>
          <w:szCs w:val="22"/>
        </w:rPr>
        <w:t>ś</w:t>
      </w:r>
      <w:r w:rsidRPr="00B754B6">
        <w:rPr>
          <w:sz w:val="22"/>
          <w:szCs w:val="22"/>
        </w:rPr>
        <w:t>ci serwisowych, posiada</w:t>
      </w:r>
      <w:r w:rsidRPr="00B754B6">
        <w:rPr>
          <w:rFonts w:eastAsia="TimesNewRoman"/>
          <w:sz w:val="22"/>
          <w:szCs w:val="22"/>
        </w:rPr>
        <w:t xml:space="preserve">ć </w:t>
      </w:r>
      <w:r w:rsidRPr="00B754B6">
        <w:rPr>
          <w:sz w:val="22"/>
          <w:szCs w:val="22"/>
        </w:rPr>
        <w:t>odpowiednie do zakresu prac do</w:t>
      </w:r>
      <w:r w:rsidRPr="00B754B6">
        <w:rPr>
          <w:rFonts w:eastAsia="TimesNewRoman"/>
          <w:sz w:val="22"/>
          <w:szCs w:val="22"/>
        </w:rPr>
        <w:t>ś</w:t>
      </w:r>
      <w:r w:rsidRPr="00B754B6">
        <w:rPr>
          <w:sz w:val="22"/>
          <w:szCs w:val="22"/>
        </w:rPr>
        <w:t>wiadczenie i kwalifikacje, aktualne badania okresowe, aktualne szkolenia BHP, (na podstawie programów szkolenia, zatwierdzonych, w drodze decyzji, przez wła</w:t>
      </w:r>
      <w:r w:rsidRPr="00B754B6">
        <w:rPr>
          <w:rFonts w:eastAsia="TimesNewRoman"/>
          <w:sz w:val="22"/>
          <w:szCs w:val="22"/>
        </w:rPr>
        <w:t>ś</w:t>
      </w:r>
      <w:r w:rsidRPr="00B754B6">
        <w:rPr>
          <w:sz w:val="22"/>
          <w:szCs w:val="22"/>
        </w:rPr>
        <w:t>ciwe organa nadzoru górniczego, zgodnie z art. 112 ust. 5 Prawa geologicznego i górniczego), Prawa budowlanego oraz wymagane ubezpieczenia.</w:t>
      </w:r>
    </w:p>
    <w:p w14:paraId="35527341" w14:textId="77777777" w:rsidR="00B754B6" w:rsidRDefault="00C443FF" w:rsidP="00FB6361">
      <w:pPr>
        <w:numPr>
          <w:ilvl w:val="0"/>
          <w:numId w:val="111"/>
        </w:numPr>
        <w:suppressAutoHyphens/>
        <w:spacing w:line="276" w:lineRule="auto"/>
        <w:ind w:left="284" w:hanging="283"/>
        <w:jc w:val="both"/>
        <w:rPr>
          <w:sz w:val="22"/>
          <w:szCs w:val="22"/>
          <w:lang w:eastAsia="ar-SA"/>
        </w:rPr>
      </w:pPr>
      <w:r w:rsidRPr="00B754B6">
        <w:rPr>
          <w:sz w:val="22"/>
          <w:szCs w:val="22"/>
        </w:rPr>
        <w:t>Osoby te musz</w:t>
      </w:r>
      <w:r w:rsidRPr="00B754B6">
        <w:rPr>
          <w:rFonts w:eastAsia="TimesNewRoman"/>
          <w:sz w:val="22"/>
          <w:szCs w:val="22"/>
        </w:rPr>
        <w:t xml:space="preserve">ą </w:t>
      </w:r>
      <w:r w:rsidRPr="00B754B6">
        <w:rPr>
          <w:sz w:val="22"/>
          <w:szCs w:val="22"/>
        </w:rPr>
        <w:t>by</w:t>
      </w:r>
      <w:r w:rsidRPr="00B754B6">
        <w:rPr>
          <w:rFonts w:eastAsia="TimesNewRoman"/>
          <w:sz w:val="22"/>
          <w:szCs w:val="22"/>
        </w:rPr>
        <w:t xml:space="preserve">ć </w:t>
      </w:r>
      <w:r w:rsidRPr="00B754B6">
        <w:rPr>
          <w:sz w:val="22"/>
          <w:szCs w:val="22"/>
        </w:rPr>
        <w:t>wyposa</w:t>
      </w:r>
      <w:r w:rsidRPr="00B754B6">
        <w:rPr>
          <w:rFonts w:eastAsia="TimesNewRoman"/>
          <w:sz w:val="22"/>
          <w:szCs w:val="22"/>
        </w:rPr>
        <w:t>ż</w:t>
      </w:r>
      <w:r w:rsidRPr="00B754B6">
        <w:rPr>
          <w:sz w:val="22"/>
          <w:szCs w:val="22"/>
        </w:rPr>
        <w:t>one w podstawowe narz</w:t>
      </w:r>
      <w:r w:rsidRPr="00B754B6">
        <w:rPr>
          <w:rFonts w:eastAsia="TimesNewRoman"/>
          <w:sz w:val="22"/>
          <w:szCs w:val="22"/>
        </w:rPr>
        <w:t>ę</w:t>
      </w:r>
      <w:r w:rsidRPr="00B754B6">
        <w:rPr>
          <w:sz w:val="22"/>
          <w:szCs w:val="22"/>
        </w:rPr>
        <w:t>dzia oraz stosowa</w:t>
      </w:r>
      <w:r w:rsidRPr="00B754B6">
        <w:rPr>
          <w:rFonts w:eastAsia="TimesNewRoman"/>
          <w:sz w:val="22"/>
          <w:szCs w:val="22"/>
        </w:rPr>
        <w:t xml:space="preserve">ć </w:t>
      </w:r>
      <w:r w:rsidRPr="00B754B6">
        <w:rPr>
          <w:sz w:val="22"/>
          <w:szCs w:val="22"/>
        </w:rPr>
        <w:t>odzie</w:t>
      </w:r>
      <w:r w:rsidRPr="00B754B6">
        <w:rPr>
          <w:rFonts w:eastAsia="TimesNewRoman"/>
          <w:sz w:val="22"/>
          <w:szCs w:val="22"/>
        </w:rPr>
        <w:t>ż</w:t>
      </w:r>
      <w:r w:rsidRPr="00B754B6">
        <w:rPr>
          <w:sz w:val="22"/>
          <w:szCs w:val="22"/>
        </w:rPr>
        <w:t>, obuwie i sprz</w:t>
      </w:r>
      <w:r w:rsidRPr="00B754B6">
        <w:rPr>
          <w:rFonts w:eastAsia="TimesNewRoman"/>
          <w:sz w:val="22"/>
          <w:szCs w:val="22"/>
        </w:rPr>
        <w:t>ę</w:t>
      </w:r>
      <w:r w:rsidRPr="00B754B6">
        <w:rPr>
          <w:sz w:val="22"/>
          <w:szCs w:val="22"/>
        </w:rPr>
        <w:t>t ochrony indywidualnej spełniaj</w:t>
      </w:r>
      <w:r w:rsidRPr="00B754B6">
        <w:rPr>
          <w:rFonts w:eastAsia="TimesNewRoman"/>
          <w:sz w:val="22"/>
          <w:szCs w:val="22"/>
        </w:rPr>
        <w:t>ą</w:t>
      </w:r>
      <w:r w:rsidRPr="00B754B6">
        <w:rPr>
          <w:sz w:val="22"/>
          <w:szCs w:val="22"/>
        </w:rPr>
        <w:t>ce postanowienia Rozporz</w:t>
      </w:r>
      <w:r w:rsidRPr="00B754B6">
        <w:rPr>
          <w:rFonts w:eastAsia="TimesNewRoman"/>
          <w:sz w:val="22"/>
          <w:szCs w:val="22"/>
        </w:rPr>
        <w:t>ą</w:t>
      </w:r>
      <w:r w:rsidRPr="00B754B6">
        <w:rPr>
          <w:sz w:val="22"/>
          <w:szCs w:val="22"/>
        </w:rPr>
        <w:t>dzenia Ministra Gospodarki z dnia 21.12.2005 r. w sprawie zasadniczych wymaga</w:t>
      </w:r>
      <w:r w:rsidRPr="00B754B6">
        <w:rPr>
          <w:rFonts w:eastAsia="TimesNewRoman"/>
          <w:sz w:val="22"/>
          <w:szCs w:val="22"/>
        </w:rPr>
        <w:t xml:space="preserve">ń </w:t>
      </w:r>
      <w:r w:rsidRPr="00B754B6">
        <w:rPr>
          <w:sz w:val="22"/>
          <w:szCs w:val="22"/>
        </w:rPr>
        <w:t xml:space="preserve">dla </w:t>
      </w:r>
      <w:r w:rsidRPr="00B754B6">
        <w:rPr>
          <w:rFonts w:eastAsia="TimesNewRoman"/>
          <w:sz w:val="22"/>
          <w:szCs w:val="22"/>
        </w:rPr>
        <w:t>ś</w:t>
      </w:r>
      <w:r w:rsidRPr="00B754B6">
        <w:rPr>
          <w:sz w:val="22"/>
          <w:szCs w:val="22"/>
        </w:rPr>
        <w:t>rodków ochrony indywidualnej.</w:t>
      </w:r>
    </w:p>
    <w:p w14:paraId="17305D10" w14:textId="2AB293B5" w:rsidR="00B754B6" w:rsidRDefault="00C443FF" w:rsidP="00FB6361">
      <w:pPr>
        <w:numPr>
          <w:ilvl w:val="0"/>
          <w:numId w:val="111"/>
        </w:numPr>
        <w:suppressAutoHyphens/>
        <w:spacing w:line="276" w:lineRule="auto"/>
        <w:ind w:left="284" w:hanging="354"/>
        <w:jc w:val="both"/>
        <w:rPr>
          <w:sz w:val="22"/>
          <w:szCs w:val="22"/>
          <w:lang w:eastAsia="ar-SA"/>
        </w:rPr>
      </w:pPr>
      <w:r w:rsidRPr="00B754B6">
        <w:rPr>
          <w:sz w:val="22"/>
          <w:szCs w:val="22"/>
        </w:rPr>
        <w:t>Wykonawca zapewnia i  ponosi koszty przeglądów i serwisu gwarancyjnego (przeglądy główny i</w:t>
      </w:r>
      <w:r w:rsidR="00FB6361">
        <w:rPr>
          <w:sz w:val="22"/>
          <w:szCs w:val="22"/>
        </w:rPr>
        <w:t> </w:t>
      </w:r>
      <w:r w:rsidRPr="00B754B6">
        <w:rPr>
          <w:sz w:val="22"/>
          <w:szCs w:val="22"/>
        </w:rPr>
        <w:t xml:space="preserve">okresowe, konserwacje, części i materiały eksploatacyjne niezbędne do wykonania usługi serwisowej) oraz koszty transportu. </w:t>
      </w:r>
    </w:p>
    <w:p w14:paraId="0507703E" w14:textId="77777777" w:rsidR="00C443FF" w:rsidRPr="00DB08A8" w:rsidRDefault="00C443FF" w:rsidP="00056981">
      <w:pPr>
        <w:spacing w:line="276" w:lineRule="auto"/>
        <w:jc w:val="both"/>
        <w:rPr>
          <w:color w:val="FF0000"/>
          <w:sz w:val="24"/>
          <w:szCs w:val="24"/>
        </w:rPr>
      </w:pPr>
    </w:p>
    <w:p w14:paraId="0969A443" w14:textId="77777777" w:rsidR="007F63D9" w:rsidRDefault="007F63D9" w:rsidP="00056981">
      <w:pPr>
        <w:pStyle w:val="Akapitzlist"/>
        <w:numPr>
          <w:ilvl w:val="0"/>
          <w:numId w:val="35"/>
        </w:numPr>
        <w:spacing w:line="276" w:lineRule="auto"/>
        <w:jc w:val="both"/>
        <w:rPr>
          <w:b/>
          <w:bCs/>
        </w:rPr>
      </w:pPr>
      <w:bookmarkStart w:id="88" w:name="_Toc67292096"/>
      <w:bookmarkStart w:id="89" w:name="_Toc67292095"/>
      <w:bookmarkStart w:id="90" w:name="_Hlk67824301"/>
      <w:bookmarkEnd w:id="87"/>
      <w:r w:rsidRPr="00A96B0E">
        <w:rPr>
          <w:b/>
          <w:bCs/>
        </w:rPr>
        <w:t>Forma zatrudnienia osób realizujących zamówienie</w:t>
      </w:r>
      <w:bookmarkEnd w:id="88"/>
      <w:r w:rsidR="001D420C" w:rsidRPr="00A96B0E">
        <w:rPr>
          <w:rFonts w:eastAsiaTheme="minorHAnsi"/>
          <w:b/>
          <w:bCs/>
        </w:rPr>
        <w:t>:</w:t>
      </w:r>
    </w:p>
    <w:p w14:paraId="34CF587C" w14:textId="77777777" w:rsidR="007F63D9" w:rsidRPr="00047098" w:rsidRDefault="007F63D9" w:rsidP="00056981">
      <w:pPr>
        <w:spacing w:line="276" w:lineRule="auto"/>
        <w:jc w:val="both"/>
        <w:rPr>
          <w:b/>
          <w:bCs/>
          <w:sz w:val="10"/>
          <w:szCs w:val="10"/>
        </w:rPr>
      </w:pPr>
    </w:p>
    <w:p w14:paraId="11826517" w14:textId="77777777" w:rsidR="00C443FF" w:rsidRPr="00AE28E8" w:rsidRDefault="00C443FF" w:rsidP="00056981">
      <w:pPr>
        <w:spacing w:line="276" w:lineRule="auto"/>
        <w:ind w:left="284"/>
        <w:jc w:val="both"/>
        <w:rPr>
          <w:sz w:val="22"/>
          <w:szCs w:val="22"/>
        </w:rPr>
      </w:pPr>
      <w:r w:rsidRPr="00AE28E8">
        <w:rPr>
          <w:sz w:val="22"/>
          <w:szCs w:val="22"/>
        </w:rPr>
        <w:t>Zamawiający obliguje Wykonawcę do zatrudnienia pracowników na podstawie regulacji prawnych ujętych w Kodeksie pracy, które regulują prawa i obowiązki stron stosunku pracy, wykonywania określonej pracy za wynagrodzeniem, pod kierownictwem pracodawcy, w miejscu</w:t>
      </w:r>
      <w:r w:rsidR="00C57FDF">
        <w:rPr>
          <w:sz w:val="22"/>
          <w:szCs w:val="22"/>
        </w:rPr>
        <w:t xml:space="preserve"> </w:t>
      </w:r>
      <w:r w:rsidRPr="00AE28E8">
        <w:rPr>
          <w:sz w:val="22"/>
          <w:szCs w:val="22"/>
        </w:rPr>
        <w:t xml:space="preserve">i czasie przez niego wyznaczonym. </w:t>
      </w:r>
    </w:p>
    <w:p w14:paraId="526CE73D" w14:textId="77777777" w:rsidR="00C443FF" w:rsidRDefault="00C443FF" w:rsidP="00056981">
      <w:pPr>
        <w:spacing w:line="276" w:lineRule="auto"/>
        <w:jc w:val="both"/>
        <w:rPr>
          <w:b/>
          <w:bCs/>
        </w:rPr>
      </w:pPr>
    </w:p>
    <w:p w14:paraId="36EFFEBB" w14:textId="77777777" w:rsidR="00C443FF" w:rsidRPr="007F63D9" w:rsidRDefault="00C443FF" w:rsidP="00056981">
      <w:pPr>
        <w:spacing w:line="276" w:lineRule="auto"/>
        <w:jc w:val="both"/>
        <w:rPr>
          <w:b/>
          <w:bCs/>
        </w:rPr>
      </w:pPr>
    </w:p>
    <w:p w14:paraId="300C112B" w14:textId="77777777" w:rsidR="001F655F" w:rsidRDefault="001F655F" w:rsidP="00056981">
      <w:pPr>
        <w:pStyle w:val="Akapitzlist"/>
        <w:numPr>
          <w:ilvl w:val="0"/>
          <w:numId w:val="35"/>
        </w:numPr>
        <w:spacing w:line="276" w:lineRule="auto"/>
        <w:jc w:val="both"/>
        <w:rPr>
          <w:b/>
          <w:bCs/>
        </w:rPr>
      </w:pPr>
      <w:r w:rsidRPr="00A96B0E">
        <w:rPr>
          <w:b/>
          <w:bCs/>
        </w:rPr>
        <w:t xml:space="preserve">Świadczenia </w:t>
      </w:r>
      <w:r w:rsidR="008C4046">
        <w:rPr>
          <w:b/>
          <w:bCs/>
        </w:rPr>
        <w:t>Zamawiającego</w:t>
      </w:r>
      <w:r w:rsidRPr="00A96B0E">
        <w:rPr>
          <w:b/>
          <w:bCs/>
        </w:rPr>
        <w:t xml:space="preserve"> na rzecz </w:t>
      </w:r>
      <w:r w:rsidR="008C4046">
        <w:rPr>
          <w:b/>
          <w:bCs/>
        </w:rPr>
        <w:t>Wykonawcy</w:t>
      </w:r>
      <w:r w:rsidRPr="00A96B0E">
        <w:rPr>
          <w:b/>
          <w:bCs/>
        </w:rPr>
        <w:t xml:space="preserve"> w związku z realizacją zamówienia</w:t>
      </w:r>
      <w:bookmarkEnd w:id="89"/>
      <w:r w:rsidR="001D420C" w:rsidRPr="00A96B0E">
        <w:rPr>
          <w:rFonts w:eastAsiaTheme="minorHAnsi"/>
          <w:b/>
          <w:bCs/>
        </w:rPr>
        <w:t>:</w:t>
      </w:r>
    </w:p>
    <w:p w14:paraId="59FB722A" w14:textId="77777777" w:rsidR="00031C54" w:rsidRPr="00047098" w:rsidRDefault="00031C54" w:rsidP="00056981">
      <w:pPr>
        <w:pStyle w:val="Akapitzlist"/>
        <w:spacing w:line="276" w:lineRule="auto"/>
        <w:ind w:left="284"/>
        <w:jc w:val="both"/>
        <w:rPr>
          <w:sz w:val="10"/>
          <w:szCs w:val="10"/>
        </w:rPr>
      </w:pPr>
    </w:p>
    <w:p w14:paraId="1E57A368" w14:textId="77777777" w:rsidR="00FA4828" w:rsidRPr="00254746" w:rsidRDefault="00FA4828" w:rsidP="00C57FDF">
      <w:pPr>
        <w:pStyle w:val="Akapitzlist"/>
        <w:numPr>
          <w:ilvl w:val="0"/>
          <w:numId w:val="38"/>
        </w:numPr>
        <w:spacing w:line="276" w:lineRule="auto"/>
        <w:ind w:left="284" w:hanging="284"/>
        <w:jc w:val="both"/>
        <w:rPr>
          <w:b/>
          <w:bCs/>
          <w:sz w:val="22"/>
          <w:szCs w:val="22"/>
        </w:rPr>
      </w:pPr>
      <w:r w:rsidRPr="00D056E1">
        <w:rPr>
          <w:bCs/>
          <w:sz w:val="22"/>
        </w:rPr>
        <w:t xml:space="preserve">Realizacja przedmiotowego zamówienia </w:t>
      </w:r>
      <w:r w:rsidRPr="00477995">
        <w:rPr>
          <w:b/>
          <w:sz w:val="22"/>
        </w:rPr>
        <w:t>wymaga</w:t>
      </w:r>
      <w:r w:rsidRPr="00C03392">
        <w:rPr>
          <w:bCs/>
          <w:sz w:val="22"/>
        </w:rPr>
        <w:t xml:space="preserve"> o</w:t>
      </w:r>
      <w:r w:rsidRPr="00D056E1">
        <w:rPr>
          <w:bCs/>
          <w:sz w:val="22"/>
        </w:rPr>
        <w:t xml:space="preserve">dpłatnego korzystania ze składników majątku </w:t>
      </w:r>
      <w:r w:rsidR="008C4046">
        <w:rPr>
          <w:bCs/>
          <w:sz w:val="22"/>
        </w:rPr>
        <w:t>Zamawiającego</w:t>
      </w:r>
      <w:r w:rsidRPr="00D056E1">
        <w:rPr>
          <w:bCs/>
          <w:sz w:val="22"/>
        </w:rPr>
        <w:t xml:space="preserve"> lub świadczenia usług bądź wydania materiałów niezbędnych do wykonania zamówienia.</w:t>
      </w:r>
      <w:r w:rsidRPr="00D056E1">
        <w:rPr>
          <w:sz w:val="22"/>
          <w:szCs w:val="22"/>
        </w:rPr>
        <w:t xml:space="preserve"> </w:t>
      </w:r>
    </w:p>
    <w:p w14:paraId="232480B5" w14:textId="77777777" w:rsidR="00FA4828" w:rsidRPr="001D420C" w:rsidRDefault="00FA4828" w:rsidP="00C57FDF">
      <w:pPr>
        <w:pStyle w:val="Akapitzlist"/>
        <w:spacing w:line="276" w:lineRule="auto"/>
        <w:ind w:left="284" w:hanging="284"/>
        <w:jc w:val="both"/>
        <w:rPr>
          <w:b/>
          <w:bCs/>
          <w:sz w:val="6"/>
          <w:szCs w:val="6"/>
        </w:rPr>
      </w:pPr>
    </w:p>
    <w:p w14:paraId="4A6A74DF" w14:textId="77777777" w:rsidR="00A0375C" w:rsidRPr="001D420C" w:rsidRDefault="008C4046" w:rsidP="00C57FDF">
      <w:pPr>
        <w:numPr>
          <w:ilvl w:val="0"/>
          <w:numId w:val="38"/>
        </w:numPr>
        <w:spacing w:line="276" w:lineRule="auto"/>
        <w:ind w:left="284" w:hanging="284"/>
        <w:jc w:val="both"/>
        <w:rPr>
          <w:sz w:val="22"/>
          <w:szCs w:val="22"/>
        </w:rPr>
      </w:pPr>
      <w:r>
        <w:rPr>
          <w:sz w:val="22"/>
          <w:szCs w:val="22"/>
        </w:rPr>
        <w:t>Zamawiający</w:t>
      </w:r>
      <w:r w:rsidR="00FA4828" w:rsidRPr="00A0375C">
        <w:rPr>
          <w:sz w:val="22"/>
          <w:szCs w:val="22"/>
        </w:rPr>
        <w:t xml:space="preserve"> zapewnia dostęp do świadczeń wskazanych </w:t>
      </w:r>
      <w:r w:rsidR="00276088" w:rsidRPr="00D66CB0">
        <w:rPr>
          <w:sz w:val="22"/>
          <w:szCs w:val="22"/>
        </w:rPr>
        <w:t>poniżej</w:t>
      </w:r>
      <w:r w:rsidR="00A0375C" w:rsidRPr="00D66CB0">
        <w:rPr>
          <w:sz w:val="22"/>
          <w:szCs w:val="22"/>
        </w:rPr>
        <w:t>.</w:t>
      </w:r>
      <w:r w:rsidR="00040739" w:rsidRPr="00A0375C">
        <w:rPr>
          <w:color w:val="FF0000"/>
          <w:sz w:val="22"/>
          <w:szCs w:val="22"/>
        </w:rPr>
        <w:t xml:space="preserve">   </w:t>
      </w:r>
    </w:p>
    <w:p w14:paraId="71127609" w14:textId="77777777" w:rsidR="00FA4828" w:rsidRPr="00A0375C" w:rsidRDefault="00FA4828" w:rsidP="00C57FDF">
      <w:pPr>
        <w:spacing w:line="276" w:lineRule="auto"/>
        <w:ind w:left="284"/>
        <w:jc w:val="both"/>
        <w:rPr>
          <w:sz w:val="22"/>
          <w:szCs w:val="22"/>
        </w:rPr>
      </w:pPr>
      <w:r w:rsidRPr="00A0375C">
        <w:rPr>
          <w:sz w:val="22"/>
          <w:szCs w:val="22"/>
        </w:rPr>
        <w:t xml:space="preserve">Pod pojęciem wzajemnych świadczeń należy rozumieć usługi świadczone przez </w:t>
      </w:r>
      <w:r w:rsidR="008C4046">
        <w:rPr>
          <w:sz w:val="22"/>
          <w:szCs w:val="22"/>
        </w:rPr>
        <w:t>Zamawiającego</w:t>
      </w:r>
      <w:r w:rsidRPr="00A0375C">
        <w:rPr>
          <w:sz w:val="22"/>
          <w:szCs w:val="22"/>
        </w:rPr>
        <w:t xml:space="preserve"> na rzecz </w:t>
      </w:r>
      <w:r w:rsidR="008C4046">
        <w:rPr>
          <w:sz w:val="22"/>
          <w:szCs w:val="22"/>
        </w:rPr>
        <w:t>Wykonawcy</w:t>
      </w:r>
      <w:r w:rsidRPr="00A0375C">
        <w:rPr>
          <w:sz w:val="22"/>
          <w:szCs w:val="22"/>
        </w:rPr>
        <w:t xml:space="preserve"> a obejmujące swym zakresem:</w:t>
      </w:r>
    </w:p>
    <w:p w14:paraId="6C472E1A" w14:textId="77777777" w:rsidR="00FA4828" w:rsidRPr="00EC18B3" w:rsidRDefault="00FA4828" w:rsidP="00C57FDF">
      <w:pPr>
        <w:pStyle w:val="Akapitzlist"/>
        <w:numPr>
          <w:ilvl w:val="0"/>
          <w:numId w:val="40"/>
        </w:numPr>
        <w:spacing w:after="120" w:line="276" w:lineRule="auto"/>
        <w:ind w:left="567" w:hanging="284"/>
        <w:jc w:val="both"/>
        <w:rPr>
          <w:i/>
          <w:iCs/>
          <w:color w:val="FF0000"/>
          <w:sz w:val="22"/>
          <w:szCs w:val="22"/>
        </w:rPr>
      </w:pPr>
      <w:r w:rsidRPr="00614F1A">
        <w:rPr>
          <w:sz w:val="22"/>
          <w:szCs w:val="22"/>
        </w:rPr>
        <w:t>usługi łaźni, lampowni oraz usług szkolenia pracowników</w:t>
      </w:r>
      <w:r w:rsidR="00524BCF">
        <w:rPr>
          <w:sz w:val="22"/>
          <w:szCs w:val="22"/>
        </w:rPr>
        <w:t xml:space="preserve"> </w:t>
      </w:r>
      <w:r w:rsidR="00A0375C" w:rsidRPr="00EB1A15">
        <w:rPr>
          <w:strike/>
          <w:sz w:val="22"/>
          <w:szCs w:val="22"/>
        </w:rPr>
        <w:t>–</w:t>
      </w:r>
      <w:r w:rsidR="00524BCF" w:rsidRPr="00EC18B3">
        <w:rPr>
          <w:sz w:val="22"/>
          <w:szCs w:val="22"/>
        </w:rPr>
        <w:t xml:space="preserve"> </w:t>
      </w:r>
      <w:r w:rsidR="00EC18B3" w:rsidRPr="00EC18B3">
        <w:rPr>
          <w:i/>
          <w:iCs/>
          <w:sz w:val="22"/>
          <w:szCs w:val="22"/>
        </w:rPr>
        <w:t>odpłatnie</w:t>
      </w:r>
    </w:p>
    <w:p w14:paraId="01C09EF3" w14:textId="77777777" w:rsidR="00FA4828" w:rsidRPr="00EC18B3" w:rsidRDefault="00FA4828" w:rsidP="00C57FDF">
      <w:pPr>
        <w:pStyle w:val="Akapitzlist"/>
        <w:numPr>
          <w:ilvl w:val="0"/>
          <w:numId w:val="40"/>
        </w:numPr>
        <w:spacing w:after="120" w:line="276" w:lineRule="auto"/>
        <w:ind w:left="567" w:hanging="284"/>
        <w:jc w:val="both"/>
        <w:rPr>
          <w:i/>
          <w:iCs/>
          <w:color w:val="FF0000"/>
          <w:sz w:val="22"/>
          <w:szCs w:val="22"/>
        </w:rPr>
      </w:pPr>
      <w:r w:rsidRPr="00614F1A">
        <w:rPr>
          <w:sz w:val="22"/>
          <w:szCs w:val="22"/>
        </w:rPr>
        <w:t>usługi łączności telefonicznej</w:t>
      </w:r>
      <w:r w:rsidR="00A0375C">
        <w:rPr>
          <w:sz w:val="22"/>
          <w:szCs w:val="22"/>
        </w:rPr>
        <w:t xml:space="preserve"> </w:t>
      </w:r>
      <w:r w:rsidR="00EC18B3">
        <w:rPr>
          <w:strike/>
          <w:sz w:val="22"/>
          <w:szCs w:val="22"/>
        </w:rPr>
        <w:t>–</w:t>
      </w:r>
      <w:r w:rsidR="00A0375C" w:rsidRPr="00EB1A15">
        <w:rPr>
          <w:strike/>
          <w:sz w:val="22"/>
          <w:szCs w:val="22"/>
        </w:rPr>
        <w:t xml:space="preserve"> </w:t>
      </w:r>
      <w:r w:rsidR="00EC18B3">
        <w:rPr>
          <w:strike/>
          <w:sz w:val="22"/>
          <w:szCs w:val="22"/>
        </w:rPr>
        <w:t xml:space="preserve"> </w:t>
      </w:r>
      <w:r w:rsidR="00EC18B3" w:rsidRPr="00EC18B3">
        <w:rPr>
          <w:i/>
          <w:iCs/>
          <w:sz w:val="22"/>
          <w:szCs w:val="22"/>
        </w:rPr>
        <w:t>nie dotyczy</w:t>
      </w:r>
    </w:p>
    <w:p w14:paraId="559E7B5C" w14:textId="77777777" w:rsidR="00FA4828" w:rsidRPr="002533E0" w:rsidRDefault="00FA4828" w:rsidP="00C57FDF">
      <w:pPr>
        <w:pStyle w:val="Akapitzlist"/>
        <w:numPr>
          <w:ilvl w:val="0"/>
          <w:numId w:val="40"/>
        </w:numPr>
        <w:spacing w:after="120" w:line="276" w:lineRule="auto"/>
        <w:ind w:left="567" w:hanging="284"/>
        <w:jc w:val="both"/>
        <w:rPr>
          <w:i/>
          <w:iCs/>
          <w:strike/>
          <w:color w:val="FF0000"/>
          <w:sz w:val="22"/>
          <w:szCs w:val="22"/>
        </w:rPr>
      </w:pPr>
      <w:r w:rsidRPr="00614F1A">
        <w:rPr>
          <w:sz w:val="22"/>
          <w:szCs w:val="22"/>
        </w:rPr>
        <w:t>korzystanie z półmasek, zatyczek do uszu, aparatów ucieczkowych, metanomierzy</w:t>
      </w:r>
      <w:r w:rsidR="00A0375C">
        <w:rPr>
          <w:sz w:val="22"/>
          <w:szCs w:val="22"/>
        </w:rPr>
        <w:t xml:space="preserve"> </w:t>
      </w:r>
      <w:r w:rsidR="00EC18B3" w:rsidRPr="002533E0">
        <w:rPr>
          <w:i/>
          <w:iCs/>
          <w:sz w:val="22"/>
          <w:szCs w:val="22"/>
        </w:rPr>
        <w:t>– odpłatnie</w:t>
      </w:r>
    </w:p>
    <w:p w14:paraId="3BEF6346" w14:textId="77777777" w:rsidR="00FA4828" w:rsidRPr="00EC18B3" w:rsidRDefault="00FA4828" w:rsidP="00C57FDF">
      <w:pPr>
        <w:pStyle w:val="Akapitzlist"/>
        <w:numPr>
          <w:ilvl w:val="0"/>
          <w:numId w:val="40"/>
        </w:numPr>
        <w:spacing w:after="120" w:line="276" w:lineRule="auto"/>
        <w:ind w:left="567" w:hanging="284"/>
        <w:jc w:val="both"/>
        <w:rPr>
          <w:i/>
          <w:iCs/>
          <w:color w:val="FF0000"/>
          <w:sz w:val="22"/>
          <w:szCs w:val="22"/>
        </w:rPr>
      </w:pPr>
      <w:r w:rsidRPr="00614F1A">
        <w:rPr>
          <w:sz w:val="22"/>
          <w:szCs w:val="22"/>
        </w:rPr>
        <w:t>najem/dzierżawę środków trwałych</w:t>
      </w:r>
      <w:r w:rsidR="00A0375C">
        <w:rPr>
          <w:sz w:val="22"/>
          <w:szCs w:val="22"/>
        </w:rPr>
        <w:t xml:space="preserve"> </w:t>
      </w:r>
      <w:r w:rsidR="00EC18B3">
        <w:rPr>
          <w:sz w:val="22"/>
          <w:szCs w:val="22"/>
        </w:rPr>
        <w:t xml:space="preserve">– </w:t>
      </w:r>
      <w:r w:rsidR="00EC18B3" w:rsidRPr="00EC18B3">
        <w:rPr>
          <w:i/>
          <w:iCs/>
          <w:sz w:val="22"/>
          <w:szCs w:val="22"/>
        </w:rPr>
        <w:t>nie dotyczy</w:t>
      </w:r>
    </w:p>
    <w:p w14:paraId="69C03FA8" w14:textId="77777777" w:rsidR="00A0375C" w:rsidRPr="004772CE" w:rsidRDefault="00FA4828" w:rsidP="00C57FDF">
      <w:pPr>
        <w:pStyle w:val="Akapitzlist"/>
        <w:numPr>
          <w:ilvl w:val="0"/>
          <w:numId w:val="40"/>
        </w:numPr>
        <w:spacing w:after="120" w:line="276" w:lineRule="auto"/>
        <w:ind w:left="567" w:hanging="284"/>
        <w:jc w:val="both"/>
        <w:rPr>
          <w:i/>
          <w:iCs/>
          <w:color w:val="FF0000"/>
          <w:sz w:val="22"/>
          <w:szCs w:val="22"/>
        </w:rPr>
      </w:pPr>
      <w:r w:rsidRPr="004772CE">
        <w:rPr>
          <w:sz w:val="22"/>
          <w:szCs w:val="22"/>
        </w:rPr>
        <w:t>inne, wg odrębnego ustalenia stron umowy</w:t>
      </w:r>
      <w:r w:rsidR="00A0375C" w:rsidRPr="004772CE">
        <w:rPr>
          <w:sz w:val="22"/>
          <w:szCs w:val="22"/>
        </w:rPr>
        <w:t xml:space="preserve"> </w:t>
      </w:r>
      <w:r w:rsidR="00EC18B3" w:rsidRPr="004772CE">
        <w:rPr>
          <w:sz w:val="22"/>
          <w:szCs w:val="22"/>
        </w:rPr>
        <w:t xml:space="preserve">– </w:t>
      </w:r>
      <w:r w:rsidR="00EC18B3" w:rsidRPr="004772CE">
        <w:rPr>
          <w:i/>
          <w:iCs/>
          <w:sz w:val="22"/>
          <w:szCs w:val="22"/>
        </w:rPr>
        <w:t>nie dotyczy</w:t>
      </w:r>
    </w:p>
    <w:p w14:paraId="0F56F7F6" w14:textId="77777777" w:rsidR="00FB04A8" w:rsidRPr="00EB1A15" w:rsidRDefault="00FB04A8" w:rsidP="00056981">
      <w:pPr>
        <w:pStyle w:val="Akapitzlist"/>
        <w:spacing w:line="276" w:lineRule="auto"/>
        <w:jc w:val="both"/>
        <w:rPr>
          <w:strike/>
          <w:color w:val="0070C0"/>
          <w:sz w:val="22"/>
          <w:szCs w:val="22"/>
        </w:rPr>
      </w:pPr>
    </w:p>
    <w:p w14:paraId="16734960" w14:textId="77777777" w:rsidR="00C57FDF" w:rsidRPr="00C57FDF" w:rsidRDefault="008C4046" w:rsidP="00C57FDF">
      <w:pPr>
        <w:pStyle w:val="Akapitzlist"/>
        <w:numPr>
          <w:ilvl w:val="0"/>
          <w:numId w:val="39"/>
        </w:numPr>
        <w:spacing w:line="276" w:lineRule="auto"/>
        <w:ind w:left="284" w:hanging="283"/>
        <w:jc w:val="both"/>
        <w:rPr>
          <w:b/>
          <w:bCs/>
          <w:sz w:val="22"/>
          <w:szCs w:val="22"/>
        </w:rPr>
      </w:pPr>
      <w:r w:rsidRPr="00856E98">
        <w:rPr>
          <w:sz w:val="22"/>
          <w:szCs w:val="22"/>
        </w:rPr>
        <w:t>Wykonawca</w:t>
      </w:r>
      <w:r w:rsidR="00387B63" w:rsidRPr="00856E98">
        <w:rPr>
          <w:sz w:val="22"/>
          <w:szCs w:val="22"/>
        </w:rPr>
        <w:t xml:space="preserve"> zobowiązany jest do złożenia, po otrzymaniu zawiadomienia o wyborze jego oferty, lecz nie później niż do dnia rozpoczęcia realizacji zamówienia (wejścia na teren PGG), podpisanego zapotrzebowania na  (wzajemne) świadczenia </w:t>
      </w:r>
      <w:r w:rsidRPr="00856E98">
        <w:rPr>
          <w:sz w:val="22"/>
          <w:szCs w:val="22"/>
        </w:rPr>
        <w:t>Zamawiającego</w:t>
      </w:r>
      <w:r w:rsidR="00387B63" w:rsidRPr="00856E98">
        <w:rPr>
          <w:sz w:val="22"/>
          <w:szCs w:val="22"/>
        </w:rPr>
        <w:t xml:space="preserve">, zgodnie ze wzorem stanowiącym </w:t>
      </w:r>
      <w:r w:rsidR="00387B63" w:rsidRPr="00856E98">
        <w:rPr>
          <w:b/>
          <w:bCs/>
          <w:sz w:val="22"/>
          <w:szCs w:val="22"/>
        </w:rPr>
        <w:t>Załącznik nr 1.1 do SWZ</w:t>
      </w:r>
      <w:r w:rsidR="00646AF4" w:rsidRPr="00856E98">
        <w:rPr>
          <w:b/>
          <w:bCs/>
          <w:sz w:val="22"/>
          <w:szCs w:val="22"/>
        </w:rPr>
        <w:t xml:space="preserve"> - </w:t>
      </w:r>
      <w:r w:rsidR="00646AF4" w:rsidRPr="00856E98">
        <w:rPr>
          <w:sz w:val="22"/>
          <w:szCs w:val="22"/>
        </w:rPr>
        <w:t>dostępny pod adresem</w:t>
      </w:r>
      <w:r w:rsidR="00A002AB" w:rsidRPr="00856E98">
        <w:rPr>
          <w:sz w:val="22"/>
          <w:szCs w:val="22"/>
        </w:rPr>
        <w:t>:</w:t>
      </w:r>
      <w:r w:rsidR="00646AF4" w:rsidRPr="00856E98">
        <w:rPr>
          <w:sz w:val="22"/>
          <w:szCs w:val="22"/>
        </w:rPr>
        <w:t xml:space="preserve"> </w:t>
      </w:r>
    </w:p>
    <w:p w14:paraId="5FD29368" w14:textId="77777777" w:rsidR="00387B63" w:rsidRPr="00856E98" w:rsidRDefault="00056D65" w:rsidP="00C57FDF">
      <w:pPr>
        <w:pStyle w:val="Akapitzlist"/>
        <w:spacing w:line="276" w:lineRule="auto"/>
        <w:ind w:left="284"/>
        <w:jc w:val="both"/>
        <w:rPr>
          <w:b/>
          <w:bCs/>
          <w:sz w:val="22"/>
          <w:szCs w:val="22"/>
        </w:rPr>
      </w:pPr>
      <w:hyperlink r:id="rId13" w:history="1">
        <w:r w:rsidR="00A002AB" w:rsidRPr="00856E98">
          <w:rPr>
            <w:rStyle w:val="Hipercze"/>
            <w:sz w:val="22"/>
            <w:szCs w:val="22"/>
          </w:rPr>
          <w:t>https://www.pgg.pl/strefa-korporacyjna/dostawcy/profil-nabywcy/cennik-uslug-pgg</w:t>
        </w:r>
      </w:hyperlink>
    </w:p>
    <w:p w14:paraId="2C6DEB14" w14:textId="77777777" w:rsidR="00C57FDF" w:rsidRDefault="00387B63" w:rsidP="00C57FDF">
      <w:pPr>
        <w:pStyle w:val="Akapitzlist"/>
        <w:numPr>
          <w:ilvl w:val="0"/>
          <w:numId w:val="39"/>
        </w:numPr>
        <w:spacing w:line="276" w:lineRule="auto"/>
        <w:ind w:left="284" w:hanging="283"/>
        <w:jc w:val="both"/>
        <w:rPr>
          <w:b/>
          <w:bCs/>
          <w:sz w:val="22"/>
          <w:szCs w:val="22"/>
        </w:rPr>
      </w:pPr>
      <w:r w:rsidRPr="00856E98">
        <w:rPr>
          <w:sz w:val="22"/>
          <w:szCs w:val="22"/>
        </w:rPr>
        <w:t xml:space="preserve">W przypadku braku konieczności świadczenia usług/dostaw </w:t>
      </w:r>
      <w:r w:rsidR="008C4046" w:rsidRPr="00856E98">
        <w:rPr>
          <w:sz w:val="22"/>
          <w:szCs w:val="22"/>
        </w:rPr>
        <w:t>Wykonawca</w:t>
      </w:r>
      <w:r w:rsidRPr="00856E98">
        <w:rPr>
          <w:sz w:val="22"/>
          <w:szCs w:val="22"/>
        </w:rPr>
        <w:t xml:space="preserve"> zobowiązany jest do złożenia, niezwłocznie po otrzymaniu zawiadomienia o wyborze jego oferty, lecz nie później niż do dnia podpisania umowy, podpisanego oświadczenia o niekorzystaniu ze wzajemnych świadczeń. zgodnie ze wzorem stanowiącym </w:t>
      </w:r>
      <w:r w:rsidRPr="00856E98">
        <w:rPr>
          <w:b/>
          <w:bCs/>
          <w:sz w:val="22"/>
          <w:szCs w:val="22"/>
        </w:rPr>
        <w:t>Załącznik nr 1.</w:t>
      </w:r>
      <w:r w:rsidR="00C57FDF">
        <w:rPr>
          <w:b/>
          <w:bCs/>
          <w:sz w:val="22"/>
          <w:szCs w:val="22"/>
        </w:rPr>
        <w:t>2 do SWZ</w:t>
      </w:r>
    </w:p>
    <w:p w14:paraId="0FE02021" w14:textId="77777777" w:rsidR="00387B63" w:rsidRPr="00856E98" w:rsidRDefault="00056D65" w:rsidP="00C57FDF">
      <w:pPr>
        <w:pStyle w:val="Akapitzlist"/>
        <w:spacing w:line="276" w:lineRule="auto"/>
        <w:ind w:left="284"/>
        <w:jc w:val="both"/>
        <w:rPr>
          <w:b/>
          <w:bCs/>
          <w:sz w:val="22"/>
          <w:szCs w:val="22"/>
        </w:rPr>
      </w:pPr>
      <w:hyperlink r:id="rId14" w:history="1">
        <w:r w:rsidR="00A002AB" w:rsidRPr="00856E98">
          <w:rPr>
            <w:rStyle w:val="Hipercze"/>
            <w:sz w:val="22"/>
            <w:szCs w:val="22"/>
          </w:rPr>
          <w:t>https://www.pgg.pl/strefa-korporacyjna/dostawcy/profil-nabywcy/cennik-uslug-pgg</w:t>
        </w:r>
      </w:hyperlink>
      <w:r w:rsidR="00646AF4" w:rsidRPr="00856E98">
        <w:rPr>
          <w:sz w:val="22"/>
          <w:szCs w:val="22"/>
        </w:rPr>
        <w:t xml:space="preserve"> </w:t>
      </w:r>
    </w:p>
    <w:p w14:paraId="243D5EDE" w14:textId="77777777" w:rsidR="00C57FDF" w:rsidRPr="00C57FDF" w:rsidRDefault="00387B63" w:rsidP="00C57FDF">
      <w:pPr>
        <w:pStyle w:val="Akapitzlist"/>
        <w:numPr>
          <w:ilvl w:val="0"/>
          <w:numId w:val="39"/>
        </w:numPr>
        <w:spacing w:line="276" w:lineRule="auto"/>
        <w:ind w:left="284" w:hanging="283"/>
        <w:jc w:val="both"/>
        <w:rPr>
          <w:b/>
          <w:bCs/>
          <w:sz w:val="22"/>
          <w:szCs w:val="22"/>
        </w:rPr>
      </w:pPr>
      <w:r w:rsidRPr="00856E98">
        <w:rPr>
          <w:sz w:val="22"/>
          <w:szCs w:val="22"/>
        </w:rPr>
        <w:lastRenderedPageBreak/>
        <w:t xml:space="preserve">Zakres i cennik odpłatnych usług świadczonych przez </w:t>
      </w:r>
      <w:r w:rsidR="008C4046" w:rsidRPr="00856E98">
        <w:rPr>
          <w:sz w:val="22"/>
          <w:szCs w:val="22"/>
        </w:rPr>
        <w:t>Zamawiającego</w:t>
      </w:r>
      <w:r w:rsidRPr="00856E98">
        <w:rPr>
          <w:sz w:val="22"/>
          <w:szCs w:val="22"/>
        </w:rPr>
        <w:t xml:space="preserve"> na rzecz </w:t>
      </w:r>
      <w:r w:rsidR="008C4046" w:rsidRPr="00856E98">
        <w:rPr>
          <w:sz w:val="22"/>
          <w:szCs w:val="22"/>
        </w:rPr>
        <w:t>Wykonawcy</w:t>
      </w:r>
      <w:r w:rsidRPr="00856E98">
        <w:rPr>
          <w:sz w:val="22"/>
          <w:szCs w:val="22"/>
        </w:rPr>
        <w:t xml:space="preserve"> oraz wzór umowy przychodowej są dostępne pod adresem</w:t>
      </w:r>
      <w:r w:rsidR="00C57FDF">
        <w:rPr>
          <w:sz w:val="22"/>
          <w:szCs w:val="22"/>
        </w:rPr>
        <w:t>:</w:t>
      </w:r>
    </w:p>
    <w:p w14:paraId="616D2C0F" w14:textId="77777777" w:rsidR="00A002AB" w:rsidRPr="00856E98" w:rsidRDefault="00056D65" w:rsidP="00C57FDF">
      <w:pPr>
        <w:pStyle w:val="Akapitzlist"/>
        <w:spacing w:line="276" w:lineRule="auto"/>
        <w:ind w:left="284"/>
        <w:jc w:val="both"/>
        <w:rPr>
          <w:b/>
          <w:bCs/>
          <w:sz w:val="22"/>
          <w:szCs w:val="22"/>
        </w:rPr>
      </w:pPr>
      <w:hyperlink r:id="rId15" w:history="1">
        <w:r w:rsidR="00A002AB" w:rsidRPr="00856E98">
          <w:rPr>
            <w:rStyle w:val="Hipercze"/>
            <w:sz w:val="22"/>
            <w:szCs w:val="22"/>
          </w:rPr>
          <w:t>https://www.pgg.pl/strefa-korporacyjna/dostawcy/profil-nabywcy/cennik-uslug-pgg</w:t>
        </w:r>
      </w:hyperlink>
    </w:p>
    <w:p w14:paraId="34402B3E" w14:textId="77777777" w:rsidR="0049580C" w:rsidRPr="00A002AB" w:rsidRDefault="008C4046" w:rsidP="00C57FDF">
      <w:pPr>
        <w:pStyle w:val="Akapitzlist"/>
        <w:numPr>
          <w:ilvl w:val="0"/>
          <w:numId w:val="39"/>
        </w:numPr>
        <w:spacing w:line="276" w:lineRule="auto"/>
        <w:ind w:left="284" w:hanging="283"/>
        <w:jc w:val="both"/>
        <w:rPr>
          <w:sz w:val="22"/>
          <w:szCs w:val="22"/>
        </w:rPr>
      </w:pPr>
      <w:r w:rsidRPr="00A002AB">
        <w:rPr>
          <w:sz w:val="22"/>
          <w:szCs w:val="22"/>
        </w:rPr>
        <w:t>Wykonawca</w:t>
      </w:r>
      <w:r w:rsidR="0049580C" w:rsidRPr="00A002AB">
        <w:rPr>
          <w:sz w:val="22"/>
          <w:szCs w:val="22"/>
        </w:rPr>
        <w:t xml:space="preserve"> zobowiązany jest do zawarcia umowy przychodowej regulującej zasady świadczenia przez </w:t>
      </w:r>
      <w:r w:rsidRPr="00A002AB">
        <w:rPr>
          <w:sz w:val="22"/>
          <w:szCs w:val="22"/>
        </w:rPr>
        <w:t>Zamawiającego</w:t>
      </w:r>
      <w:r w:rsidR="0049580C" w:rsidRPr="00A002AB">
        <w:rPr>
          <w:sz w:val="22"/>
          <w:szCs w:val="22"/>
        </w:rPr>
        <w:t xml:space="preserve"> wzajemnych usług na rzecz pracowników </w:t>
      </w:r>
      <w:r w:rsidRPr="00A002AB">
        <w:rPr>
          <w:sz w:val="22"/>
          <w:szCs w:val="22"/>
        </w:rPr>
        <w:t>Wykonawcy</w:t>
      </w:r>
      <w:r w:rsidR="0049580C" w:rsidRPr="00A002AB">
        <w:rPr>
          <w:sz w:val="22"/>
          <w:szCs w:val="22"/>
        </w:rPr>
        <w:t xml:space="preserve">, niezbędnych do wykonania zamówienia, chyba że posiada już zawartą umowę przychodową z terminem obowiązywania na czas realizacji zamówienia. </w:t>
      </w:r>
    </w:p>
    <w:p w14:paraId="1CC7C3AA" w14:textId="77777777" w:rsidR="0049580C" w:rsidRPr="0049580C" w:rsidRDefault="0049580C" w:rsidP="00C57FDF">
      <w:pPr>
        <w:pStyle w:val="Akapitzlist"/>
        <w:spacing w:line="276" w:lineRule="auto"/>
        <w:ind w:left="284"/>
        <w:jc w:val="both"/>
        <w:rPr>
          <w:sz w:val="22"/>
          <w:szCs w:val="22"/>
        </w:rPr>
      </w:pPr>
      <w:r w:rsidRPr="0049580C">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t>
      </w:r>
      <w:r w:rsidR="000E07F2">
        <w:rPr>
          <w:sz w:val="22"/>
          <w:szCs w:val="22"/>
        </w:rPr>
        <w:t>w</w:t>
      </w:r>
      <w:r w:rsidR="00160A4D">
        <w:rPr>
          <w:sz w:val="22"/>
          <w:szCs w:val="22"/>
        </w:rPr>
        <w:t>ykonawców</w:t>
      </w:r>
      <w:r w:rsidRPr="0049580C">
        <w:rPr>
          <w:sz w:val="22"/>
          <w:szCs w:val="22"/>
        </w:rPr>
        <w:t xml:space="preserve"> zawarcie umowy przychodowej z podwykonawcą następuje na pisemny wniosek </w:t>
      </w:r>
      <w:r w:rsidR="008C4046">
        <w:rPr>
          <w:sz w:val="22"/>
          <w:szCs w:val="22"/>
        </w:rPr>
        <w:t>Wykonawcy</w:t>
      </w:r>
      <w:r w:rsidRPr="0049580C">
        <w:rPr>
          <w:sz w:val="22"/>
          <w:szCs w:val="22"/>
        </w:rPr>
        <w:t xml:space="preserve">. </w:t>
      </w:r>
    </w:p>
    <w:p w14:paraId="36AA17F1" w14:textId="77777777" w:rsidR="0049580C" w:rsidRPr="00D056E1" w:rsidRDefault="0049580C" w:rsidP="00C57FDF">
      <w:pPr>
        <w:numPr>
          <w:ilvl w:val="0"/>
          <w:numId w:val="39"/>
        </w:numPr>
        <w:spacing w:line="276" w:lineRule="auto"/>
        <w:ind w:left="284" w:hanging="283"/>
        <w:jc w:val="both"/>
        <w:rPr>
          <w:sz w:val="22"/>
          <w:szCs w:val="22"/>
        </w:rPr>
      </w:pPr>
      <w:r w:rsidRPr="00D056E1">
        <w:rPr>
          <w:sz w:val="22"/>
          <w:szCs w:val="22"/>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8C4046">
        <w:rPr>
          <w:sz w:val="22"/>
          <w:szCs w:val="22"/>
        </w:rPr>
        <w:t>Wykonawcy</w:t>
      </w:r>
      <w:r w:rsidRPr="00D056E1">
        <w:rPr>
          <w:sz w:val="22"/>
          <w:szCs w:val="22"/>
        </w:rPr>
        <w:t xml:space="preserve">) oraz narzędzia pracy zapewnia </w:t>
      </w:r>
      <w:r w:rsidR="008C4046">
        <w:rPr>
          <w:sz w:val="22"/>
          <w:szCs w:val="22"/>
        </w:rPr>
        <w:t>Wykonawca</w:t>
      </w:r>
      <w:r w:rsidRPr="00D056E1">
        <w:rPr>
          <w:sz w:val="22"/>
          <w:szCs w:val="22"/>
        </w:rPr>
        <w:t>. Winne być one zgodne z</w:t>
      </w:r>
      <w:r w:rsidR="00C57FDF">
        <w:rPr>
          <w:sz w:val="22"/>
          <w:szCs w:val="22"/>
        </w:rPr>
        <w:t> </w:t>
      </w:r>
      <w:r w:rsidRPr="00D056E1">
        <w:rPr>
          <w:sz w:val="22"/>
          <w:szCs w:val="22"/>
        </w:rPr>
        <w:t>aktualnie obowiązującymi przepisami w tym zakresie.</w:t>
      </w:r>
    </w:p>
    <w:p w14:paraId="36654175" w14:textId="77777777" w:rsidR="00C57FDF" w:rsidRDefault="00C57FDF" w:rsidP="00C57FDF">
      <w:pPr>
        <w:spacing w:after="160" w:line="276" w:lineRule="auto"/>
        <w:rPr>
          <w:b/>
          <w:bCs/>
        </w:rPr>
      </w:pPr>
    </w:p>
    <w:p w14:paraId="658CF53A" w14:textId="77777777" w:rsidR="001F655F" w:rsidRDefault="001F655F" w:rsidP="00C57FDF">
      <w:pPr>
        <w:pStyle w:val="Akapitzlist"/>
        <w:numPr>
          <w:ilvl w:val="0"/>
          <w:numId w:val="35"/>
        </w:numPr>
        <w:spacing w:line="276" w:lineRule="auto"/>
        <w:jc w:val="both"/>
        <w:rPr>
          <w:b/>
          <w:bCs/>
        </w:rPr>
      </w:pPr>
      <w:r w:rsidRPr="0058495C">
        <w:rPr>
          <w:b/>
          <w:bCs/>
        </w:rPr>
        <w:t>Informacje dodatkowe</w:t>
      </w:r>
      <w:r w:rsidRPr="001F655F">
        <w:rPr>
          <w:b/>
          <w:bCs/>
        </w:rPr>
        <w:t xml:space="preserve"> </w:t>
      </w:r>
    </w:p>
    <w:p w14:paraId="6BA89619" w14:textId="77777777" w:rsidR="00C03392" w:rsidRDefault="00C03392" w:rsidP="00056981">
      <w:pPr>
        <w:spacing w:line="276" w:lineRule="auto"/>
        <w:rPr>
          <w:b/>
          <w:sz w:val="22"/>
          <w:szCs w:val="22"/>
        </w:rPr>
      </w:pPr>
    </w:p>
    <w:p w14:paraId="3D9329BB" w14:textId="77777777" w:rsidR="00A117A0" w:rsidRPr="00C95AC5" w:rsidRDefault="00A117A0" w:rsidP="00056981">
      <w:pPr>
        <w:spacing w:line="276" w:lineRule="auto"/>
        <w:rPr>
          <w:b/>
          <w:sz w:val="22"/>
          <w:szCs w:val="22"/>
        </w:rPr>
      </w:pPr>
      <w:r w:rsidRPr="00C95AC5">
        <w:rPr>
          <w:b/>
          <w:sz w:val="22"/>
          <w:szCs w:val="22"/>
        </w:rPr>
        <w:t>Warunki odbioru i wymagane dokumenty związane z dostawą</w:t>
      </w:r>
      <w:r>
        <w:rPr>
          <w:b/>
          <w:sz w:val="22"/>
          <w:szCs w:val="22"/>
        </w:rPr>
        <w:t xml:space="preserve"> i zabudową</w:t>
      </w:r>
      <w:r w:rsidRPr="00C95AC5">
        <w:rPr>
          <w:b/>
          <w:sz w:val="22"/>
          <w:szCs w:val="22"/>
        </w:rPr>
        <w:t>:</w:t>
      </w:r>
    </w:p>
    <w:p w14:paraId="51B4AD18" w14:textId="77777777" w:rsidR="00A117A0" w:rsidRPr="00106CA7" w:rsidRDefault="00A117A0" w:rsidP="00056981">
      <w:pPr>
        <w:suppressAutoHyphens/>
        <w:autoSpaceDE w:val="0"/>
        <w:autoSpaceDN w:val="0"/>
        <w:spacing w:line="276" w:lineRule="auto"/>
        <w:ind w:left="426"/>
        <w:rPr>
          <w:b/>
          <w:sz w:val="10"/>
          <w:szCs w:val="10"/>
        </w:rPr>
      </w:pPr>
    </w:p>
    <w:p w14:paraId="1B615A79" w14:textId="77777777" w:rsidR="00A117A0" w:rsidRPr="00C95AC5" w:rsidRDefault="00A117A0" w:rsidP="00EA25AE">
      <w:pPr>
        <w:numPr>
          <w:ilvl w:val="0"/>
          <w:numId w:val="117"/>
        </w:numPr>
        <w:suppressAutoHyphens/>
        <w:autoSpaceDE w:val="0"/>
        <w:autoSpaceDN w:val="0"/>
        <w:spacing w:line="276" w:lineRule="auto"/>
        <w:ind w:left="284" w:hanging="284"/>
        <w:rPr>
          <w:b/>
          <w:sz w:val="22"/>
          <w:szCs w:val="22"/>
        </w:rPr>
      </w:pPr>
      <w:r w:rsidRPr="00C95AC5">
        <w:rPr>
          <w:b/>
          <w:bCs/>
          <w:sz w:val="22"/>
          <w:szCs w:val="22"/>
        </w:rPr>
        <w:t>Warunki odbioru przedmiotu zamówienia:</w:t>
      </w:r>
    </w:p>
    <w:p w14:paraId="00D884E4" w14:textId="77777777" w:rsidR="00A117A0" w:rsidRPr="00C95AC5" w:rsidRDefault="00A117A0" w:rsidP="00EA25AE">
      <w:pPr>
        <w:numPr>
          <w:ilvl w:val="0"/>
          <w:numId w:val="113"/>
        </w:numPr>
        <w:suppressAutoHyphens/>
        <w:spacing w:before="60" w:line="276" w:lineRule="auto"/>
        <w:ind w:left="567" w:hanging="283"/>
        <w:jc w:val="both"/>
        <w:rPr>
          <w:sz w:val="22"/>
          <w:szCs w:val="22"/>
        </w:rPr>
      </w:pPr>
      <w:r w:rsidRPr="00C95AC5">
        <w:rPr>
          <w:sz w:val="22"/>
          <w:szCs w:val="22"/>
        </w:rPr>
        <w:t>Dostarczenie przez Wykonawcę dokumentacji projektowej dostosowania urządzeń do istniejących u Zamawiającego lokalnych warunków zabudowy, zasilania i sterowania; dostosowanie do wymagań bezpieczeństwa, uzyskanie stosownych pozwoleń</w:t>
      </w:r>
      <w:r>
        <w:rPr>
          <w:sz w:val="22"/>
          <w:szCs w:val="22"/>
        </w:rPr>
        <w:t xml:space="preserve"> (</w:t>
      </w:r>
      <w:r w:rsidRPr="0012208F">
        <w:rPr>
          <w:i/>
          <w:sz w:val="22"/>
          <w:szCs w:val="22"/>
        </w:rPr>
        <w:t>jeżeli dotyczy</w:t>
      </w:r>
      <w:r>
        <w:rPr>
          <w:sz w:val="22"/>
          <w:szCs w:val="22"/>
        </w:rPr>
        <w:t>)</w:t>
      </w:r>
      <w:r w:rsidRPr="00C95AC5">
        <w:rPr>
          <w:sz w:val="22"/>
          <w:szCs w:val="22"/>
        </w:rPr>
        <w:t xml:space="preserve"> .</w:t>
      </w:r>
    </w:p>
    <w:p w14:paraId="0D6EC366" w14:textId="77777777" w:rsidR="00A117A0" w:rsidRPr="00B114B9" w:rsidRDefault="00A117A0" w:rsidP="00EA25AE">
      <w:pPr>
        <w:numPr>
          <w:ilvl w:val="0"/>
          <w:numId w:val="113"/>
        </w:numPr>
        <w:suppressAutoHyphens/>
        <w:spacing w:before="60" w:line="276" w:lineRule="auto"/>
        <w:ind w:left="567" w:hanging="283"/>
        <w:jc w:val="both"/>
        <w:rPr>
          <w:b/>
          <w:bCs/>
          <w:sz w:val="22"/>
          <w:szCs w:val="22"/>
        </w:rPr>
      </w:pPr>
      <w:r w:rsidRPr="00B114B9">
        <w:rPr>
          <w:b/>
          <w:bCs/>
          <w:sz w:val="22"/>
          <w:szCs w:val="22"/>
        </w:rPr>
        <w:t xml:space="preserve">Demontaż/Montaż przez Wykonawcę niezbędnych urządzeń i instalacji w branży elektrycznej, aparatury zasilającej i kontrolno-pomiarowej (sterowania, wizualizacji, komunikacji, obwodów kontrolnych) </w:t>
      </w:r>
    </w:p>
    <w:p w14:paraId="6D4AC5BE" w14:textId="4F0E6E3B" w:rsidR="00A117A0" w:rsidRPr="00C95AC5" w:rsidRDefault="00A117A0" w:rsidP="00EA25AE">
      <w:pPr>
        <w:numPr>
          <w:ilvl w:val="0"/>
          <w:numId w:val="113"/>
        </w:numPr>
        <w:suppressAutoHyphens/>
        <w:spacing w:before="60" w:line="276" w:lineRule="auto"/>
        <w:ind w:left="567" w:hanging="283"/>
        <w:jc w:val="both"/>
        <w:rPr>
          <w:caps/>
          <w:sz w:val="22"/>
          <w:szCs w:val="22"/>
          <w:lang w:eastAsia="ar-SA"/>
        </w:rPr>
      </w:pPr>
      <w:r w:rsidRPr="00C95AC5">
        <w:rPr>
          <w:sz w:val="22"/>
          <w:szCs w:val="22"/>
          <w:lang w:eastAsia="ar-SA"/>
        </w:rPr>
        <w:t>Odbiór  techniczny końcowy, po wykonaniu zabudowy urządzeń mający na celu przekazanie urządzeń  do eksploatacji, zakończony próbami sprawności i prawidłowego działania każdego z</w:t>
      </w:r>
      <w:r w:rsidR="00B754B6">
        <w:rPr>
          <w:sz w:val="22"/>
          <w:szCs w:val="22"/>
          <w:lang w:eastAsia="ar-SA"/>
        </w:rPr>
        <w:t> </w:t>
      </w:r>
      <w:r w:rsidRPr="00C95AC5">
        <w:rPr>
          <w:sz w:val="22"/>
          <w:szCs w:val="22"/>
          <w:lang w:eastAsia="ar-SA"/>
        </w:rPr>
        <w:t xml:space="preserve">urządzeń i bezproblemowej współpracy z pozostałymi urządzeniami ciągu transportowego, odbywać się będzie w obecności przedstawicieli Stron umowy. Sporządzony na okoliczność odbioru i podpisany przez Strony „Protokół  </w:t>
      </w:r>
      <w:r w:rsidR="008936BD">
        <w:rPr>
          <w:sz w:val="22"/>
          <w:szCs w:val="22"/>
          <w:lang w:eastAsia="ar-SA"/>
        </w:rPr>
        <w:t xml:space="preserve">końcowy </w:t>
      </w:r>
      <w:r w:rsidRPr="00C95AC5">
        <w:rPr>
          <w:sz w:val="22"/>
          <w:szCs w:val="22"/>
          <w:lang w:eastAsia="ar-SA"/>
        </w:rPr>
        <w:t>odbioru technicznego”  stanowić będzie o</w:t>
      </w:r>
      <w:r w:rsidR="00B754B6">
        <w:rPr>
          <w:sz w:val="22"/>
          <w:szCs w:val="22"/>
          <w:lang w:eastAsia="ar-SA"/>
        </w:rPr>
        <w:t> </w:t>
      </w:r>
      <w:r w:rsidRPr="00C95AC5">
        <w:rPr>
          <w:sz w:val="22"/>
          <w:szCs w:val="22"/>
          <w:lang w:eastAsia="ar-SA"/>
        </w:rPr>
        <w:t>rozpoczęciu okresu gwarancyjnego.</w:t>
      </w:r>
      <w:r w:rsidRPr="00C95AC5">
        <w:rPr>
          <w:caps/>
          <w:sz w:val="22"/>
          <w:szCs w:val="22"/>
          <w:lang w:eastAsia="ar-SA"/>
        </w:rPr>
        <w:t xml:space="preserve"> </w:t>
      </w:r>
    </w:p>
    <w:p w14:paraId="6890FD60" w14:textId="77777777" w:rsidR="00A117A0" w:rsidRPr="00C95AC5" w:rsidRDefault="00A117A0" w:rsidP="00EA25AE">
      <w:pPr>
        <w:numPr>
          <w:ilvl w:val="0"/>
          <w:numId w:val="113"/>
        </w:numPr>
        <w:suppressAutoHyphens/>
        <w:spacing w:before="60" w:line="276" w:lineRule="auto"/>
        <w:ind w:left="567" w:hanging="283"/>
        <w:jc w:val="both"/>
        <w:rPr>
          <w:caps/>
          <w:sz w:val="22"/>
          <w:szCs w:val="22"/>
          <w:lang w:eastAsia="ar-SA"/>
        </w:rPr>
      </w:pPr>
      <w:r w:rsidRPr="00C95AC5">
        <w:rPr>
          <w:sz w:val="22"/>
          <w:szCs w:val="22"/>
          <w:lang w:eastAsia="ar-SA"/>
        </w:rPr>
        <w:t>Usunięcie stwierdzonych usterek odbywać się będzie na koszt Wykonawcy.</w:t>
      </w:r>
    </w:p>
    <w:p w14:paraId="1D552AF6" w14:textId="77777777" w:rsidR="00A117A0" w:rsidRPr="00C95AC5" w:rsidRDefault="00A117A0" w:rsidP="00EA25AE">
      <w:pPr>
        <w:numPr>
          <w:ilvl w:val="0"/>
          <w:numId w:val="113"/>
        </w:numPr>
        <w:suppressAutoHyphens/>
        <w:spacing w:before="60" w:line="276" w:lineRule="auto"/>
        <w:ind w:left="567" w:hanging="283"/>
        <w:jc w:val="both"/>
        <w:rPr>
          <w:sz w:val="22"/>
          <w:szCs w:val="22"/>
          <w:lang w:eastAsia="ar-SA"/>
        </w:rPr>
      </w:pPr>
      <w:r w:rsidRPr="00C95AC5">
        <w:rPr>
          <w:sz w:val="22"/>
          <w:szCs w:val="22"/>
          <w:lang w:eastAsia="ar-SA"/>
        </w:rPr>
        <w:t>W przypadku rażących usterek w jakości urządzeń lub nieterminowości usunięcia usterek Zamawiający może zerwać umowę w trybie natychmiastowym.</w:t>
      </w:r>
    </w:p>
    <w:p w14:paraId="675DE619" w14:textId="77A7B80E" w:rsidR="00A117A0" w:rsidRPr="00C95AC5" w:rsidRDefault="00A117A0" w:rsidP="00EA25AE">
      <w:pPr>
        <w:numPr>
          <w:ilvl w:val="0"/>
          <w:numId w:val="113"/>
        </w:numPr>
        <w:suppressAutoHyphens/>
        <w:spacing w:before="60" w:line="276" w:lineRule="auto"/>
        <w:ind w:left="567" w:hanging="283"/>
        <w:contextualSpacing/>
        <w:jc w:val="both"/>
        <w:rPr>
          <w:sz w:val="22"/>
          <w:szCs w:val="22"/>
          <w:lang w:eastAsia="ar-SA"/>
        </w:rPr>
      </w:pPr>
      <w:r w:rsidRPr="00C95AC5">
        <w:rPr>
          <w:sz w:val="22"/>
          <w:szCs w:val="22"/>
          <w:lang w:eastAsia="ar-SA"/>
        </w:rPr>
        <w:t>Przekazanie Zamawiającemu kompletnej dokumentacji projektowej i powykonawczej po zakończeniu całości robót związanych z dostawą, zabudow</w:t>
      </w:r>
      <w:r>
        <w:rPr>
          <w:sz w:val="22"/>
          <w:szCs w:val="22"/>
          <w:lang w:eastAsia="ar-SA"/>
        </w:rPr>
        <w:t>ą</w:t>
      </w:r>
      <w:r w:rsidRPr="00C95AC5">
        <w:rPr>
          <w:sz w:val="22"/>
          <w:szCs w:val="22"/>
          <w:lang w:eastAsia="ar-SA"/>
        </w:rPr>
        <w:t xml:space="preserve"> i uruchomieniem urządzenia</w:t>
      </w:r>
      <w:r w:rsidRPr="00FC2FCF">
        <w:rPr>
          <w:i/>
          <w:sz w:val="22"/>
          <w:szCs w:val="22"/>
          <w:lang w:eastAsia="ar-SA"/>
        </w:rPr>
        <w:t>.</w:t>
      </w:r>
    </w:p>
    <w:p w14:paraId="185138E8" w14:textId="37CC387E" w:rsidR="00A117A0" w:rsidRPr="00C95AC5" w:rsidRDefault="00A117A0" w:rsidP="00EA25AE">
      <w:pPr>
        <w:pStyle w:val="Akapitzlist"/>
        <w:numPr>
          <w:ilvl w:val="0"/>
          <w:numId w:val="113"/>
        </w:numPr>
        <w:spacing w:before="60" w:line="276" w:lineRule="auto"/>
        <w:ind w:left="567" w:hanging="283"/>
        <w:jc w:val="both"/>
        <w:rPr>
          <w:sz w:val="22"/>
          <w:szCs w:val="22"/>
        </w:rPr>
      </w:pPr>
      <w:r w:rsidRPr="00C95AC5">
        <w:rPr>
          <w:sz w:val="22"/>
          <w:szCs w:val="22"/>
        </w:rPr>
        <w:t>Wykonawca dostarczy oświadczenie, że Zamawiający po otrzymaniu dokumentacji projektowej i</w:t>
      </w:r>
      <w:r w:rsidR="00C57FDF">
        <w:rPr>
          <w:sz w:val="22"/>
          <w:szCs w:val="22"/>
        </w:rPr>
        <w:t> </w:t>
      </w:r>
      <w:r w:rsidRPr="00C95AC5">
        <w:rPr>
          <w:sz w:val="22"/>
          <w:szCs w:val="22"/>
        </w:rPr>
        <w:t>powykonawczej (z uzyskanym pozwoleniem –</w:t>
      </w:r>
      <w:r w:rsidRPr="00C95AC5">
        <w:rPr>
          <w:i/>
          <w:sz w:val="22"/>
          <w:szCs w:val="22"/>
        </w:rPr>
        <w:t xml:space="preserve"> jeżeli dotyczy</w:t>
      </w:r>
      <w:r w:rsidRPr="00C95AC5">
        <w:rPr>
          <w:sz w:val="22"/>
          <w:szCs w:val="22"/>
        </w:rPr>
        <w:t>) staje się jej właścicielem. Autorskie prawa majątkowe do całości projektów i pozostałej dokumentacji przechodzą na Zamawiającego.  Przeniesienie praw autorskich obejmuje wszystkie pola eksploatacji wynikające z celu umowy, a</w:t>
      </w:r>
      <w:r w:rsidR="00C57FDF">
        <w:rPr>
          <w:sz w:val="22"/>
          <w:szCs w:val="22"/>
        </w:rPr>
        <w:t> </w:t>
      </w:r>
      <w:r w:rsidRPr="00C95AC5">
        <w:rPr>
          <w:sz w:val="22"/>
          <w:szCs w:val="22"/>
        </w:rPr>
        <w:t>w</w:t>
      </w:r>
      <w:r w:rsidR="00C57FDF">
        <w:rPr>
          <w:sz w:val="22"/>
          <w:szCs w:val="22"/>
        </w:rPr>
        <w:t> </w:t>
      </w:r>
      <w:r w:rsidRPr="00C95AC5">
        <w:rPr>
          <w:sz w:val="22"/>
          <w:szCs w:val="22"/>
        </w:rPr>
        <w:t xml:space="preserve">szczególności: prawo do utrwalania oraz zwielokrotniania dokumentacji, publikacji, udostępniania oryginału i egzemplarzy (w tym nośników elektronicznych), na których dokumentację utrwalono – dla potrzeb udzielenia i realizacji zamówienia na wykonanie robót </w:t>
      </w:r>
      <w:r w:rsidRPr="00C95AC5">
        <w:rPr>
          <w:sz w:val="22"/>
          <w:szCs w:val="22"/>
        </w:rPr>
        <w:lastRenderedPageBreak/>
        <w:t>budowlanych, dostaw oraz usług których projekt  bezpośrednio lub pośrednio dotyczy, jak również prawo do dokonywania zmian, modyfikacji i uzupełnień w dokumentacji, adekwatnie do potrzeb Zamawiającego, w tym jej wykorzystywania na potrzeby innych prac projektowych w odniesieniu do przedmiotu, którego dokumentacja dotyczy. Odpowiedzialność za merytoryczną zawartość przedmiotu umowy spoczywa na Wykonawcy przedmiotu umowy. Jeżeli z przedmiotem zamówienia wiążą się licencje na dostarczone oprogramowanie to powinny wskazywać jako użytkownika końcowego Polską Grupę Górniczą spółka akcyjna (bezterminowo); dostarczenie nośników instalacyjnych oprogramowania z wymaganymi przez system sterownikami, parametry konfiguracyjne zainstalowanego oprogramowania z instrukcją obsługi –</w:t>
      </w:r>
      <w:r w:rsidRPr="00C95AC5">
        <w:rPr>
          <w:i/>
          <w:sz w:val="22"/>
          <w:szCs w:val="22"/>
        </w:rPr>
        <w:t xml:space="preserve"> jeżeli </w:t>
      </w:r>
      <w:r w:rsidR="00B754B6">
        <w:rPr>
          <w:i/>
          <w:sz w:val="22"/>
          <w:szCs w:val="22"/>
        </w:rPr>
        <w:t>dotyczy</w:t>
      </w:r>
      <w:r w:rsidRPr="00C95AC5">
        <w:rPr>
          <w:sz w:val="22"/>
          <w:szCs w:val="22"/>
        </w:rPr>
        <w:t>.</w:t>
      </w:r>
    </w:p>
    <w:p w14:paraId="7F00DE5D" w14:textId="77777777" w:rsidR="00A117A0" w:rsidRPr="0017722C" w:rsidRDefault="00A117A0" w:rsidP="00EA25AE">
      <w:pPr>
        <w:numPr>
          <w:ilvl w:val="0"/>
          <w:numId w:val="113"/>
        </w:numPr>
        <w:shd w:val="clear" w:color="auto" w:fill="FFFFFF"/>
        <w:tabs>
          <w:tab w:val="left" w:pos="360"/>
          <w:tab w:val="left" w:pos="1134"/>
        </w:tabs>
        <w:suppressAutoHyphens/>
        <w:spacing w:before="60" w:afterLines="60" w:after="144" w:line="276" w:lineRule="auto"/>
        <w:ind w:left="567" w:hanging="283"/>
        <w:jc w:val="both"/>
        <w:rPr>
          <w:spacing w:val="-4"/>
          <w:sz w:val="22"/>
          <w:szCs w:val="22"/>
        </w:rPr>
      </w:pPr>
      <w:r w:rsidRPr="00C95AC5">
        <w:rPr>
          <w:spacing w:val="-4"/>
          <w:sz w:val="22"/>
          <w:szCs w:val="22"/>
        </w:rPr>
        <w:t>Podstawę rozliczenia zamówienia i  możliwości wystawienia faktury stanowić będzie sporządzony i</w:t>
      </w:r>
      <w:r w:rsidR="00C57FDF">
        <w:rPr>
          <w:spacing w:val="-4"/>
          <w:sz w:val="22"/>
          <w:szCs w:val="22"/>
        </w:rPr>
        <w:t> </w:t>
      </w:r>
      <w:r w:rsidRPr="00C95AC5">
        <w:rPr>
          <w:spacing w:val="-4"/>
          <w:sz w:val="22"/>
          <w:szCs w:val="22"/>
        </w:rPr>
        <w:t xml:space="preserve">podpisany przez przedstawicieli Stron umowy </w:t>
      </w:r>
      <w:r w:rsidRPr="00F85225">
        <w:rPr>
          <w:sz w:val="22"/>
          <w:szCs w:val="22"/>
          <w:lang w:eastAsia="ar-SA"/>
        </w:rPr>
        <w:t>„</w:t>
      </w:r>
      <w:r w:rsidRPr="0017722C">
        <w:rPr>
          <w:sz w:val="22"/>
          <w:szCs w:val="22"/>
          <w:lang w:eastAsia="ar-SA"/>
        </w:rPr>
        <w:t xml:space="preserve">Protokół </w:t>
      </w:r>
      <w:r w:rsidR="00441258" w:rsidRPr="0017722C">
        <w:rPr>
          <w:sz w:val="22"/>
          <w:szCs w:val="22"/>
          <w:lang w:eastAsia="ar-SA"/>
        </w:rPr>
        <w:t>odbioru końcowego</w:t>
      </w:r>
      <w:r w:rsidRPr="0017722C">
        <w:rPr>
          <w:sz w:val="22"/>
          <w:szCs w:val="22"/>
          <w:lang w:eastAsia="ar-SA"/>
        </w:rPr>
        <w:t>” sporządzony na okoliczność odbioru technicznego</w:t>
      </w:r>
      <w:r w:rsidRPr="0017722C">
        <w:rPr>
          <w:spacing w:val="-4"/>
          <w:sz w:val="22"/>
          <w:szCs w:val="22"/>
        </w:rPr>
        <w:t xml:space="preserve">. </w:t>
      </w:r>
    </w:p>
    <w:p w14:paraId="5F5F9DEE" w14:textId="77777777" w:rsidR="00A117A0" w:rsidRPr="0017722C" w:rsidRDefault="00A117A0" w:rsidP="00EA25AE">
      <w:pPr>
        <w:numPr>
          <w:ilvl w:val="0"/>
          <w:numId w:val="117"/>
        </w:numPr>
        <w:tabs>
          <w:tab w:val="left" w:pos="2127"/>
        </w:tabs>
        <w:suppressAutoHyphens/>
        <w:autoSpaceDE w:val="0"/>
        <w:autoSpaceDN w:val="0"/>
        <w:spacing w:before="60" w:line="276" w:lineRule="auto"/>
        <w:ind w:left="284" w:hanging="283"/>
        <w:rPr>
          <w:sz w:val="22"/>
          <w:szCs w:val="22"/>
        </w:rPr>
      </w:pPr>
      <w:r w:rsidRPr="0017722C">
        <w:rPr>
          <w:b/>
          <w:bCs/>
          <w:sz w:val="22"/>
          <w:szCs w:val="22"/>
        </w:rPr>
        <w:t>Dokumenty, które należy dołączyć wraz z dostawą urządzeń związanych z przedmiotem zamówienia</w:t>
      </w:r>
      <w:r w:rsidRPr="0017722C">
        <w:rPr>
          <w:b/>
          <w:sz w:val="22"/>
          <w:szCs w:val="22"/>
        </w:rPr>
        <w:t>):</w:t>
      </w:r>
    </w:p>
    <w:p w14:paraId="723A8EF2" w14:textId="77777777" w:rsidR="00A117A0" w:rsidRPr="0017722C" w:rsidRDefault="00A117A0" w:rsidP="00EA25AE">
      <w:pPr>
        <w:numPr>
          <w:ilvl w:val="0"/>
          <w:numId w:val="114"/>
        </w:numPr>
        <w:suppressAutoHyphens/>
        <w:autoSpaceDE w:val="0"/>
        <w:autoSpaceDN w:val="0"/>
        <w:spacing w:line="276" w:lineRule="auto"/>
        <w:ind w:left="567" w:hanging="283"/>
        <w:rPr>
          <w:sz w:val="22"/>
          <w:szCs w:val="22"/>
        </w:rPr>
      </w:pPr>
      <w:r w:rsidRPr="0017722C">
        <w:rPr>
          <w:sz w:val="22"/>
          <w:szCs w:val="22"/>
        </w:rPr>
        <w:t>dowód wydania</w:t>
      </w:r>
      <w:r w:rsidR="00047098" w:rsidRPr="0017722C">
        <w:rPr>
          <w:sz w:val="22"/>
          <w:szCs w:val="22"/>
        </w:rPr>
        <w:t>/dostawy</w:t>
      </w:r>
      <w:r w:rsidRPr="0017722C">
        <w:rPr>
          <w:sz w:val="22"/>
          <w:szCs w:val="22"/>
        </w:rPr>
        <w:t xml:space="preserve"> WZ</w:t>
      </w:r>
      <w:r w:rsidR="00047098" w:rsidRPr="0017722C">
        <w:rPr>
          <w:sz w:val="22"/>
          <w:szCs w:val="22"/>
        </w:rPr>
        <w:t xml:space="preserve"> (potwierdzony przez służby </w:t>
      </w:r>
      <w:r w:rsidR="006667A9" w:rsidRPr="0017722C">
        <w:rPr>
          <w:sz w:val="22"/>
          <w:szCs w:val="22"/>
        </w:rPr>
        <w:t xml:space="preserve">ochrony </w:t>
      </w:r>
      <w:r w:rsidR="00047098" w:rsidRPr="0017722C">
        <w:rPr>
          <w:sz w:val="22"/>
          <w:szCs w:val="22"/>
        </w:rPr>
        <w:t>Zamawiającego przy wjeździe na zakład)</w:t>
      </w:r>
    </w:p>
    <w:p w14:paraId="4B8AD1CD" w14:textId="77777777" w:rsidR="00A117A0" w:rsidRPr="00C95AC5" w:rsidRDefault="00A117A0" w:rsidP="00EA25AE">
      <w:pPr>
        <w:numPr>
          <w:ilvl w:val="0"/>
          <w:numId w:val="114"/>
        </w:numPr>
        <w:suppressAutoHyphens/>
        <w:autoSpaceDE w:val="0"/>
        <w:autoSpaceDN w:val="0"/>
        <w:spacing w:line="276" w:lineRule="auto"/>
        <w:ind w:left="567" w:hanging="283"/>
        <w:jc w:val="both"/>
        <w:rPr>
          <w:sz w:val="22"/>
          <w:szCs w:val="22"/>
        </w:rPr>
      </w:pPr>
      <w:r w:rsidRPr="00C95AC5">
        <w:rPr>
          <w:sz w:val="22"/>
          <w:szCs w:val="22"/>
        </w:rPr>
        <w:t>deklaracja zgodności WE dla całego urządzenia – oświadczenie producenta lub jego upoważnionego przedstawiciela, że wyrób spełnia wymagania prawa polskiego i Unii Europejskiej w zakresie wprowadzenia na rynek,</w:t>
      </w:r>
    </w:p>
    <w:p w14:paraId="279F70ED" w14:textId="77777777" w:rsidR="00A117A0" w:rsidRPr="00C95AC5" w:rsidRDefault="00A117A0" w:rsidP="00EA25AE">
      <w:pPr>
        <w:numPr>
          <w:ilvl w:val="0"/>
          <w:numId w:val="114"/>
        </w:numPr>
        <w:suppressAutoHyphens/>
        <w:autoSpaceDE w:val="0"/>
        <w:autoSpaceDN w:val="0"/>
        <w:spacing w:line="276" w:lineRule="auto"/>
        <w:ind w:left="567" w:hanging="283"/>
        <w:rPr>
          <w:sz w:val="22"/>
          <w:szCs w:val="22"/>
        </w:rPr>
      </w:pPr>
      <w:r w:rsidRPr="00C95AC5">
        <w:rPr>
          <w:sz w:val="22"/>
          <w:szCs w:val="22"/>
        </w:rPr>
        <w:t>świadectwo gwarancyjne,</w:t>
      </w:r>
    </w:p>
    <w:p w14:paraId="2ABC0A91" w14:textId="77777777" w:rsidR="00A117A0" w:rsidRPr="00C95AC5" w:rsidRDefault="00A117A0" w:rsidP="00EA25AE">
      <w:pPr>
        <w:numPr>
          <w:ilvl w:val="0"/>
          <w:numId w:val="114"/>
        </w:numPr>
        <w:suppressAutoHyphens/>
        <w:autoSpaceDE w:val="0"/>
        <w:autoSpaceDN w:val="0"/>
        <w:spacing w:line="276" w:lineRule="auto"/>
        <w:ind w:left="567" w:hanging="283"/>
        <w:rPr>
          <w:sz w:val="22"/>
          <w:szCs w:val="22"/>
        </w:rPr>
      </w:pPr>
      <w:r w:rsidRPr="00C95AC5">
        <w:rPr>
          <w:sz w:val="22"/>
          <w:szCs w:val="22"/>
        </w:rPr>
        <w:t>świadectwo jakości wyrobu,</w:t>
      </w:r>
    </w:p>
    <w:p w14:paraId="0AEE27AF" w14:textId="77777777" w:rsidR="00A117A0" w:rsidRPr="00C95AC5" w:rsidRDefault="00A117A0" w:rsidP="00EA25AE">
      <w:pPr>
        <w:numPr>
          <w:ilvl w:val="0"/>
          <w:numId w:val="114"/>
        </w:numPr>
        <w:suppressAutoHyphens/>
        <w:autoSpaceDE w:val="0"/>
        <w:autoSpaceDN w:val="0"/>
        <w:spacing w:line="276" w:lineRule="auto"/>
        <w:ind w:left="567" w:hanging="283"/>
        <w:jc w:val="both"/>
        <w:rPr>
          <w:sz w:val="22"/>
          <w:szCs w:val="22"/>
        </w:rPr>
      </w:pPr>
      <w:bookmarkStart w:id="91" w:name="_Hlk198018638"/>
      <w:r w:rsidRPr="00C95AC5">
        <w:rPr>
          <w:sz w:val="22"/>
          <w:szCs w:val="22"/>
        </w:rPr>
        <w:t xml:space="preserve">dokumentacja techniczno-ruchowa </w:t>
      </w:r>
      <w:bookmarkEnd w:id="91"/>
      <w:r w:rsidRPr="00C95AC5">
        <w:rPr>
          <w:sz w:val="22"/>
          <w:szCs w:val="22"/>
        </w:rPr>
        <w:t xml:space="preserve">( w tym instrukcja użytkowania) – 2 egzemplarze w wersji papierowej  i 1 egzemplarz w wersji elektronicznej, zawierająca ( </w:t>
      </w:r>
      <w:r w:rsidRPr="00C95AC5">
        <w:rPr>
          <w:i/>
          <w:sz w:val="22"/>
          <w:szCs w:val="22"/>
        </w:rPr>
        <w:t>jeżeli dotyczy</w:t>
      </w:r>
      <w:r w:rsidRPr="00C95AC5">
        <w:rPr>
          <w:sz w:val="22"/>
          <w:szCs w:val="22"/>
        </w:rPr>
        <w:t>):</w:t>
      </w:r>
    </w:p>
    <w:p w14:paraId="6D75113B" w14:textId="77777777" w:rsidR="00A117A0" w:rsidRDefault="00A117A0" w:rsidP="00EA25AE">
      <w:pPr>
        <w:numPr>
          <w:ilvl w:val="0"/>
          <w:numId w:val="115"/>
        </w:numPr>
        <w:suppressAutoHyphens/>
        <w:autoSpaceDE w:val="0"/>
        <w:autoSpaceDN w:val="0"/>
        <w:spacing w:line="276" w:lineRule="auto"/>
        <w:ind w:left="851" w:hanging="284"/>
        <w:rPr>
          <w:sz w:val="22"/>
          <w:szCs w:val="22"/>
          <w:lang w:eastAsia="ar-SA"/>
        </w:rPr>
      </w:pPr>
      <w:r w:rsidRPr="0039682A">
        <w:rPr>
          <w:sz w:val="22"/>
          <w:szCs w:val="22"/>
          <w:lang w:eastAsia="ar-SA"/>
        </w:rPr>
        <w:t xml:space="preserve">charakterystykę techniczną </w:t>
      </w:r>
      <w:r>
        <w:rPr>
          <w:sz w:val="22"/>
          <w:szCs w:val="22"/>
          <w:lang w:eastAsia="ar-SA"/>
        </w:rPr>
        <w:t xml:space="preserve">oraz </w:t>
      </w:r>
      <w:r w:rsidRPr="0039682A">
        <w:rPr>
          <w:sz w:val="22"/>
          <w:szCs w:val="22"/>
          <w:lang w:eastAsia="ar-SA"/>
        </w:rPr>
        <w:t>opis budowy, działania,</w:t>
      </w:r>
    </w:p>
    <w:p w14:paraId="3F22E82A" w14:textId="77777777" w:rsidR="00A117A0" w:rsidRPr="00C95AC5" w:rsidRDefault="00A117A0" w:rsidP="00EA25AE">
      <w:pPr>
        <w:numPr>
          <w:ilvl w:val="0"/>
          <w:numId w:val="115"/>
        </w:numPr>
        <w:suppressAutoHyphens/>
        <w:autoSpaceDE w:val="0"/>
        <w:autoSpaceDN w:val="0"/>
        <w:spacing w:line="276" w:lineRule="auto"/>
        <w:ind w:left="851" w:hanging="284"/>
        <w:rPr>
          <w:sz w:val="22"/>
          <w:szCs w:val="22"/>
          <w:lang w:eastAsia="ar-SA"/>
        </w:rPr>
      </w:pPr>
      <w:r w:rsidRPr="00C95AC5">
        <w:rPr>
          <w:sz w:val="22"/>
          <w:szCs w:val="22"/>
          <w:lang w:eastAsia="ar-SA"/>
        </w:rPr>
        <w:t>schemat ze sposobem podłączenia i wymaganą aparaturą łączeniową,</w:t>
      </w:r>
    </w:p>
    <w:p w14:paraId="3931641B" w14:textId="77777777" w:rsidR="00A117A0" w:rsidRPr="00C95AC5" w:rsidRDefault="00A117A0" w:rsidP="00EA25AE">
      <w:pPr>
        <w:numPr>
          <w:ilvl w:val="0"/>
          <w:numId w:val="115"/>
        </w:numPr>
        <w:suppressAutoHyphens/>
        <w:autoSpaceDE w:val="0"/>
        <w:autoSpaceDN w:val="0"/>
        <w:spacing w:line="276" w:lineRule="auto"/>
        <w:ind w:left="851" w:hanging="284"/>
        <w:rPr>
          <w:sz w:val="22"/>
          <w:szCs w:val="22"/>
          <w:lang w:eastAsia="ar-SA"/>
        </w:rPr>
      </w:pPr>
      <w:r w:rsidRPr="00C95AC5">
        <w:rPr>
          <w:sz w:val="22"/>
          <w:szCs w:val="22"/>
          <w:lang w:eastAsia="ar-SA"/>
        </w:rPr>
        <w:t>rysunki z wymiarami obejmującymi m.in.</w:t>
      </w:r>
      <w:r>
        <w:rPr>
          <w:sz w:val="22"/>
          <w:szCs w:val="22"/>
          <w:lang w:eastAsia="ar-SA"/>
        </w:rPr>
        <w:t xml:space="preserve"> (</w:t>
      </w:r>
      <w:r w:rsidRPr="00520021">
        <w:rPr>
          <w:i/>
          <w:sz w:val="22"/>
          <w:szCs w:val="22"/>
          <w:lang w:eastAsia="ar-SA"/>
        </w:rPr>
        <w:t>jeżeli dotyczy</w:t>
      </w:r>
      <w:r>
        <w:rPr>
          <w:sz w:val="22"/>
          <w:szCs w:val="22"/>
          <w:lang w:eastAsia="ar-SA"/>
        </w:rPr>
        <w:t>)</w:t>
      </w:r>
      <w:r w:rsidRPr="00C95AC5">
        <w:rPr>
          <w:sz w:val="22"/>
          <w:szCs w:val="22"/>
          <w:lang w:eastAsia="ar-SA"/>
        </w:rPr>
        <w:t>:</w:t>
      </w:r>
    </w:p>
    <w:p w14:paraId="36DA3946" w14:textId="77777777" w:rsidR="00A117A0" w:rsidRPr="00C95AC5" w:rsidRDefault="00A117A0" w:rsidP="00EA25AE">
      <w:pPr>
        <w:numPr>
          <w:ilvl w:val="0"/>
          <w:numId w:val="116"/>
        </w:numPr>
        <w:suppressAutoHyphens/>
        <w:autoSpaceDE w:val="0"/>
        <w:autoSpaceDN w:val="0"/>
        <w:spacing w:line="276" w:lineRule="auto"/>
        <w:ind w:left="993" w:hanging="219"/>
        <w:rPr>
          <w:sz w:val="22"/>
          <w:szCs w:val="22"/>
          <w:lang w:eastAsia="ar-SA"/>
        </w:rPr>
      </w:pPr>
      <w:r w:rsidRPr="00C95AC5">
        <w:rPr>
          <w:sz w:val="22"/>
          <w:szCs w:val="22"/>
          <w:lang w:eastAsia="ar-SA"/>
        </w:rPr>
        <w:t>gabaryty zewnętrzne,</w:t>
      </w:r>
    </w:p>
    <w:p w14:paraId="6CD4079F" w14:textId="77777777" w:rsidR="00A117A0" w:rsidRPr="0039682A" w:rsidRDefault="00A117A0" w:rsidP="00EA25AE">
      <w:pPr>
        <w:numPr>
          <w:ilvl w:val="0"/>
          <w:numId w:val="116"/>
        </w:numPr>
        <w:suppressAutoHyphens/>
        <w:autoSpaceDE w:val="0"/>
        <w:autoSpaceDN w:val="0"/>
        <w:spacing w:line="276" w:lineRule="auto"/>
        <w:ind w:left="993" w:hanging="219"/>
        <w:rPr>
          <w:sz w:val="22"/>
          <w:szCs w:val="22"/>
          <w:lang w:eastAsia="ar-SA"/>
        </w:rPr>
      </w:pPr>
      <w:r w:rsidRPr="0039682A">
        <w:rPr>
          <w:sz w:val="22"/>
          <w:szCs w:val="22"/>
          <w:lang w:eastAsia="ar-SA"/>
        </w:rPr>
        <w:t xml:space="preserve">rozstaw pomiędzy stopami podporowymi, rozstaw między stopą a napędem, </w:t>
      </w:r>
    </w:p>
    <w:p w14:paraId="1D354CC2" w14:textId="77777777" w:rsidR="00A117A0" w:rsidRPr="00C95AC5" w:rsidRDefault="00A117A0" w:rsidP="00EA25AE">
      <w:pPr>
        <w:numPr>
          <w:ilvl w:val="0"/>
          <w:numId w:val="116"/>
        </w:numPr>
        <w:suppressAutoHyphens/>
        <w:autoSpaceDE w:val="0"/>
        <w:autoSpaceDN w:val="0"/>
        <w:spacing w:line="276" w:lineRule="auto"/>
        <w:ind w:left="993" w:hanging="219"/>
        <w:rPr>
          <w:sz w:val="22"/>
          <w:szCs w:val="22"/>
          <w:lang w:eastAsia="ar-SA"/>
        </w:rPr>
      </w:pPr>
      <w:r w:rsidRPr="00C95AC5">
        <w:rPr>
          <w:sz w:val="22"/>
          <w:szCs w:val="22"/>
          <w:lang w:eastAsia="ar-SA"/>
        </w:rPr>
        <w:t>odległość podparć od krawędzi burt ; rysunki,</w:t>
      </w:r>
    </w:p>
    <w:p w14:paraId="20CE7AD5" w14:textId="77777777" w:rsidR="00A117A0" w:rsidRPr="00C95AC5" w:rsidRDefault="00A117A0" w:rsidP="00EA25AE">
      <w:pPr>
        <w:numPr>
          <w:ilvl w:val="0"/>
          <w:numId w:val="116"/>
        </w:numPr>
        <w:suppressAutoHyphens/>
        <w:autoSpaceDE w:val="0"/>
        <w:autoSpaceDN w:val="0"/>
        <w:spacing w:line="276" w:lineRule="auto"/>
        <w:ind w:left="993" w:hanging="219"/>
        <w:rPr>
          <w:sz w:val="22"/>
          <w:szCs w:val="22"/>
          <w:lang w:eastAsia="ar-SA"/>
        </w:rPr>
      </w:pPr>
      <w:r w:rsidRPr="00C95AC5">
        <w:rPr>
          <w:sz w:val="22"/>
          <w:szCs w:val="22"/>
          <w:lang w:eastAsia="ar-SA"/>
        </w:rPr>
        <w:t>rysunki warsztatowe:</w:t>
      </w:r>
    </w:p>
    <w:p w14:paraId="2C4AF461" w14:textId="77777777" w:rsidR="00A117A0" w:rsidRPr="00C95AC5" w:rsidRDefault="00A117A0" w:rsidP="00EA25AE">
      <w:pPr>
        <w:numPr>
          <w:ilvl w:val="2"/>
          <w:numId w:val="116"/>
        </w:numPr>
        <w:shd w:val="clear" w:color="auto" w:fill="FFFFFF"/>
        <w:autoSpaceDE w:val="0"/>
        <w:autoSpaceDN w:val="0"/>
        <w:spacing w:line="276" w:lineRule="auto"/>
        <w:ind w:left="1276" w:hanging="283"/>
        <w:rPr>
          <w:iCs/>
          <w:spacing w:val="2"/>
          <w:sz w:val="22"/>
          <w:szCs w:val="22"/>
        </w:rPr>
      </w:pPr>
      <w:r w:rsidRPr="00C95AC5">
        <w:rPr>
          <w:iCs/>
          <w:spacing w:val="2"/>
          <w:sz w:val="22"/>
          <w:szCs w:val="22"/>
        </w:rPr>
        <w:t>rysunki belek z rozmieszczeniem mocowania kratownicy</w:t>
      </w:r>
    </w:p>
    <w:p w14:paraId="528DED27" w14:textId="77777777" w:rsidR="00A117A0" w:rsidRPr="00C95AC5" w:rsidRDefault="00A117A0" w:rsidP="00EA25AE">
      <w:pPr>
        <w:numPr>
          <w:ilvl w:val="2"/>
          <w:numId w:val="116"/>
        </w:numPr>
        <w:shd w:val="clear" w:color="auto" w:fill="FFFFFF"/>
        <w:autoSpaceDE w:val="0"/>
        <w:autoSpaceDN w:val="0"/>
        <w:spacing w:line="276" w:lineRule="auto"/>
        <w:ind w:left="1276" w:hanging="283"/>
        <w:rPr>
          <w:iCs/>
          <w:spacing w:val="2"/>
          <w:sz w:val="22"/>
          <w:szCs w:val="22"/>
        </w:rPr>
      </w:pPr>
      <w:r w:rsidRPr="00C95AC5">
        <w:rPr>
          <w:iCs/>
          <w:spacing w:val="2"/>
          <w:sz w:val="22"/>
          <w:szCs w:val="22"/>
        </w:rPr>
        <w:t>rysunki wanien – wlotowej i wylotowej</w:t>
      </w:r>
    </w:p>
    <w:p w14:paraId="29CFC8B0" w14:textId="77777777" w:rsidR="00A117A0" w:rsidRPr="00C95AC5" w:rsidRDefault="00A117A0" w:rsidP="00EA25AE">
      <w:pPr>
        <w:numPr>
          <w:ilvl w:val="2"/>
          <w:numId w:val="116"/>
        </w:numPr>
        <w:shd w:val="clear" w:color="auto" w:fill="FFFFFF"/>
        <w:autoSpaceDE w:val="0"/>
        <w:autoSpaceDN w:val="0"/>
        <w:spacing w:line="276" w:lineRule="auto"/>
        <w:ind w:left="1276" w:hanging="283"/>
        <w:rPr>
          <w:iCs/>
          <w:spacing w:val="2"/>
          <w:sz w:val="22"/>
          <w:szCs w:val="22"/>
        </w:rPr>
      </w:pPr>
      <w:r w:rsidRPr="00C95AC5">
        <w:rPr>
          <w:iCs/>
          <w:spacing w:val="2"/>
          <w:sz w:val="22"/>
          <w:szCs w:val="22"/>
        </w:rPr>
        <w:t xml:space="preserve">rysunki i dane techniczne napędów bezwładnościowych, wałków łącznikowych i osłon </w:t>
      </w:r>
    </w:p>
    <w:p w14:paraId="2352C169" w14:textId="77777777" w:rsidR="00A117A0" w:rsidRPr="003E2AD9" w:rsidRDefault="00A117A0" w:rsidP="00EA25AE">
      <w:pPr>
        <w:pStyle w:val="Akapitzlist"/>
        <w:numPr>
          <w:ilvl w:val="0"/>
          <w:numId w:val="114"/>
        </w:numPr>
        <w:spacing w:line="276" w:lineRule="auto"/>
        <w:ind w:left="709" w:hanging="283"/>
        <w:rPr>
          <w:sz w:val="22"/>
          <w:szCs w:val="22"/>
        </w:rPr>
      </w:pPr>
      <w:r w:rsidRPr="003E2AD9">
        <w:rPr>
          <w:sz w:val="22"/>
          <w:szCs w:val="22"/>
        </w:rPr>
        <w:t>dokumentacja techniczno-ruchowa urządzeń elektrycznych oraz schematy elektryczne</w:t>
      </w:r>
      <w:r>
        <w:rPr>
          <w:sz w:val="22"/>
          <w:szCs w:val="22"/>
        </w:rPr>
        <w:t xml:space="preserve"> </w:t>
      </w:r>
      <w:r>
        <w:rPr>
          <w:sz w:val="22"/>
          <w:szCs w:val="22"/>
        </w:rPr>
        <w:br/>
      </w:r>
      <w:r w:rsidRPr="003E2AD9">
        <w:rPr>
          <w:sz w:val="22"/>
          <w:szCs w:val="22"/>
        </w:rPr>
        <w:t xml:space="preserve">( </w:t>
      </w:r>
      <w:r w:rsidRPr="003E2AD9">
        <w:rPr>
          <w:i/>
          <w:iCs/>
          <w:sz w:val="22"/>
          <w:szCs w:val="22"/>
        </w:rPr>
        <w:t>jeżeli dotyczy</w:t>
      </w:r>
      <w:r w:rsidRPr="003E2AD9">
        <w:rPr>
          <w:sz w:val="22"/>
          <w:szCs w:val="22"/>
        </w:rPr>
        <w:t xml:space="preserve">) </w:t>
      </w:r>
    </w:p>
    <w:p w14:paraId="38D298D6" w14:textId="77777777" w:rsidR="00A117A0" w:rsidRPr="00C95AC5" w:rsidRDefault="00A117A0" w:rsidP="00EA25AE">
      <w:pPr>
        <w:numPr>
          <w:ilvl w:val="0"/>
          <w:numId w:val="114"/>
        </w:numPr>
        <w:tabs>
          <w:tab w:val="left" w:pos="1134"/>
        </w:tabs>
        <w:suppressAutoHyphens/>
        <w:autoSpaceDE w:val="0"/>
        <w:autoSpaceDN w:val="0"/>
        <w:spacing w:line="276" w:lineRule="auto"/>
        <w:ind w:left="709" w:hanging="283"/>
        <w:jc w:val="both"/>
        <w:rPr>
          <w:sz w:val="22"/>
          <w:szCs w:val="22"/>
        </w:rPr>
      </w:pPr>
      <w:r w:rsidRPr="00C95AC5">
        <w:rPr>
          <w:sz w:val="22"/>
          <w:szCs w:val="22"/>
        </w:rPr>
        <w:t>katalog części zamiennych zgodnych z dokumentacją producenta (nazwa części, nr rysunku/normy)</w:t>
      </w:r>
    </w:p>
    <w:p w14:paraId="023E0C5C" w14:textId="77777777" w:rsidR="00A117A0" w:rsidRPr="00C95AC5" w:rsidRDefault="00A117A0" w:rsidP="00EA25AE">
      <w:pPr>
        <w:numPr>
          <w:ilvl w:val="0"/>
          <w:numId w:val="114"/>
        </w:numPr>
        <w:tabs>
          <w:tab w:val="left" w:pos="1134"/>
        </w:tabs>
        <w:suppressAutoHyphens/>
        <w:autoSpaceDE w:val="0"/>
        <w:autoSpaceDN w:val="0"/>
        <w:spacing w:line="276" w:lineRule="auto"/>
        <w:ind w:left="709" w:hanging="283"/>
        <w:jc w:val="both"/>
        <w:rPr>
          <w:sz w:val="22"/>
          <w:szCs w:val="22"/>
        </w:rPr>
      </w:pPr>
      <w:r w:rsidRPr="00C95AC5">
        <w:rPr>
          <w:sz w:val="22"/>
          <w:szCs w:val="22"/>
        </w:rPr>
        <w:t>instrukcja obsługi dla systemu monitorowania parametrów dynamicznych (2 egzemplarze w</w:t>
      </w:r>
      <w:r w:rsidR="00C57FDF">
        <w:rPr>
          <w:sz w:val="22"/>
          <w:szCs w:val="22"/>
        </w:rPr>
        <w:t> </w:t>
      </w:r>
      <w:r w:rsidRPr="00C95AC5">
        <w:rPr>
          <w:sz w:val="22"/>
          <w:szCs w:val="22"/>
        </w:rPr>
        <w:t>wersji papierowej  i 1 egzemplarz w wersji elektronicznej) (</w:t>
      </w:r>
      <w:r w:rsidRPr="003E30C4">
        <w:rPr>
          <w:i/>
          <w:sz w:val="22"/>
          <w:szCs w:val="22"/>
        </w:rPr>
        <w:t>jeżeli dotyczy</w:t>
      </w:r>
      <w:r w:rsidRPr="00C95AC5">
        <w:rPr>
          <w:sz w:val="22"/>
          <w:szCs w:val="22"/>
        </w:rPr>
        <w:t xml:space="preserve">), </w:t>
      </w:r>
    </w:p>
    <w:p w14:paraId="216CC4E5" w14:textId="77777777" w:rsidR="00A117A0" w:rsidRPr="00C95AC5" w:rsidRDefault="00A117A0" w:rsidP="00EA25AE">
      <w:pPr>
        <w:numPr>
          <w:ilvl w:val="0"/>
          <w:numId w:val="114"/>
        </w:numPr>
        <w:tabs>
          <w:tab w:val="left" w:pos="1134"/>
        </w:tabs>
        <w:suppressAutoHyphens/>
        <w:autoSpaceDE w:val="0"/>
        <w:autoSpaceDN w:val="0"/>
        <w:spacing w:line="276" w:lineRule="auto"/>
        <w:ind w:left="709" w:hanging="283"/>
        <w:rPr>
          <w:sz w:val="22"/>
          <w:szCs w:val="22"/>
        </w:rPr>
      </w:pPr>
      <w:r w:rsidRPr="00C95AC5">
        <w:rPr>
          <w:sz w:val="22"/>
          <w:szCs w:val="22"/>
        </w:rPr>
        <w:t>wykaz kompletności dostawy.</w:t>
      </w:r>
    </w:p>
    <w:p w14:paraId="64CA43C2" w14:textId="77777777" w:rsidR="00A117A0" w:rsidRPr="00C57FDF" w:rsidRDefault="00A117A0" w:rsidP="00EA25AE">
      <w:pPr>
        <w:numPr>
          <w:ilvl w:val="0"/>
          <w:numId w:val="114"/>
        </w:numPr>
        <w:tabs>
          <w:tab w:val="left" w:pos="1134"/>
        </w:tabs>
        <w:suppressAutoHyphens/>
        <w:autoSpaceDE w:val="0"/>
        <w:autoSpaceDN w:val="0"/>
        <w:spacing w:line="276" w:lineRule="auto"/>
        <w:ind w:left="709" w:hanging="359"/>
        <w:jc w:val="both"/>
        <w:rPr>
          <w:i/>
          <w:sz w:val="22"/>
          <w:szCs w:val="22"/>
        </w:rPr>
      </w:pPr>
      <w:r w:rsidRPr="00C95AC5">
        <w:rPr>
          <w:sz w:val="22"/>
          <w:szCs w:val="22"/>
        </w:rPr>
        <w:t xml:space="preserve">dokumentacja </w:t>
      </w:r>
      <w:r w:rsidRPr="00C57FDF">
        <w:rPr>
          <w:sz w:val="22"/>
          <w:szCs w:val="22"/>
        </w:rPr>
        <w:t xml:space="preserve">projektowa dostosowania urządzenia do istniejących u Zamawiającego lokalnych warunków zabudowy, zasilania i sterowania – </w:t>
      </w:r>
      <w:r w:rsidRPr="00C57FDF">
        <w:rPr>
          <w:i/>
          <w:sz w:val="22"/>
          <w:szCs w:val="22"/>
        </w:rPr>
        <w:t>jeżeli wymagana dla danego zadania.</w:t>
      </w:r>
    </w:p>
    <w:p w14:paraId="3E964DA8" w14:textId="77777777" w:rsidR="00A117A0" w:rsidRPr="00C57FDF" w:rsidRDefault="00A117A0" w:rsidP="00EA25AE">
      <w:pPr>
        <w:numPr>
          <w:ilvl w:val="0"/>
          <w:numId w:val="114"/>
        </w:numPr>
        <w:tabs>
          <w:tab w:val="left" w:pos="1134"/>
        </w:tabs>
        <w:suppressAutoHyphens/>
        <w:autoSpaceDE w:val="0"/>
        <w:autoSpaceDN w:val="0"/>
        <w:spacing w:line="276" w:lineRule="auto"/>
        <w:ind w:left="709" w:hanging="359"/>
        <w:rPr>
          <w:sz w:val="22"/>
          <w:szCs w:val="22"/>
        </w:rPr>
      </w:pPr>
      <w:r w:rsidRPr="00C57FDF">
        <w:rPr>
          <w:sz w:val="22"/>
          <w:szCs w:val="22"/>
        </w:rPr>
        <w:t xml:space="preserve">„Protokół  </w:t>
      </w:r>
      <w:r w:rsidR="00913603" w:rsidRPr="00C57FDF">
        <w:rPr>
          <w:sz w:val="22"/>
          <w:szCs w:val="22"/>
        </w:rPr>
        <w:t>kompletności dostawy</w:t>
      </w:r>
      <w:r w:rsidRPr="00C57FDF">
        <w:rPr>
          <w:sz w:val="22"/>
          <w:szCs w:val="22"/>
        </w:rPr>
        <w:t>”.</w:t>
      </w:r>
    </w:p>
    <w:p w14:paraId="272DFA41" w14:textId="77777777" w:rsidR="00A117A0" w:rsidRPr="0017722C" w:rsidRDefault="00A117A0" w:rsidP="00EA25AE">
      <w:pPr>
        <w:numPr>
          <w:ilvl w:val="0"/>
          <w:numId w:val="117"/>
        </w:numPr>
        <w:suppressAutoHyphens/>
        <w:autoSpaceDE w:val="0"/>
        <w:autoSpaceDN w:val="0"/>
        <w:spacing w:before="240" w:line="276" w:lineRule="auto"/>
        <w:ind w:left="284" w:hanging="283"/>
        <w:jc w:val="both"/>
        <w:rPr>
          <w:b/>
          <w:sz w:val="22"/>
          <w:szCs w:val="22"/>
        </w:rPr>
      </w:pPr>
      <w:r w:rsidRPr="0017722C">
        <w:rPr>
          <w:b/>
          <w:bCs/>
          <w:sz w:val="22"/>
          <w:szCs w:val="22"/>
        </w:rPr>
        <w:t>Dokumenty, do odbioru końcowego po zabudowie i uruchomieniu urządzenia:</w:t>
      </w:r>
    </w:p>
    <w:p w14:paraId="29E64962" w14:textId="77777777" w:rsidR="00A117A0" w:rsidRPr="0017722C" w:rsidRDefault="00A117A0" w:rsidP="00EA25AE">
      <w:pPr>
        <w:numPr>
          <w:ilvl w:val="0"/>
          <w:numId w:val="118"/>
        </w:numPr>
        <w:spacing w:line="276" w:lineRule="auto"/>
        <w:ind w:left="709"/>
        <w:rPr>
          <w:sz w:val="22"/>
          <w:szCs w:val="22"/>
        </w:rPr>
      </w:pPr>
      <w:r w:rsidRPr="0017722C">
        <w:rPr>
          <w:sz w:val="22"/>
          <w:szCs w:val="22"/>
        </w:rPr>
        <w:t>Dokumenty wykazane w pkt 1 i 2.</w:t>
      </w:r>
    </w:p>
    <w:p w14:paraId="029A102B" w14:textId="77777777" w:rsidR="00A117A0" w:rsidRPr="0017722C" w:rsidRDefault="00A117A0" w:rsidP="00EA25AE">
      <w:pPr>
        <w:numPr>
          <w:ilvl w:val="0"/>
          <w:numId w:val="118"/>
        </w:numPr>
        <w:spacing w:line="276" w:lineRule="auto"/>
        <w:ind w:left="709"/>
        <w:rPr>
          <w:sz w:val="22"/>
          <w:szCs w:val="22"/>
        </w:rPr>
      </w:pPr>
      <w:r w:rsidRPr="0017722C">
        <w:rPr>
          <w:sz w:val="22"/>
          <w:szCs w:val="22"/>
        </w:rPr>
        <w:t>protokoły z prób i badań instalacji elektrycznych (</w:t>
      </w:r>
      <w:r w:rsidRPr="0017722C">
        <w:rPr>
          <w:i/>
          <w:sz w:val="22"/>
          <w:szCs w:val="22"/>
        </w:rPr>
        <w:t>jeżeli dotyczy</w:t>
      </w:r>
      <w:r w:rsidRPr="0017722C">
        <w:rPr>
          <w:sz w:val="22"/>
          <w:szCs w:val="22"/>
        </w:rPr>
        <w:t xml:space="preserve">),   </w:t>
      </w:r>
    </w:p>
    <w:p w14:paraId="6B6AF3BF" w14:textId="77777777" w:rsidR="00A117A0" w:rsidRPr="0017722C" w:rsidRDefault="00A117A0" w:rsidP="00EA25AE">
      <w:pPr>
        <w:numPr>
          <w:ilvl w:val="0"/>
          <w:numId w:val="118"/>
        </w:numPr>
        <w:spacing w:line="276" w:lineRule="auto"/>
        <w:ind w:left="709"/>
        <w:rPr>
          <w:sz w:val="22"/>
          <w:szCs w:val="22"/>
        </w:rPr>
      </w:pPr>
      <w:r w:rsidRPr="0017722C">
        <w:rPr>
          <w:sz w:val="22"/>
          <w:szCs w:val="22"/>
        </w:rPr>
        <w:lastRenderedPageBreak/>
        <w:t>certyfikaty zgodności, atesty dla zastosowanych materiałów, wyrobów, armatury,</w:t>
      </w:r>
    </w:p>
    <w:p w14:paraId="0115D417" w14:textId="77777777" w:rsidR="00A117A0" w:rsidRPr="0017722C" w:rsidRDefault="00A117A0" w:rsidP="00EA25AE">
      <w:pPr>
        <w:numPr>
          <w:ilvl w:val="0"/>
          <w:numId w:val="118"/>
        </w:numPr>
        <w:spacing w:line="276" w:lineRule="auto"/>
        <w:ind w:left="709"/>
        <w:rPr>
          <w:sz w:val="22"/>
          <w:szCs w:val="22"/>
        </w:rPr>
      </w:pPr>
      <w:r w:rsidRPr="0017722C">
        <w:rPr>
          <w:sz w:val="22"/>
          <w:szCs w:val="22"/>
        </w:rPr>
        <w:t>„Protokół  odbioru końcowego</w:t>
      </w:r>
      <w:r w:rsidR="00913603" w:rsidRPr="0017722C">
        <w:rPr>
          <w:sz w:val="22"/>
          <w:szCs w:val="22"/>
        </w:rPr>
        <w:t>”</w:t>
      </w:r>
      <w:r w:rsidRPr="0017722C">
        <w:rPr>
          <w:sz w:val="22"/>
          <w:szCs w:val="22"/>
        </w:rPr>
        <w:t>.</w:t>
      </w:r>
    </w:p>
    <w:p w14:paraId="3D76178D" w14:textId="77777777" w:rsidR="00A117A0" w:rsidRPr="00C95AC5" w:rsidRDefault="00A117A0" w:rsidP="00EA25AE">
      <w:pPr>
        <w:numPr>
          <w:ilvl w:val="0"/>
          <w:numId w:val="118"/>
        </w:numPr>
        <w:spacing w:line="276" w:lineRule="auto"/>
        <w:ind w:left="709"/>
        <w:rPr>
          <w:sz w:val="22"/>
          <w:szCs w:val="22"/>
        </w:rPr>
      </w:pPr>
      <w:r w:rsidRPr="00C95AC5">
        <w:rPr>
          <w:sz w:val="22"/>
          <w:szCs w:val="22"/>
          <w:lang w:eastAsia="ar-SA"/>
        </w:rPr>
        <w:t>Dokumentacja powykonawcza (</w:t>
      </w:r>
      <w:r w:rsidRPr="003E30C4">
        <w:rPr>
          <w:i/>
          <w:sz w:val="22"/>
          <w:szCs w:val="22"/>
          <w:lang w:eastAsia="ar-SA"/>
        </w:rPr>
        <w:t>jeżeli wymagana</w:t>
      </w:r>
      <w:r w:rsidRPr="00C95AC5">
        <w:rPr>
          <w:sz w:val="22"/>
          <w:szCs w:val="22"/>
          <w:lang w:eastAsia="ar-SA"/>
        </w:rPr>
        <w:t>).</w:t>
      </w:r>
    </w:p>
    <w:p w14:paraId="7672419B" w14:textId="77777777" w:rsidR="00A117A0" w:rsidRDefault="00A117A0" w:rsidP="00255A85">
      <w:pPr>
        <w:spacing w:before="60" w:afterLines="60" w:after="144" w:line="276" w:lineRule="auto"/>
        <w:ind w:left="284"/>
        <w:jc w:val="both"/>
        <w:rPr>
          <w:sz w:val="22"/>
          <w:szCs w:val="22"/>
        </w:rPr>
      </w:pPr>
      <w:r w:rsidRPr="00C95AC5">
        <w:rPr>
          <w:sz w:val="22"/>
          <w:szCs w:val="22"/>
        </w:rPr>
        <w:t>Wszystkie wyżej wymienione dokumenty muszą być dostarczone w języku polskim i</w:t>
      </w:r>
      <w:r>
        <w:rPr>
          <w:sz w:val="22"/>
          <w:szCs w:val="22"/>
        </w:rPr>
        <w:t> </w:t>
      </w:r>
      <w:r w:rsidRPr="00C95AC5">
        <w:rPr>
          <w:sz w:val="22"/>
          <w:szCs w:val="22"/>
        </w:rPr>
        <w:t>przedstawione w formie oryginału lub kserokopii poświadczonej przez Wykonawcę za zgodność z oryginałem.</w:t>
      </w:r>
    </w:p>
    <w:p w14:paraId="184BC442" w14:textId="77777777" w:rsidR="000E07F2" w:rsidRPr="0058495C" w:rsidRDefault="000E07F2" w:rsidP="00056981">
      <w:pPr>
        <w:pStyle w:val="Akapitzlist"/>
        <w:spacing w:line="276" w:lineRule="auto"/>
        <w:jc w:val="both"/>
        <w:rPr>
          <w:b/>
          <w:bCs/>
        </w:rPr>
      </w:pPr>
    </w:p>
    <w:bookmarkEnd w:id="70"/>
    <w:p w14:paraId="2DB4CFA6" w14:textId="77777777" w:rsidR="000E07F2" w:rsidRDefault="000E07F2" w:rsidP="00056981">
      <w:pPr>
        <w:spacing w:before="120" w:line="276" w:lineRule="auto"/>
        <w:jc w:val="right"/>
        <w:rPr>
          <w:b/>
          <w:bCs/>
          <w:color w:val="4472C4" w:themeColor="accent1"/>
          <w:sz w:val="22"/>
          <w:szCs w:val="22"/>
        </w:rPr>
      </w:pPr>
    </w:p>
    <w:p w14:paraId="0C8EEB93" w14:textId="77777777" w:rsidR="00141EB4" w:rsidRDefault="00141EB4" w:rsidP="00056981">
      <w:pPr>
        <w:spacing w:line="276" w:lineRule="auto"/>
        <w:jc w:val="both"/>
        <w:rPr>
          <w:b/>
          <w:bCs/>
        </w:rPr>
      </w:pPr>
    </w:p>
    <w:p w14:paraId="61F018D4" w14:textId="77777777" w:rsidR="00141EB4" w:rsidRDefault="00141EB4" w:rsidP="00056981">
      <w:pPr>
        <w:spacing w:line="276" w:lineRule="auto"/>
        <w:jc w:val="both"/>
        <w:rPr>
          <w:b/>
          <w:bCs/>
        </w:rPr>
      </w:pPr>
    </w:p>
    <w:p w14:paraId="52F56038" w14:textId="77777777" w:rsidR="00141EB4" w:rsidRDefault="00141EB4" w:rsidP="00056981">
      <w:pPr>
        <w:spacing w:line="276" w:lineRule="auto"/>
        <w:jc w:val="both"/>
        <w:rPr>
          <w:b/>
          <w:bCs/>
        </w:rPr>
      </w:pPr>
    </w:p>
    <w:p w14:paraId="2A793111" w14:textId="77777777" w:rsidR="000E07F2" w:rsidRDefault="000E07F2" w:rsidP="00056981">
      <w:pPr>
        <w:spacing w:after="160" w:line="276" w:lineRule="auto"/>
        <w:rPr>
          <w:b/>
          <w:bCs/>
        </w:rPr>
      </w:pPr>
      <w:r>
        <w:rPr>
          <w:b/>
          <w:bCs/>
        </w:rPr>
        <w:br w:type="page"/>
      </w:r>
    </w:p>
    <w:p w14:paraId="065C2229" w14:textId="77777777" w:rsidR="00141EB4" w:rsidRDefault="00141EB4" w:rsidP="00056981">
      <w:pPr>
        <w:spacing w:line="276" w:lineRule="auto"/>
        <w:jc w:val="both"/>
        <w:rPr>
          <w:b/>
          <w:bCs/>
        </w:rPr>
      </w:pPr>
    </w:p>
    <w:p w14:paraId="17972F3A" w14:textId="77777777" w:rsidR="00BA2B84" w:rsidRDefault="00BA2B84" w:rsidP="00467CF0">
      <w:pPr>
        <w:spacing w:line="276" w:lineRule="auto"/>
        <w:ind w:right="-141"/>
        <w:rPr>
          <w:rFonts w:eastAsiaTheme="majorEastAsia"/>
          <w:b/>
          <w:bCs/>
          <w:spacing w:val="20"/>
          <w:sz w:val="28"/>
          <w:szCs w:val="28"/>
        </w:rPr>
      </w:pPr>
      <w:r w:rsidRPr="00D50A10">
        <w:rPr>
          <w:rFonts w:eastAsiaTheme="majorEastAsia"/>
          <w:b/>
          <w:bCs/>
          <w:spacing w:val="20"/>
          <w:sz w:val="28"/>
          <w:szCs w:val="28"/>
        </w:rPr>
        <w:t>Załącznik nr 1</w:t>
      </w:r>
      <w:r w:rsidR="00E766E2">
        <w:rPr>
          <w:rFonts w:eastAsiaTheme="majorEastAsia"/>
          <w:b/>
          <w:bCs/>
          <w:spacing w:val="20"/>
          <w:sz w:val="28"/>
          <w:szCs w:val="28"/>
        </w:rPr>
        <w:t>b</w:t>
      </w:r>
      <w:r w:rsidRPr="00D50A10">
        <w:rPr>
          <w:rFonts w:eastAsiaTheme="majorEastAsia"/>
          <w:b/>
          <w:bCs/>
          <w:spacing w:val="20"/>
          <w:sz w:val="28"/>
          <w:szCs w:val="28"/>
        </w:rPr>
        <w:t xml:space="preserve"> Szczegółowy Opis Przedmiotu Zamówienia</w:t>
      </w:r>
      <w:r w:rsidR="00467CF0">
        <w:rPr>
          <w:rFonts w:eastAsiaTheme="majorEastAsia"/>
          <w:b/>
          <w:bCs/>
          <w:spacing w:val="20"/>
          <w:sz w:val="28"/>
          <w:szCs w:val="28"/>
        </w:rPr>
        <w:t xml:space="preserve"> </w:t>
      </w:r>
      <w:r w:rsidRPr="00D50A10">
        <w:rPr>
          <w:rFonts w:eastAsiaTheme="majorEastAsia"/>
          <w:b/>
          <w:bCs/>
          <w:spacing w:val="20"/>
          <w:sz w:val="28"/>
          <w:szCs w:val="28"/>
        </w:rPr>
        <w:t>(SOPZ)</w:t>
      </w:r>
      <w:r w:rsidR="006A1D76">
        <w:rPr>
          <w:rFonts w:eastAsiaTheme="majorEastAsia"/>
          <w:b/>
          <w:bCs/>
          <w:spacing w:val="20"/>
          <w:sz w:val="28"/>
          <w:szCs w:val="28"/>
        </w:rPr>
        <w:t xml:space="preserve"> </w:t>
      </w:r>
    </w:p>
    <w:p w14:paraId="1DFB7D9E" w14:textId="77777777" w:rsidR="00467CF0" w:rsidRPr="00467CF0" w:rsidRDefault="00467CF0" w:rsidP="00467CF0">
      <w:pPr>
        <w:spacing w:before="240" w:line="276" w:lineRule="auto"/>
        <w:ind w:right="-141"/>
        <w:jc w:val="center"/>
        <w:rPr>
          <w:b/>
          <w:bCs/>
          <w:color w:val="FF0000"/>
          <w:sz w:val="28"/>
          <w:szCs w:val="28"/>
        </w:rPr>
      </w:pPr>
      <w:r w:rsidRPr="00467CF0">
        <w:rPr>
          <w:rFonts w:eastAsiaTheme="majorEastAsia"/>
          <w:b/>
          <w:bCs/>
          <w:color w:val="FF0000"/>
          <w:spacing w:val="20"/>
          <w:sz w:val="28"/>
          <w:szCs w:val="28"/>
        </w:rPr>
        <w:t>ZADANIE NR 2</w:t>
      </w:r>
    </w:p>
    <w:p w14:paraId="540EDD0E" w14:textId="77777777" w:rsidR="00BA2B84" w:rsidRDefault="00BA2B84" w:rsidP="00056981">
      <w:pPr>
        <w:spacing w:line="276" w:lineRule="auto"/>
      </w:pPr>
    </w:p>
    <w:p w14:paraId="594346F0" w14:textId="77777777" w:rsidR="00BA2B84" w:rsidRDefault="00BA2B84" w:rsidP="00EA25AE">
      <w:pPr>
        <w:pStyle w:val="Akapitzlist"/>
        <w:numPr>
          <w:ilvl w:val="0"/>
          <w:numId w:val="123"/>
        </w:numPr>
        <w:spacing w:line="276" w:lineRule="auto"/>
        <w:jc w:val="both"/>
        <w:rPr>
          <w:b/>
          <w:bCs/>
        </w:rPr>
      </w:pPr>
      <w:r>
        <w:rPr>
          <w:b/>
          <w:bCs/>
        </w:rPr>
        <w:t>P</w:t>
      </w:r>
      <w:r w:rsidRPr="00A96B0E">
        <w:rPr>
          <w:b/>
          <w:bCs/>
        </w:rPr>
        <w:t>rzedmiot zamówienia:</w:t>
      </w:r>
    </w:p>
    <w:p w14:paraId="050551C3" w14:textId="77777777" w:rsidR="00BA2B84" w:rsidRPr="00E830A6" w:rsidRDefault="00BA2B84" w:rsidP="00056981">
      <w:pPr>
        <w:spacing w:line="276" w:lineRule="auto"/>
        <w:ind w:left="284"/>
        <w:contextualSpacing/>
        <w:jc w:val="both"/>
        <w:rPr>
          <w:sz w:val="10"/>
          <w:szCs w:val="10"/>
          <w:u w:val="single"/>
        </w:rPr>
      </w:pPr>
    </w:p>
    <w:p w14:paraId="381E60E2" w14:textId="7F56B831" w:rsidR="00BA2B84" w:rsidRPr="00B754B6" w:rsidRDefault="001824F6" w:rsidP="00F743AD">
      <w:pPr>
        <w:spacing w:line="276" w:lineRule="auto"/>
        <w:contextualSpacing/>
        <w:jc w:val="both"/>
        <w:rPr>
          <w:b/>
          <w:sz w:val="24"/>
          <w:szCs w:val="22"/>
        </w:rPr>
      </w:pPr>
      <w:r w:rsidRPr="001824F6">
        <w:rPr>
          <w:b/>
          <w:sz w:val="24"/>
          <w:szCs w:val="22"/>
        </w:rPr>
        <w:t>Dostawa przesiewacza, zabudowa części elektrycznej i uruchomienie fabrycznie nowego przesiewacza wibracyjnego typu WK-1 1,5x4,0 (lub równoważnego) do Stacji przesiewania nr 17.08 (koncentrat) na zwałach dla ZPM Polskiej Grupy Górniczej S.A. Oddział KWK ROW Ruch Marcel</w:t>
      </w:r>
      <w:r w:rsidR="00BA2B84" w:rsidRPr="00B754B6">
        <w:rPr>
          <w:b/>
          <w:sz w:val="24"/>
          <w:szCs w:val="22"/>
        </w:rPr>
        <w:t>.</w:t>
      </w:r>
    </w:p>
    <w:p w14:paraId="00779D0A" w14:textId="77777777" w:rsidR="00BA2B84" w:rsidRPr="00F743AD" w:rsidRDefault="00BA2B84" w:rsidP="00F743AD">
      <w:pPr>
        <w:spacing w:line="276" w:lineRule="auto"/>
        <w:contextualSpacing/>
        <w:jc w:val="both"/>
        <w:rPr>
          <w:b/>
          <w:sz w:val="22"/>
          <w:szCs w:val="22"/>
        </w:rPr>
      </w:pPr>
    </w:p>
    <w:p w14:paraId="07D0416F" w14:textId="77777777" w:rsidR="00BA2B84" w:rsidRPr="0014177E" w:rsidRDefault="00BA2B84" w:rsidP="00EA25AE">
      <w:pPr>
        <w:pStyle w:val="Akapitzlist"/>
        <w:numPr>
          <w:ilvl w:val="0"/>
          <w:numId w:val="123"/>
        </w:numPr>
        <w:spacing w:line="276" w:lineRule="auto"/>
        <w:jc w:val="both"/>
        <w:rPr>
          <w:b/>
          <w:bCs/>
        </w:rPr>
      </w:pPr>
      <w:r w:rsidRPr="0014177E">
        <w:rPr>
          <w:b/>
          <w:bCs/>
        </w:rPr>
        <w:t xml:space="preserve">Lokalizacja: </w:t>
      </w:r>
    </w:p>
    <w:p w14:paraId="5B6AE6A9" w14:textId="77777777" w:rsidR="00BA2B84" w:rsidRDefault="00BA2B84" w:rsidP="00056981">
      <w:pPr>
        <w:spacing w:line="276" w:lineRule="auto"/>
        <w:jc w:val="both"/>
      </w:pPr>
    </w:p>
    <w:tbl>
      <w:tblPr>
        <w:tblW w:w="88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0"/>
        <w:gridCol w:w="2693"/>
        <w:gridCol w:w="2126"/>
        <w:gridCol w:w="2268"/>
      </w:tblGrid>
      <w:tr w:rsidR="00BA2B84" w:rsidRPr="00787EA6" w14:paraId="051ACCEF" w14:textId="77777777" w:rsidTr="004A6684">
        <w:trPr>
          <w:trHeight w:val="312"/>
        </w:trPr>
        <w:tc>
          <w:tcPr>
            <w:tcW w:w="1730" w:type="dxa"/>
            <w:vMerge w:val="restart"/>
            <w:vAlign w:val="center"/>
          </w:tcPr>
          <w:p w14:paraId="2F1FD499" w14:textId="77777777" w:rsidR="00BA2B84" w:rsidRPr="00787EA6" w:rsidRDefault="00BA2B84" w:rsidP="00056981">
            <w:pPr>
              <w:spacing w:line="276" w:lineRule="auto"/>
              <w:jc w:val="center"/>
              <w:rPr>
                <w:b/>
                <w:sz w:val="22"/>
                <w:szCs w:val="22"/>
              </w:rPr>
            </w:pPr>
            <w:r w:rsidRPr="00787EA6">
              <w:rPr>
                <w:b/>
                <w:sz w:val="22"/>
                <w:szCs w:val="22"/>
              </w:rPr>
              <w:t>Nr zadania</w:t>
            </w:r>
          </w:p>
        </w:tc>
        <w:tc>
          <w:tcPr>
            <w:tcW w:w="2693" w:type="dxa"/>
            <w:vAlign w:val="center"/>
          </w:tcPr>
          <w:p w14:paraId="732BC2A7" w14:textId="77777777" w:rsidR="00BA2B84" w:rsidRPr="00787EA6" w:rsidRDefault="00BA2B84" w:rsidP="00056981">
            <w:pPr>
              <w:spacing w:line="276" w:lineRule="auto"/>
              <w:jc w:val="center"/>
              <w:rPr>
                <w:b/>
                <w:sz w:val="22"/>
                <w:szCs w:val="22"/>
              </w:rPr>
            </w:pPr>
            <w:r w:rsidRPr="00787EA6">
              <w:rPr>
                <w:b/>
                <w:sz w:val="22"/>
                <w:szCs w:val="22"/>
              </w:rPr>
              <w:t>Nazwa Oddziału / Ruchu</w:t>
            </w:r>
          </w:p>
        </w:tc>
        <w:tc>
          <w:tcPr>
            <w:tcW w:w="2126" w:type="dxa"/>
            <w:vAlign w:val="center"/>
          </w:tcPr>
          <w:p w14:paraId="70D76F09" w14:textId="77777777" w:rsidR="00BA2B84" w:rsidRPr="00787EA6" w:rsidRDefault="00BA2B84" w:rsidP="00056981">
            <w:pPr>
              <w:spacing w:line="276" w:lineRule="auto"/>
              <w:jc w:val="center"/>
              <w:rPr>
                <w:b/>
                <w:sz w:val="22"/>
                <w:szCs w:val="22"/>
              </w:rPr>
            </w:pPr>
            <w:r w:rsidRPr="00787EA6">
              <w:rPr>
                <w:b/>
                <w:sz w:val="22"/>
                <w:szCs w:val="22"/>
              </w:rPr>
              <w:t>Ulica</w:t>
            </w:r>
          </w:p>
        </w:tc>
        <w:tc>
          <w:tcPr>
            <w:tcW w:w="2268" w:type="dxa"/>
            <w:vAlign w:val="center"/>
          </w:tcPr>
          <w:p w14:paraId="13CB9B8B" w14:textId="77777777" w:rsidR="00BA2B84" w:rsidRPr="00787EA6" w:rsidRDefault="00BA2B84" w:rsidP="00056981">
            <w:pPr>
              <w:spacing w:line="276" w:lineRule="auto"/>
              <w:jc w:val="center"/>
              <w:rPr>
                <w:b/>
                <w:sz w:val="22"/>
                <w:szCs w:val="22"/>
              </w:rPr>
            </w:pPr>
            <w:r w:rsidRPr="00787EA6">
              <w:rPr>
                <w:b/>
                <w:sz w:val="22"/>
                <w:szCs w:val="22"/>
              </w:rPr>
              <w:t>Miasto</w:t>
            </w:r>
          </w:p>
        </w:tc>
      </w:tr>
      <w:tr w:rsidR="00BA2B84" w:rsidRPr="00787EA6" w14:paraId="2C1139F4" w14:textId="77777777" w:rsidTr="004A6684">
        <w:trPr>
          <w:trHeight w:val="350"/>
        </w:trPr>
        <w:tc>
          <w:tcPr>
            <w:tcW w:w="1730" w:type="dxa"/>
            <w:vMerge/>
            <w:shd w:val="clear" w:color="auto" w:fill="D9D9D9"/>
          </w:tcPr>
          <w:p w14:paraId="7034B175" w14:textId="77777777" w:rsidR="00BA2B84" w:rsidRPr="00787EA6" w:rsidRDefault="00BA2B84" w:rsidP="00056981">
            <w:pPr>
              <w:spacing w:line="276" w:lineRule="auto"/>
              <w:rPr>
                <w:sz w:val="22"/>
                <w:szCs w:val="22"/>
              </w:rPr>
            </w:pPr>
          </w:p>
        </w:tc>
        <w:tc>
          <w:tcPr>
            <w:tcW w:w="2693" w:type="dxa"/>
            <w:shd w:val="clear" w:color="auto" w:fill="D9D9D9"/>
            <w:vAlign w:val="center"/>
          </w:tcPr>
          <w:p w14:paraId="3088BE08" w14:textId="77777777" w:rsidR="00BA2B84" w:rsidRPr="00787EA6" w:rsidRDefault="00BA2B84" w:rsidP="00056981">
            <w:pPr>
              <w:spacing w:line="276" w:lineRule="auto"/>
              <w:jc w:val="center"/>
              <w:rPr>
                <w:sz w:val="22"/>
                <w:szCs w:val="22"/>
              </w:rPr>
            </w:pPr>
            <w:r w:rsidRPr="00787EA6">
              <w:rPr>
                <w:sz w:val="22"/>
                <w:szCs w:val="22"/>
              </w:rPr>
              <w:t>KWK ROW</w:t>
            </w:r>
          </w:p>
        </w:tc>
        <w:tc>
          <w:tcPr>
            <w:tcW w:w="2126" w:type="dxa"/>
            <w:shd w:val="clear" w:color="auto" w:fill="D9D9D9"/>
            <w:vAlign w:val="center"/>
          </w:tcPr>
          <w:p w14:paraId="08EEFB5F" w14:textId="77777777" w:rsidR="00BA2B84" w:rsidRPr="00787EA6" w:rsidRDefault="00BA2B84" w:rsidP="00056981">
            <w:pPr>
              <w:spacing w:line="276" w:lineRule="auto"/>
              <w:jc w:val="center"/>
              <w:rPr>
                <w:sz w:val="22"/>
                <w:szCs w:val="22"/>
              </w:rPr>
            </w:pPr>
            <w:r w:rsidRPr="00787EA6">
              <w:rPr>
                <w:sz w:val="22"/>
                <w:szCs w:val="22"/>
              </w:rPr>
              <w:t>Jastrzębska 10</w:t>
            </w:r>
          </w:p>
        </w:tc>
        <w:tc>
          <w:tcPr>
            <w:tcW w:w="2268" w:type="dxa"/>
            <w:shd w:val="clear" w:color="auto" w:fill="D9D9D9"/>
            <w:vAlign w:val="center"/>
          </w:tcPr>
          <w:p w14:paraId="532E2368" w14:textId="77777777" w:rsidR="00BA2B84" w:rsidRPr="00787EA6" w:rsidRDefault="00BA2B84" w:rsidP="00056981">
            <w:pPr>
              <w:spacing w:line="276" w:lineRule="auto"/>
              <w:jc w:val="center"/>
              <w:rPr>
                <w:sz w:val="22"/>
                <w:szCs w:val="22"/>
              </w:rPr>
            </w:pPr>
            <w:r w:rsidRPr="00787EA6">
              <w:rPr>
                <w:sz w:val="22"/>
                <w:szCs w:val="22"/>
              </w:rPr>
              <w:t>44-253 Rybnik</w:t>
            </w:r>
          </w:p>
        </w:tc>
      </w:tr>
      <w:tr w:rsidR="00BA2B84" w:rsidRPr="00787EA6" w14:paraId="57BAE810" w14:textId="77777777" w:rsidTr="004A6684">
        <w:trPr>
          <w:trHeight w:val="350"/>
        </w:trPr>
        <w:tc>
          <w:tcPr>
            <w:tcW w:w="1730" w:type="dxa"/>
            <w:vAlign w:val="center"/>
          </w:tcPr>
          <w:p w14:paraId="2BE91212" w14:textId="77777777" w:rsidR="00BA2B84" w:rsidRPr="00787EA6" w:rsidRDefault="00BA2B84" w:rsidP="00056981">
            <w:pPr>
              <w:spacing w:line="276" w:lineRule="auto"/>
              <w:jc w:val="center"/>
              <w:rPr>
                <w:sz w:val="22"/>
                <w:szCs w:val="22"/>
              </w:rPr>
            </w:pPr>
            <w:r w:rsidRPr="00787EA6">
              <w:rPr>
                <w:sz w:val="22"/>
                <w:szCs w:val="22"/>
              </w:rPr>
              <w:t xml:space="preserve">Zadanie nr </w:t>
            </w:r>
            <w:r>
              <w:rPr>
                <w:sz w:val="22"/>
                <w:szCs w:val="22"/>
              </w:rPr>
              <w:t>2</w:t>
            </w:r>
          </w:p>
        </w:tc>
        <w:tc>
          <w:tcPr>
            <w:tcW w:w="2693" w:type="dxa"/>
            <w:vAlign w:val="center"/>
          </w:tcPr>
          <w:p w14:paraId="2766FA82" w14:textId="77777777" w:rsidR="00BA2B84" w:rsidRPr="00787EA6" w:rsidRDefault="00BA2B84" w:rsidP="00056981">
            <w:pPr>
              <w:spacing w:line="276" w:lineRule="auto"/>
              <w:jc w:val="center"/>
              <w:rPr>
                <w:sz w:val="22"/>
                <w:szCs w:val="22"/>
              </w:rPr>
            </w:pPr>
            <w:r w:rsidRPr="00787EA6">
              <w:rPr>
                <w:sz w:val="22"/>
                <w:szCs w:val="22"/>
              </w:rPr>
              <w:t>Ruch Marcel</w:t>
            </w:r>
          </w:p>
        </w:tc>
        <w:tc>
          <w:tcPr>
            <w:tcW w:w="2126" w:type="dxa"/>
            <w:vAlign w:val="center"/>
          </w:tcPr>
          <w:p w14:paraId="34A50905" w14:textId="77777777" w:rsidR="00BA2B84" w:rsidRPr="00787EA6" w:rsidRDefault="00BA2B84" w:rsidP="00056981">
            <w:pPr>
              <w:spacing w:line="276" w:lineRule="auto"/>
              <w:jc w:val="center"/>
              <w:rPr>
                <w:sz w:val="22"/>
                <w:szCs w:val="22"/>
              </w:rPr>
            </w:pPr>
            <w:r w:rsidRPr="00787EA6">
              <w:rPr>
                <w:sz w:val="22"/>
                <w:szCs w:val="22"/>
              </w:rPr>
              <w:t>Korfantego 52</w:t>
            </w:r>
          </w:p>
        </w:tc>
        <w:tc>
          <w:tcPr>
            <w:tcW w:w="2268" w:type="dxa"/>
            <w:vAlign w:val="center"/>
          </w:tcPr>
          <w:p w14:paraId="3A57DCB5" w14:textId="77777777" w:rsidR="00BA2B84" w:rsidRPr="00787EA6" w:rsidRDefault="00BA2B84" w:rsidP="00056981">
            <w:pPr>
              <w:spacing w:line="276" w:lineRule="auto"/>
              <w:jc w:val="center"/>
              <w:rPr>
                <w:sz w:val="22"/>
                <w:szCs w:val="22"/>
              </w:rPr>
            </w:pPr>
            <w:r w:rsidRPr="00787EA6">
              <w:rPr>
                <w:sz w:val="22"/>
                <w:szCs w:val="22"/>
              </w:rPr>
              <w:t>44-310 Radlin</w:t>
            </w:r>
          </w:p>
        </w:tc>
      </w:tr>
    </w:tbl>
    <w:p w14:paraId="3865A5A0" w14:textId="77777777" w:rsidR="00BA2B84" w:rsidRDefault="00BA2B84" w:rsidP="00056981">
      <w:pPr>
        <w:spacing w:line="276" w:lineRule="auto"/>
        <w:jc w:val="both"/>
      </w:pPr>
    </w:p>
    <w:p w14:paraId="2E8FAF9C" w14:textId="77777777" w:rsidR="00BA2B84" w:rsidRPr="00467CF0" w:rsidRDefault="00BA2B84" w:rsidP="00EA25AE">
      <w:pPr>
        <w:pStyle w:val="Akapitzlist"/>
        <w:numPr>
          <w:ilvl w:val="0"/>
          <w:numId w:val="123"/>
        </w:numPr>
        <w:spacing w:line="276" w:lineRule="auto"/>
        <w:jc w:val="both"/>
        <w:rPr>
          <w:rFonts w:eastAsiaTheme="minorHAnsi"/>
          <w:b/>
          <w:bCs/>
          <w:szCs w:val="22"/>
        </w:rPr>
      </w:pPr>
      <w:r w:rsidRPr="00467CF0">
        <w:rPr>
          <w:rFonts w:eastAsiaTheme="minorHAnsi"/>
          <w:b/>
          <w:bCs/>
          <w:szCs w:val="22"/>
        </w:rPr>
        <w:t>Termin realizacji zamówienia:</w:t>
      </w:r>
    </w:p>
    <w:p w14:paraId="5950CE42" w14:textId="77777777" w:rsidR="00BA2B84" w:rsidRPr="00467CF0" w:rsidRDefault="00BA2B84" w:rsidP="00056981">
      <w:pPr>
        <w:pStyle w:val="Akapitzlist"/>
        <w:spacing w:line="276" w:lineRule="auto"/>
        <w:jc w:val="both"/>
        <w:rPr>
          <w:rFonts w:eastAsiaTheme="minorHAnsi"/>
          <w:sz w:val="22"/>
          <w:szCs w:val="22"/>
        </w:rPr>
      </w:pPr>
      <w:r w:rsidRPr="00467CF0">
        <w:rPr>
          <w:rFonts w:eastAsiaTheme="minorHAnsi"/>
          <w:sz w:val="22"/>
          <w:szCs w:val="22"/>
        </w:rPr>
        <w:t>określony w Załączniku nr 5 do SWZ – Istotne postanowienia umowy w §5.</w:t>
      </w:r>
    </w:p>
    <w:p w14:paraId="0C05AAF9" w14:textId="77777777" w:rsidR="00BA2B84" w:rsidRPr="00467CF0" w:rsidRDefault="00BA2B84" w:rsidP="00056981">
      <w:pPr>
        <w:spacing w:line="276" w:lineRule="auto"/>
        <w:jc w:val="both"/>
        <w:rPr>
          <w:rFonts w:eastAsiaTheme="minorHAnsi"/>
          <w:sz w:val="22"/>
          <w:szCs w:val="22"/>
          <w:lang w:val="cs-CZ"/>
        </w:rPr>
      </w:pPr>
    </w:p>
    <w:p w14:paraId="507CC2A3" w14:textId="77777777" w:rsidR="00BA2B84" w:rsidRPr="00A96B0E" w:rsidRDefault="00BA2B84" w:rsidP="00EA25AE">
      <w:pPr>
        <w:pStyle w:val="Akapitzlist"/>
        <w:numPr>
          <w:ilvl w:val="0"/>
          <w:numId w:val="123"/>
        </w:numPr>
        <w:spacing w:line="276" w:lineRule="auto"/>
        <w:jc w:val="both"/>
        <w:rPr>
          <w:b/>
          <w:bCs/>
        </w:rPr>
      </w:pPr>
      <w:r>
        <w:rPr>
          <w:b/>
          <w:bCs/>
        </w:rPr>
        <w:t xml:space="preserve">Wymagania </w:t>
      </w:r>
      <w:r w:rsidRPr="00A96B0E">
        <w:rPr>
          <w:b/>
          <w:bCs/>
        </w:rPr>
        <w:t>prawne:</w:t>
      </w:r>
    </w:p>
    <w:p w14:paraId="5D43B92F" w14:textId="77777777" w:rsidR="00BA2B84" w:rsidRPr="008C0106" w:rsidRDefault="00BA2B84" w:rsidP="00056981">
      <w:pPr>
        <w:pStyle w:val="Akapitzlist"/>
        <w:tabs>
          <w:tab w:val="left" w:pos="284"/>
          <w:tab w:val="left" w:pos="2662"/>
        </w:tabs>
        <w:suppressAutoHyphens/>
        <w:overflowPunct w:val="0"/>
        <w:autoSpaceDE w:val="0"/>
        <w:autoSpaceDN w:val="0"/>
        <w:adjustRightInd w:val="0"/>
        <w:spacing w:line="276" w:lineRule="auto"/>
        <w:jc w:val="both"/>
        <w:rPr>
          <w:sz w:val="22"/>
          <w:szCs w:val="22"/>
        </w:rPr>
      </w:pPr>
      <w:r w:rsidRPr="008C0106">
        <w:rPr>
          <w:sz w:val="22"/>
          <w:szCs w:val="22"/>
        </w:rPr>
        <w:t>Przedmiot zamówienia powinien być realizowany zgodnie z obowiązującymi przepisami prawa, w szczególności:</w:t>
      </w:r>
    </w:p>
    <w:p w14:paraId="0A243557" w14:textId="77777777" w:rsidR="00BA2B84" w:rsidRPr="001D420C" w:rsidRDefault="00BA2B84" w:rsidP="00056981">
      <w:pPr>
        <w:spacing w:line="276" w:lineRule="auto"/>
        <w:jc w:val="both"/>
        <w:rPr>
          <w:rFonts w:eastAsiaTheme="minorHAnsi"/>
          <w:sz w:val="2"/>
          <w:szCs w:val="2"/>
        </w:rPr>
      </w:pPr>
    </w:p>
    <w:p w14:paraId="2A1F0859" w14:textId="77777777" w:rsidR="00467CF0" w:rsidRPr="00EC442C" w:rsidRDefault="00467CF0" w:rsidP="00EA25AE">
      <w:pPr>
        <w:widowControl w:val="0"/>
        <w:numPr>
          <w:ilvl w:val="0"/>
          <w:numId w:val="168"/>
        </w:numPr>
        <w:suppressAutoHyphens/>
        <w:spacing w:line="276" w:lineRule="auto"/>
        <w:ind w:left="993" w:hanging="284"/>
        <w:jc w:val="both"/>
        <w:textAlignment w:val="baseline"/>
        <w:rPr>
          <w:sz w:val="22"/>
          <w:szCs w:val="22"/>
          <w:lang w:eastAsia="ar-SA"/>
        </w:rPr>
      </w:pPr>
      <w:r w:rsidRPr="00056981">
        <w:rPr>
          <w:i/>
          <w:sz w:val="22"/>
          <w:szCs w:val="22"/>
          <w:lang w:eastAsia="ar-SA"/>
        </w:rPr>
        <w:t>Kodeksu Pracy</w:t>
      </w:r>
      <w:r w:rsidRPr="00EC442C">
        <w:rPr>
          <w:sz w:val="22"/>
          <w:szCs w:val="22"/>
          <w:lang w:eastAsia="ar-SA"/>
        </w:rPr>
        <w:t xml:space="preserve"> – Ustawa z 26.06.1974 r.,</w:t>
      </w:r>
    </w:p>
    <w:p w14:paraId="03900B96" w14:textId="77777777" w:rsidR="00467CF0" w:rsidRPr="00EC442C" w:rsidRDefault="00467CF0" w:rsidP="00EA25AE">
      <w:pPr>
        <w:widowControl w:val="0"/>
        <w:numPr>
          <w:ilvl w:val="0"/>
          <w:numId w:val="168"/>
        </w:numPr>
        <w:suppressAutoHyphens/>
        <w:spacing w:line="276" w:lineRule="auto"/>
        <w:ind w:left="993" w:hanging="284"/>
        <w:jc w:val="both"/>
        <w:textAlignment w:val="baseline"/>
        <w:rPr>
          <w:sz w:val="22"/>
          <w:szCs w:val="22"/>
          <w:lang w:eastAsia="ar-SA"/>
        </w:rPr>
      </w:pPr>
      <w:r w:rsidRPr="00EC442C">
        <w:rPr>
          <w:iCs/>
          <w:sz w:val="22"/>
          <w:szCs w:val="22"/>
        </w:rPr>
        <w:t xml:space="preserve">Ustawy </w:t>
      </w:r>
      <w:r w:rsidRPr="00056981">
        <w:rPr>
          <w:i/>
          <w:iCs/>
          <w:sz w:val="22"/>
          <w:szCs w:val="22"/>
        </w:rPr>
        <w:t>Prawo geologiczne i górnicze</w:t>
      </w:r>
      <w:r w:rsidRPr="00EC442C">
        <w:rPr>
          <w:iCs/>
          <w:sz w:val="22"/>
          <w:szCs w:val="22"/>
        </w:rPr>
        <w:t xml:space="preserve"> wraz z aktami wykonawczymi obowiązującymi w dniu świadczenia usługi.</w:t>
      </w:r>
    </w:p>
    <w:p w14:paraId="48193762" w14:textId="77777777" w:rsidR="00467CF0" w:rsidRPr="00EC442C" w:rsidRDefault="00467CF0" w:rsidP="00EA25AE">
      <w:pPr>
        <w:widowControl w:val="0"/>
        <w:numPr>
          <w:ilvl w:val="0"/>
          <w:numId w:val="168"/>
        </w:numPr>
        <w:suppressAutoHyphens/>
        <w:spacing w:line="276" w:lineRule="auto"/>
        <w:ind w:left="993" w:hanging="284"/>
        <w:jc w:val="both"/>
        <w:textAlignment w:val="baseline"/>
        <w:rPr>
          <w:sz w:val="22"/>
          <w:szCs w:val="22"/>
          <w:lang w:eastAsia="ar-SA"/>
        </w:rPr>
      </w:pPr>
      <w:r w:rsidRPr="00EC442C">
        <w:rPr>
          <w:iCs/>
          <w:sz w:val="22"/>
          <w:szCs w:val="22"/>
        </w:rPr>
        <w:t xml:space="preserve">Ustawy </w:t>
      </w:r>
      <w:r w:rsidRPr="00056981">
        <w:rPr>
          <w:i/>
          <w:iCs/>
          <w:sz w:val="22"/>
          <w:szCs w:val="22"/>
        </w:rPr>
        <w:t>o systemie oceny zgodno</w:t>
      </w:r>
      <w:r w:rsidRPr="00056981">
        <w:rPr>
          <w:i/>
          <w:sz w:val="22"/>
          <w:szCs w:val="22"/>
        </w:rPr>
        <w:t>ś</w:t>
      </w:r>
      <w:r w:rsidRPr="00056981">
        <w:rPr>
          <w:i/>
          <w:iCs/>
          <w:sz w:val="22"/>
          <w:szCs w:val="22"/>
        </w:rPr>
        <w:t>ci</w:t>
      </w:r>
      <w:r w:rsidRPr="00EC442C">
        <w:rPr>
          <w:iCs/>
          <w:sz w:val="22"/>
          <w:szCs w:val="22"/>
        </w:rPr>
        <w:t xml:space="preserve"> wraz z aktami wykonawczymi obowiązującymi w dniu świadczenia usługi.</w:t>
      </w:r>
    </w:p>
    <w:p w14:paraId="0A6E85CB" w14:textId="77777777" w:rsidR="00467CF0" w:rsidRPr="00EC442C" w:rsidRDefault="00467CF0" w:rsidP="00EA25AE">
      <w:pPr>
        <w:numPr>
          <w:ilvl w:val="0"/>
          <w:numId w:val="168"/>
        </w:numPr>
        <w:suppressAutoHyphens/>
        <w:spacing w:line="276" w:lineRule="auto"/>
        <w:ind w:left="993" w:hanging="284"/>
        <w:jc w:val="both"/>
        <w:rPr>
          <w:sz w:val="22"/>
          <w:szCs w:val="22"/>
          <w:lang w:eastAsia="ar-SA"/>
        </w:rPr>
      </w:pPr>
      <w:r w:rsidRPr="00EC442C">
        <w:rPr>
          <w:sz w:val="22"/>
          <w:szCs w:val="22"/>
          <w:lang w:eastAsia="ar-SA"/>
        </w:rPr>
        <w:t>Ustawy z dnia 7.07.1994 roku „</w:t>
      </w:r>
      <w:r w:rsidRPr="00056981">
        <w:rPr>
          <w:i/>
          <w:sz w:val="22"/>
          <w:szCs w:val="22"/>
          <w:lang w:eastAsia="ar-SA"/>
        </w:rPr>
        <w:t>Prawo Budowlane</w:t>
      </w:r>
      <w:r w:rsidRPr="00EC442C">
        <w:rPr>
          <w:sz w:val="22"/>
          <w:szCs w:val="22"/>
          <w:lang w:eastAsia="ar-SA"/>
        </w:rPr>
        <w:t>”.</w:t>
      </w:r>
    </w:p>
    <w:p w14:paraId="4D0F7265" w14:textId="77777777" w:rsidR="00467CF0" w:rsidRPr="00EC442C" w:rsidRDefault="00467CF0" w:rsidP="00EA25AE">
      <w:pPr>
        <w:numPr>
          <w:ilvl w:val="0"/>
          <w:numId w:val="168"/>
        </w:numPr>
        <w:suppressAutoHyphens/>
        <w:spacing w:line="276" w:lineRule="auto"/>
        <w:ind w:left="993" w:hanging="284"/>
        <w:jc w:val="both"/>
        <w:rPr>
          <w:sz w:val="22"/>
          <w:szCs w:val="22"/>
          <w:lang w:eastAsia="ar-SA"/>
        </w:rPr>
      </w:pPr>
      <w:r w:rsidRPr="00EC442C">
        <w:rPr>
          <w:sz w:val="22"/>
          <w:szCs w:val="22"/>
        </w:rPr>
        <w:t xml:space="preserve">Rozporządzenia Ministra Energii z dnia 23 listopada 2016 r. </w:t>
      </w:r>
      <w:r w:rsidRPr="00056981">
        <w:rPr>
          <w:i/>
          <w:sz w:val="22"/>
          <w:szCs w:val="22"/>
        </w:rPr>
        <w:t>w sprawie szczegółowych wymagań dotyczących prowadzenia ruchu podziemnych zakładów górniczych</w:t>
      </w:r>
      <w:r w:rsidRPr="00EC442C">
        <w:rPr>
          <w:sz w:val="22"/>
          <w:szCs w:val="22"/>
        </w:rPr>
        <w:t>,</w:t>
      </w:r>
    </w:p>
    <w:p w14:paraId="64A468A0" w14:textId="77777777" w:rsidR="00467CF0" w:rsidRPr="00EC442C" w:rsidRDefault="00467CF0" w:rsidP="00EA25AE">
      <w:pPr>
        <w:numPr>
          <w:ilvl w:val="0"/>
          <w:numId w:val="168"/>
        </w:numPr>
        <w:suppressAutoHyphens/>
        <w:spacing w:line="276" w:lineRule="auto"/>
        <w:ind w:left="993" w:hanging="284"/>
        <w:jc w:val="both"/>
        <w:rPr>
          <w:sz w:val="22"/>
          <w:szCs w:val="22"/>
          <w:lang w:eastAsia="ar-SA"/>
        </w:rPr>
      </w:pPr>
      <w:r w:rsidRPr="00EC442C">
        <w:rPr>
          <w:sz w:val="22"/>
          <w:szCs w:val="22"/>
          <w:lang w:eastAsia="ar-SA"/>
        </w:rPr>
        <w:t xml:space="preserve">Rozporządzenia Ministra Pracy i Polityki Socjalnej z dnia 26.09.1997 r. </w:t>
      </w:r>
      <w:r w:rsidRPr="00056981">
        <w:rPr>
          <w:i/>
          <w:sz w:val="22"/>
          <w:szCs w:val="22"/>
          <w:lang w:eastAsia="ar-SA"/>
        </w:rPr>
        <w:t>w sprawie ogólnych przepisów bezpieczeństwa i higieny pracy</w:t>
      </w:r>
      <w:r w:rsidRPr="00EC442C">
        <w:rPr>
          <w:sz w:val="22"/>
          <w:szCs w:val="22"/>
          <w:lang w:eastAsia="ar-SA"/>
        </w:rPr>
        <w:t>,</w:t>
      </w:r>
    </w:p>
    <w:p w14:paraId="124EBD76" w14:textId="77777777" w:rsidR="00467CF0" w:rsidRPr="00EC442C" w:rsidRDefault="00467CF0" w:rsidP="00EA25AE">
      <w:pPr>
        <w:numPr>
          <w:ilvl w:val="0"/>
          <w:numId w:val="168"/>
        </w:numPr>
        <w:suppressAutoHyphens/>
        <w:spacing w:line="276" w:lineRule="auto"/>
        <w:ind w:left="993" w:hanging="284"/>
        <w:jc w:val="both"/>
        <w:rPr>
          <w:sz w:val="22"/>
          <w:szCs w:val="22"/>
          <w:lang w:eastAsia="ar-SA"/>
        </w:rPr>
      </w:pPr>
      <w:r w:rsidRPr="00EC442C">
        <w:rPr>
          <w:sz w:val="22"/>
          <w:szCs w:val="22"/>
          <w:lang w:eastAsia="ar-SA"/>
        </w:rPr>
        <w:t xml:space="preserve">Rozporządzenie Ministra Spraw Wewnętrznych i Administracji  z dnia 07.06.2010r. </w:t>
      </w:r>
      <w:r w:rsidRPr="00056981">
        <w:rPr>
          <w:i/>
          <w:sz w:val="22"/>
          <w:szCs w:val="22"/>
          <w:lang w:eastAsia="ar-SA"/>
        </w:rPr>
        <w:t>w sprawie ochrony przeciwpożarowej budynków, innych obiektów budowlanych i terenów</w:t>
      </w:r>
      <w:r w:rsidRPr="00EC442C">
        <w:rPr>
          <w:sz w:val="22"/>
          <w:szCs w:val="22"/>
          <w:lang w:eastAsia="ar-SA"/>
        </w:rPr>
        <w:t>,</w:t>
      </w:r>
    </w:p>
    <w:p w14:paraId="71C70A97" w14:textId="77777777" w:rsidR="00467CF0" w:rsidRPr="00EC442C" w:rsidRDefault="00467CF0" w:rsidP="00EA25AE">
      <w:pPr>
        <w:numPr>
          <w:ilvl w:val="0"/>
          <w:numId w:val="168"/>
        </w:numPr>
        <w:suppressAutoHyphens/>
        <w:spacing w:line="276" w:lineRule="auto"/>
        <w:ind w:left="993" w:hanging="284"/>
        <w:jc w:val="both"/>
        <w:rPr>
          <w:sz w:val="22"/>
          <w:szCs w:val="22"/>
        </w:rPr>
      </w:pPr>
      <w:r w:rsidRPr="00EC442C">
        <w:rPr>
          <w:sz w:val="22"/>
          <w:szCs w:val="22"/>
        </w:rPr>
        <w:t xml:space="preserve">Rozporządzenia Rady Ministrów z dnia 30.04.2004 r. </w:t>
      </w:r>
      <w:r w:rsidRPr="00056981">
        <w:rPr>
          <w:i/>
          <w:sz w:val="22"/>
          <w:szCs w:val="22"/>
        </w:rPr>
        <w:t>w sprawie dopuszczenia wyrobów do stosowania w zakładach górniczych</w:t>
      </w:r>
      <w:r w:rsidRPr="00EC442C">
        <w:rPr>
          <w:sz w:val="22"/>
          <w:szCs w:val="22"/>
        </w:rPr>
        <w:t xml:space="preserve"> </w:t>
      </w:r>
    </w:p>
    <w:p w14:paraId="7BEE41EE" w14:textId="77777777" w:rsidR="00467CF0" w:rsidRPr="00EC442C" w:rsidRDefault="00467CF0" w:rsidP="00EA25AE">
      <w:pPr>
        <w:numPr>
          <w:ilvl w:val="0"/>
          <w:numId w:val="168"/>
        </w:numPr>
        <w:suppressAutoHyphens/>
        <w:spacing w:line="276" w:lineRule="auto"/>
        <w:ind w:left="993" w:hanging="284"/>
        <w:jc w:val="both"/>
        <w:rPr>
          <w:sz w:val="22"/>
          <w:szCs w:val="22"/>
          <w:lang w:eastAsia="ar-SA"/>
        </w:rPr>
      </w:pPr>
      <w:r w:rsidRPr="00EC442C">
        <w:rPr>
          <w:sz w:val="22"/>
          <w:szCs w:val="22"/>
          <w:lang w:eastAsia="ar-SA"/>
        </w:rPr>
        <w:t>Ustawy z dnia 14.12.2012 r. „</w:t>
      </w:r>
      <w:r w:rsidRPr="00056981">
        <w:rPr>
          <w:i/>
          <w:sz w:val="22"/>
          <w:szCs w:val="22"/>
          <w:lang w:eastAsia="ar-SA"/>
        </w:rPr>
        <w:t>O odpadach</w:t>
      </w:r>
      <w:r w:rsidRPr="00EC442C">
        <w:rPr>
          <w:sz w:val="22"/>
          <w:szCs w:val="22"/>
          <w:lang w:eastAsia="ar-SA"/>
        </w:rPr>
        <w:t xml:space="preserve">”,  </w:t>
      </w:r>
    </w:p>
    <w:p w14:paraId="7E644A0F" w14:textId="77777777" w:rsidR="00467CF0" w:rsidRPr="00EC442C" w:rsidRDefault="00467CF0" w:rsidP="00EA25AE">
      <w:pPr>
        <w:numPr>
          <w:ilvl w:val="0"/>
          <w:numId w:val="168"/>
        </w:numPr>
        <w:suppressAutoHyphens/>
        <w:spacing w:line="276" w:lineRule="auto"/>
        <w:ind w:left="993" w:hanging="377"/>
        <w:jc w:val="both"/>
        <w:rPr>
          <w:sz w:val="22"/>
          <w:szCs w:val="22"/>
          <w:lang w:eastAsia="ar-SA"/>
        </w:rPr>
      </w:pPr>
      <w:r w:rsidRPr="00EC442C">
        <w:rPr>
          <w:sz w:val="22"/>
          <w:szCs w:val="22"/>
          <w:lang w:eastAsia="ar-SA"/>
        </w:rPr>
        <w:t xml:space="preserve">Rozporządzenie Ministra Pracy i Polityki Socjalnej z dnia 14.03.2000 r. </w:t>
      </w:r>
      <w:r w:rsidRPr="00056981">
        <w:rPr>
          <w:i/>
          <w:sz w:val="22"/>
          <w:szCs w:val="22"/>
          <w:lang w:eastAsia="ar-SA"/>
        </w:rPr>
        <w:t>w sprawie bezpieczeństwa i higieny pracy przy ręcznych pracach transportowych</w:t>
      </w:r>
      <w:r w:rsidRPr="00EC442C">
        <w:rPr>
          <w:sz w:val="22"/>
          <w:szCs w:val="22"/>
          <w:lang w:eastAsia="ar-SA"/>
        </w:rPr>
        <w:t>,</w:t>
      </w:r>
    </w:p>
    <w:p w14:paraId="687A125D" w14:textId="77777777" w:rsidR="00467CF0" w:rsidRDefault="00467CF0" w:rsidP="00EA25AE">
      <w:pPr>
        <w:numPr>
          <w:ilvl w:val="0"/>
          <w:numId w:val="168"/>
        </w:numPr>
        <w:suppressAutoHyphens/>
        <w:spacing w:line="276" w:lineRule="auto"/>
        <w:ind w:left="993" w:hanging="377"/>
        <w:jc w:val="both"/>
        <w:rPr>
          <w:sz w:val="22"/>
          <w:szCs w:val="22"/>
          <w:lang w:eastAsia="ar-SA"/>
        </w:rPr>
      </w:pPr>
      <w:r w:rsidRPr="00EC442C">
        <w:rPr>
          <w:sz w:val="22"/>
          <w:szCs w:val="22"/>
          <w:lang w:eastAsia="ar-SA"/>
        </w:rPr>
        <w:t xml:space="preserve">Rozporządzenie Ministra Gospodarki z dnia 21.10.2008r. </w:t>
      </w:r>
      <w:r w:rsidRPr="00056981">
        <w:rPr>
          <w:i/>
          <w:sz w:val="22"/>
          <w:szCs w:val="22"/>
          <w:lang w:eastAsia="ar-SA"/>
        </w:rPr>
        <w:t>w sprawie zasadniczych wymagań dla maszyn</w:t>
      </w:r>
      <w:r w:rsidRPr="00EC442C">
        <w:rPr>
          <w:sz w:val="22"/>
          <w:szCs w:val="22"/>
          <w:lang w:eastAsia="ar-SA"/>
        </w:rPr>
        <w:t>,</w:t>
      </w:r>
    </w:p>
    <w:p w14:paraId="2E1F6FCC" w14:textId="77777777" w:rsidR="00467CF0" w:rsidRPr="00803809" w:rsidRDefault="00467CF0" w:rsidP="00EA25AE">
      <w:pPr>
        <w:numPr>
          <w:ilvl w:val="0"/>
          <w:numId w:val="168"/>
        </w:numPr>
        <w:suppressAutoHyphens/>
        <w:spacing w:line="276" w:lineRule="auto"/>
        <w:ind w:left="993" w:hanging="377"/>
        <w:jc w:val="both"/>
        <w:rPr>
          <w:sz w:val="22"/>
          <w:szCs w:val="22"/>
          <w:lang w:eastAsia="ar-SA"/>
        </w:rPr>
      </w:pPr>
      <w:r w:rsidRPr="00EC442C">
        <w:rPr>
          <w:sz w:val="22"/>
          <w:szCs w:val="22"/>
          <w:lang w:eastAsia="ar-SA"/>
        </w:rPr>
        <w:t xml:space="preserve"> </w:t>
      </w:r>
      <w:r w:rsidRPr="00803809">
        <w:rPr>
          <w:sz w:val="22"/>
          <w:szCs w:val="22"/>
          <w:lang w:eastAsia="ar-SA"/>
        </w:rPr>
        <w:t xml:space="preserve">Rozporządzenie Ministra Gospodarki z dnia 30 października 2002 r. </w:t>
      </w:r>
      <w:r w:rsidRPr="00056981">
        <w:rPr>
          <w:i/>
          <w:sz w:val="22"/>
          <w:szCs w:val="22"/>
          <w:lang w:eastAsia="ar-SA"/>
        </w:rPr>
        <w:t>w sprawie minimalnych wymagań dotyczących bezpieczeństwa i higieny pracy w zakresie użytkowania maszyn przez pracowników podczas pracy</w:t>
      </w:r>
      <w:r w:rsidRPr="00803809">
        <w:rPr>
          <w:sz w:val="22"/>
          <w:szCs w:val="22"/>
          <w:lang w:eastAsia="ar-SA"/>
        </w:rPr>
        <w:t xml:space="preserve">. </w:t>
      </w:r>
    </w:p>
    <w:p w14:paraId="0710C22D" w14:textId="77777777" w:rsidR="00467CF0" w:rsidRPr="00803809" w:rsidRDefault="00467CF0" w:rsidP="00EA25AE">
      <w:pPr>
        <w:numPr>
          <w:ilvl w:val="0"/>
          <w:numId w:val="168"/>
        </w:numPr>
        <w:suppressAutoHyphens/>
        <w:spacing w:line="276" w:lineRule="auto"/>
        <w:ind w:left="993" w:hanging="377"/>
        <w:jc w:val="both"/>
        <w:rPr>
          <w:sz w:val="22"/>
          <w:szCs w:val="22"/>
          <w:lang w:eastAsia="ar-SA"/>
        </w:rPr>
      </w:pPr>
      <w:r w:rsidRPr="00A4439A">
        <w:rPr>
          <w:sz w:val="22"/>
          <w:szCs w:val="22"/>
          <w:lang w:eastAsia="ar-SA"/>
        </w:rPr>
        <w:lastRenderedPageBreak/>
        <w:t xml:space="preserve">Rozporządzenie Ministra Klimatu i Środowiska z dnia 1 lipca 2022 r. </w:t>
      </w:r>
      <w:r w:rsidRPr="00056981">
        <w:rPr>
          <w:i/>
          <w:sz w:val="22"/>
          <w:szCs w:val="22"/>
          <w:lang w:eastAsia="ar-SA"/>
        </w:rPr>
        <w:t>w sprawie szczegółowych zasad stwierdzania posiadania kwalifikacji przez osoby zajmujące się eksploatacją urządzeń, instalacji i sieci</w:t>
      </w:r>
      <w:r>
        <w:rPr>
          <w:sz w:val="22"/>
          <w:szCs w:val="22"/>
          <w:lang w:eastAsia="ar-SA"/>
        </w:rPr>
        <w:t>,</w:t>
      </w:r>
      <w:r w:rsidRPr="00803809">
        <w:rPr>
          <w:sz w:val="22"/>
          <w:szCs w:val="22"/>
          <w:lang w:eastAsia="ar-SA"/>
        </w:rPr>
        <w:t xml:space="preserve"> </w:t>
      </w:r>
    </w:p>
    <w:p w14:paraId="28F5DC64" w14:textId="77777777" w:rsidR="00467CF0" w:rsidRPr="00803809" w:rsidRDefault="00467CF0" w:rsidP="00EA25AE">
      <w:pPr>
        <w:numPr>
          <w:ilvl w:val="0"/>
          <w:numId w:val="168"/>
        </w:numPr>
        <w:suppressAutoHyphens/>
        <w:spacing w:line="276" w:lineRule="auto"/>
        <w:ind w:left="993" w:hanging="377"/>
        <w:jc w:val="both"/>
        <w:rPr>
          <w:sz w:val="22"/>
          <w:szCs w:val="22"/>
          <w:lang w:eastAsia="ar-SA"/>
        </w:rPr>
      </w:pPr>
      <w:r w:rsidRPr="00803809">
        <w:rPr>
          <w:sz w:val="22"/>
          <w:szCs w:val="22"/>
          <w:lang w:eastAsia="ar-SA"/>
        </w:rPr>
        <w:t xml:space="preserve">Ustawa z dnia 12.12.2003 roku </w:t>
      </w:r>
      <w:r w:rsidRPr="00056981">
        <w:rPr>
          <w:i/>
          <w:sz w:val="22"/>
          <w:szCs w:val="22"/>
          <w:lang w:eastAsia="ar-SA"/>
        </w:rPr>
        <w:t>o ogólnym bezpieczeństwie produktów</w:t>
      </w:r>
    </w:p>
    <w:p w14:paraId="7B14A9F6" w14:textId="77777777" w:rsidR="00467CF0" w:rsidRPr="00803809" w:rsidRDefault="00467CF0" w:rsidP="00EA25AE">
      <w:pPr>
        <w:numPr>
          <w:ilvl w:val="0"/>
          <w:numId w:val="168"/>
        </w:numPr>
        <w:suppressAutoHyphens/>
        <w:spacing w:line="276" w:lineRule="auto"/>
        <w:ind w:left="993" w:hanging="377"/>
        <w:jc w:val="both"/>
        <w:rPr>
          <w:sz w:val="22"/>
          <w:szCs w:val="22"/>
          <w:lang w:eastAsia="ar-SA"/>
        </w:rPr>
      </w:pPr>
      <w:r w:rsidRPr="00803809">
        <w:rPr>
          <w:sz w:val="22"/>
          <w:szCs w:val="22"/>
          <w:lang w:eastAsia="ar-SA"/>
        </w:rPr>
        <w:t xml:space="preserve">Ustawa z dnia 13.04.2016 roku </w:t>
      </w:r>
      <w:r w:rsidRPr="00056981">
        <w:rPr>
          <w:i/>
          <w:sz w:val="22"/>
          <w:szCs w:val="22"/>
          <w:lang w:eastAsia="ar-SA"/>
        </w:rPr>
        <w:t>o systemach oceny zgodności i nadzoru rynku</w:t>
      </w:r>
      <w:r w:rsidRPr="00803809">
        <w:rPr>
          <w:sz w:val="22"/>
          <w:szCs w:val="22"/>
          <w:lang w:eastAsia="ar-SA"/>
        </w:rPr>
        <w:t xml:space="preserve">  </w:t>
      </w:r>
    </w:p>
    <w:p w14:paraId="62C94710" w14:textId="77777777" w:rsidR="00467CF0" w:rsidRPr="00EC442C" w:rsidRDefault="00467CF0" w:rsidP="00EA25AE">
      <w:pPr>
        <w:numPr>
          <w:ilvl w:val="0"/>
          <w:numId w:val="168"/>
        </w:numPr>
        <w:suppressAutoHyphens/>
        <w:spacing w:line="276" w:lineRule="auto"/>
        <w:ind w:left="993" w:hanging="377"/>
        <w:jc w:val="both"/>
        <w:rPr>
          <w:sz w:val="22"/>
          <w:szCs w:val="22"/>
          <w:lang w:eastAsia="ar-SA"/>
        </w:rPr>
      </w:pPr>
      <w:r w:rsidRPr="00EC442C">
        <w:rPr>
          <w:sz w:val="22"/>
          <w:szCs w:val="22"/>
          <w:lang w:eastAsia="ar-SA"/>
        </w:rPr>
        <w:t xml:space="preserve">Zarządzenia i Instrukcje wewnątrzzakładowe obowiązujące w </w:t>
      </w:r>
      <w:r>
        <w:rPr>
          <w:sz w:val="22"/>
          <w:szCs w:val="22"/>
          <w:lang w:eastAsia="ar-SA"/>
        </w:rPr>
        <w:t>Ruchu Marcel, gdzie będzie realizowane zadanie.</w:t>
      </w:r>
    </w:p>
    <w:p w14:paraId="5EB82506" w14:textId="77777777" w:rsidR="00BA2B84" w:rsidRDefault="00BA2B84" w:rsidP="00056981">
      <w:pPr>
        <w:pStyle w:val="Akapitzlist"/>
        <w:spacing w:line="276" w:lineRule="auto"/>
        <w:jc w:val="both"/>
        <w:rPr>
          <w:rFonts w:eastAsiaTheme="minorHAnsi"/>
        </w:rPr>
      </w:pPr>
    </w:p>
    <w:p w14:paraId="59714CD1" w14:textId="77777777" w:rsidR="00BA2B84" w:rsidRPr="00FB6361" w:rsidRDefault="00BA2B84" w:rsidP="00FB6361">
      <w:pPr>
        <w:pStyle w:val="Akapitzlist"/>
        <w:spacing w:line="276" w:lineRule="auto"/>
        <w:ind w:left="709" w:hanging="709"/>
        <w:jc w:val="both"/>
        <w:rPr>
          <w:i/>
          <w:sz w:val="22"/>
        </w:rPr>
      </w:pPr>
      <w:r w:rsidRPr="00FB6361">
        <w:rPr>
          <w:b/>
          <w:i/>
          <w:sz w:val="22"/>
          <w:u w:val="single"/>
        </w:rPr>
        <w:t>Uwaga:</w:t>
      </w:r>
      <w:r w:rsidRPr="00FB6361">
        <w:rPr>
          <w:i/>
          <w:sz w:val="22"/>
        </w:rPr>
        <w:t xml:space="preserve"> W przypadku zmian aktów prawnych, związanych z realizacją niniejszego zamówienia, przedmiot zamówienia musi spełniać uwarunkowania prawne, obowiązujące w okresie jego realizacji.</w:t>
      </w:r>
    </w:p>
    <w:p w14:paraId="6A9CCE82" w14:textId="77777777" w:rsidR="00BA2B84" w:rsidRPr="00DB08A8" w:rsidRDefault="00BA2B84" w:rsidP="00056981">
      <w:pPr>
        <w:spacing w:line="276" w:lineRule="auto"/>
        <w:jc w:val="both"/>
        <w:rPr>
          <w:b/>
          <w:lang w:val="cs-CZ"/>
        </w:rPr>
      </w:pPr>
    </w:p>
    <w:p w14:paraId="1CAB303D" w14:textId="77777777" w:rsidR="00BA2B84" w:rsidRPr="00A96B0E" w:rsidRDefault="00BA2B84" w:rsidP="00EA25AE">
      <w:pPr>
        <w:pStyle w:val="Akapitzlist"/>
        <w:numPr>
          <w:ilvl w:val="0"/>
          <w:numId w:val="123"/>
        </w:numPr>
        <w:spacing w:line="276" w:lineRule="auto"/>
        <w:jc w:val="both"/>
        <w:rPr>
          <w:b/>
          <w:bCs/>
        </w:rPr>
      </w:pPr>
      <w:r w:rsidRPr="00A96B0E">
        <w:rPr>
          <w:b/>
          <w:bCs/>
        </w:rPr>
        <w:t>Wizja lokalna</w:t>
      </w:r>
      <w:r w:rsidRPr="00A96B0E">
        <w:rPr>
          <w:rFonts w:eastAsiaTheme="minorHAnsi"/>
          <w:b/>
          <w:bCs/>
        </w:rPr>
        <w:t>:</w:t>
      </w:r>
    </w:p>
    <w:p w14:paraId="6E6653EC" w14:textId="77777777" w:rsidR="00BA2B84" w:rsidRPr="007C294C" w:rsidRDefault="00BA2B84" w:rsidP="00056981">
      <w:pPr>
        <w:pStyle w:val="Akapitzlist"/>
        <w:spacing w:line="276" w:lineRule="auto"/>
        <w:jc w:val="both"/>
        <w:rPr>
          <w:sz w:val="10"/>
          <w:szCs w:val="10"/>
        </w:rPr>
      </w:pPr>
    </w:p>
    <w:p w14:paraId="66AE74AD" w14:textId="1E4CCFD9" w:rsidR="00467CF0" w:rsidRDefault="00BA2B84" w:rsidP="00056981">
      <w:pPr>
        <w:tabs>
          <w:tab w:val="left" w:pos="709"/>
          <w:tab w:val="left" w:pos="851"/>
        </w:tabs>
        <w:suppressAutoHyphens/>
        <w:spacing w:line="276" w:lineRule="auto"/>
        <w:ind w:left="360"/>
        <w:jc w:val="both"/>
        <w:rPr>
          <w:sz w:val="22"/>
          <w:szCs w:val="22"/>
        </w:rPr>
      </w:pPr>
      <w:r w:rsidRPr="00F46C50">
        <w:rPr>
          <w:color w:val="000000"/>
          <w:sz w:val="22"/>
          <w:szCs w:val="22"/>
        </w:rPr>
        <w:t>Przed przystąpieniem do przetargu wskazane jest aby Wykonawca zapoznał się na miejscu u</w:t>
      </w:r>
      <w:r w:rsidR="00FB6361">
        <w:rPr>
          <w:color w:val="000000"/>
          <w:sz w:val="22"/>
          <w:szCs w:val="22"/>
        </w:rPr>
        <w:t> </w:t>
      </w:r>
      <w:r w:rsidRPr="00F46C50">
        <w:rPr>
          <w:color w:val="000000"/>
          <w:sz w:val="22"/>
          <w:szCs w:val="22"/>
        </w:rPr>
        <w:t>Zamawiającego z panującymi tam możliwościami</w:t>
      </w:r>
      <w:r>
        <w:rPr>
          <w:color w:val="000000"/>
          <w:sz w:val="22"/>
          <w:szCs w:val="22"/>
        </w:rPr>
        <w:t xml:space="preserve"> transportu, </w:t>
      </w:r>
      <w:r w:rsidRPr="00F46C50">
        <w:rPr>
          <w:color w:val="000000"/>
          <w:sz w:val="22"/>
          <w:szCs w:val="22"/>
        </w:rPr>
        <w:t xml:space="preserve">warunkami </w:t>
      </w:r>
      <w:r>
        <w:rPr>
          <w:color w:val="000000"/>
          <w:sz w:val="22"/>
          <w:szCs w:val="22"/>
        </w:rPr>
        <w:t>zabudowy</w:t>
      </w:r>
      <w:r w:rsidRPr="00F46C50">
        <w:rPr>
          <w:color w:val="000000"/>
          <w:sz w:val="22"/>
          <w:szCs w:val="22"/>
        </w:rPr>
        <w:t xml:space="preserve"> urządzenia i</w:t>
      </w:r>
      <w:r w:rsidR="00FB6361">
        <w:rPr>
          <w:color w:val="000000"/>
          <w:sz w:val="22"/>
          <w:szCs w:val="22"/>
        </w:rPr>
        <w:t> </w:t>
      </w:r>
      <w:r w:rsidRPr="00F46C50">
        <w:rPr>
          <w:color w:val="000000"/>
          <w:sz w:val="22"/>
          <w:szCs w:val="22"/>
        </w:rPr>
        <w:t>współpracy urz</w:t>
      </w:r>
      <w:r>
        <w:rPr>
          <w:color w:val="000000"/>
          <w:sz w:val="22"/>
          <w:szCs w:val="22"/>
        </w:rPr>
        <w:t>ą</w:t>
      </w:r>
      <w:r w:rsidRPr="00F46C50">
        <w:rPr>
          <w:color w:val="000000"/>
          <w:sz w:val="22"/>
          <w:szCs w:val="22"/>
        </w:rPr>
        <w:t>dzenia z pozostałymi urządzeniami ciągu transportowego i technologicznego. Zamawiający na wniosek Wykonawcy potwierdzi pisemnie fakt obecności przedstawiciela Wykonawcy na wizji lokalnej obiektu związanego z przedmiotem zamówienia.</w:t>
      </w:r>
      <w:r w:rsidRPr="00F46C50">
        <w:rPr>
          <w:sz w:val="22"/>
          <w:szCs w:val="22"/>
        </w:rPr>
        <w:t xml:space="preserve"> </w:t>
      </w:r>
      <w:r w:rsidRPr="00F46C50">
        <w:rPr>
          <w:color w:val="000000"/>
          <w:sz w:val="22"/>
          <w:szCs w:val="22"/>
        </w:rPr>
        <w:t>Warunki te muszą być uwzględnione w złożonej do przetargu ofercie</w:t>
      </w:r>
      <w:r w:rsidRPr="00F46C50">
        <w:rPr>
          <w:sz w:val="22"/>
          <w:szCs w:val="22"/>
        </w:rPr>
        <w:t xml:space="preserve">. </w:t>
      </w:r>
    </w:p>
    <w:p w14:paraId="4DBEF913" w14:textId="77777777" w:rsidR="00BA2B84" w:rsidRPr="003A4F8A" w:rsidRDefault="00BA2B84" w:rsidP="00056981">
      <w:pPr>
        <w:tabs>
          <w:tab w:val="left" w:pos="709"/>
          <w:tab w:val="left" w:pos="851"/>
        </w:tabs>
        <w:suppressAutoHyphens/>
        <w:spacing w:line="276" w:lineRule="auto"/>
        <w:ind w:left="360"/>
        <w:jc w:val="both"/>
        <w:rPr>
          <w:sz w:val="22"/>
          <w:szCs w:val="22"/>
        </w:rPr>
      </w:pPr>
      <w:r w:rsidRPr="003A4F8A">
        <w:rPr>
          <w:sz w:val="22"/>
          <w:szCs w:val="22"/>
        </w:rPr>
        <w:t>Zamawiający udostępni urządzenia do oględzin od poniedziałku do piątku w godz. 7</w:t>
      </w:r>
      <w:r w:rsidRPr="003A4F8A">
        <w:rPr>
          <w:sz w:val="22"/>
          <w:szCs w:val="22"/>
          <w:u w:val="single"/>
          <w:vertAlign w:val="superscript"/>
        </w:rPr>
        <w:t>00</w:t>
      </w:r>
      <w:r w:rsidRPr="003A4F8A">
        <w:rPr>
          <w:sz w:val="22"/>
          <w:szCs w:val="22"/>
        </w:rPr>
        <w:t xml:space="preserve"> – 12</w:t>
      </w:r>
      <w:r w:rsidRPr="003A4F8A">
        <w:rPr>
          <w:sz w:val="22"/>
          <w:szCs w:val="22"/>
          <w:u w:val="single"/>
          <w:vertAlign w:val="superscript"/>
        </w:rPr>
        <w:t>00</w:t>
      </w:r>
      <w:r w:rsidRPr="003A4F8A">
        <w:rPr>
          <w:sz w:val="22"/>
          <w:szCs w:val="22"/>
        </w:rPr>
        <w:t xml:space="preserve">  po uprzednim telefonicznym uzgodnieniu terminu z:</w:t>
      </w:r>
    </w:p>
    <w:p w14:paraId="32661AC8" w14:textId="77777777" w:rsidR="00BA2B84" w:rsidRDefault="00BA2B84" w:rsidP="00056981">
      <w:pPr>
        <w:tabs>
          <w:tab w:val="left" w:pos="567"/>
        </w:tabs>
        <w:spacing w:line="276" w:lineRule="auto"/>
        <w:ind w:left="360"/>
        <w:contextualSpacing/>
        <w:jc w:val="both"/>
        <w:rPr>
          <w:sz w:val="22"/>
          <w:szCs w:val="22"/>
        </w:rPr>
      </w:pPr>
      <w:r w:rsidRPr="00F46C50">
        <w:rPr>
          <w:sz w:val="22"/>
          <w:szCs w:val="22"/>
        </w:rPr>
        <w:t>Kierownikiem ZPM Ruch Marcel</w:t>
      </w:r>
      <w:r w:rsidR="00A9547F" w:rsidRPr="00A9547F">
        <w:rPr>
          <w:sz w:val="22"/>
          <w:szCs w:val="22"/>
        </w:rPr>
        <w:t>,</w:t>
      </w:r>
      <w:r w:rsidRPr="00A9547F">
        <w:rPr>
          <w:sz w:val="22"/>
          <w:szCs w:val="22"/>
        </w:rPr>
        <w:t xml:space="preserve"> tel. (32) 72-92-574</w:t>
      </w:r>
    </w:p>
    <w:p w14:paraId="121E2C12" w14:textId="77777777" w:rsidR="00BA2B84" w:rsidRPr="00DB08A8" w:rsidRDefault="00BA2B84" w:rsidP="00056981">
      <w:pPr>
        <w:pStyle w:val="Akapitzlist"/>
        <w:spacing w:line="276" w:lineRule="auto"/>
        <w:jc w:val="both"/>
      </w:pPr>
    </w:p>
    <w:p w14:paraId="2A8D77F8" w14:textId="77777777" w:rsidR="00BA2B84" w:rsidRPr="00A96B0E" w:rsidRDefault="00BA2B84" w:rsidP="00EA25AE">
      <w:pPr>
        <w:pStyle w:val="Akapitzlist"/>
        <w:numPr>
          <w:ilvl w:val="0"/>
          <w:numId w:val="123"/>
        </w:numPr>
        <w:spacing w:line="276" w:lineRule="auto"/>
        <w:jc w:val="both"/>
        <w:rPr>
          <w:b/>
          <w:bCs/>
        </w:rPr>
      </w:pPr>
      <w:r>
        <w:rPr>
          <w:b/>
          <w:bCs/>
        </w:rPr>
        <w:t>Opis przedmiotu zamówienia</w:t>
      </w:r>
      <w:r w:rsidRPr="00A96B0E">
        <w:rPr>
          <w:rFonts w:eastAsiaTheme="minorHAnsi"/>
          <w:b/>
          <w:bCs/>
        </w:rPr>
        <w:t>:</w:t>
      </w:r>
    </w:p>
    <w:p w14:paraId="10403F3C" w14:textId="77777777" w:rsidR="00BA2B84" w:rsidRPr="007C294C" w:rsidRDefault="00BA2B84" w:rsidP="00056981">
      <w:pPr>
        <w:pStyle w:val="Default"/>
        <w:spacing w:line="276" w:lineRule="auto"/>
        <w:ind w:left="360"/>
        <w:jc w:val="both"/>
        <w:rPr>
          <w:i/>
          <w:color w:val="auto"/>
          <w:sz w:val="10"/>
          <w:szCs w:val="10"/>
        </w:rPr>
      </w:pPr>
    </w:p>
    <w:p w14:paraId="0BC6A7FB" w14:textId="3583A02E" w:rsidR="00BA2B84" w:rsidRDefault="001824F6" w:rsidP="00056981">
      <w:pPr>
        <w:tabs>
          <w:tab w:val="left" w:pos="284"/>
        </w:tabs>
        <w:suppressAutoHyphens/>
        <w:overflowPunct w:val="0"/>
        <w:autoSpaceDE w:val="0"/>
        <w:autoSpaceDN w:val="0"/>
        <w:adjustRightInd w:val="0"/>
        <w:spacing w:line="276" w:lineRule="auto"/>
        <w:ind w:left="284"/>
        <w:jc w:val="both"/>
        <w:rPr>
          <w:b/>
          <w:sz w:val="22"/>
          <w:szCs w:val="22"/>
        </w:rPr>
      </w:pPr>
      <w:r w:rsidRPr="001824F6">
        <w:rPr>
          <w:b/>
          <w:sz w:val="22"/>
          <w:szCs w:val="22"/>
        </w:rPr>
        <w:t>Dostawa przesiewacza, zabudowa części elektrycznej i uruchomienie fabrycznie nowego przesiewacza wibracyjnego typu WK-1 1,5x4,0 (lub równoważnego) do Stacji przesiewania nr 17.08 (koncentrat) na zwałach dla ZPM Polskiej Grupy Górniczej S.A. Oddział KWK ROW Ruch Marcel</w:t>
      </w:r>
      <w:r w:rsidR="00BA2B84" w:rsidRPr="00B754B6">
        <w:rPr>
          <w:b/>
          <w:sz w:val="22"/>
          <w:szCs w:val="22"/>
        </w:rPr>
        <w:t>.</w:t>
      </w:r>
    </w:p>
    <w:p w14:paraId="78C76F13" w14:textId="77777777" w:rsidR="00650A25" w:rsidRPr="002333C8" w:rsidRDefault="00650A25" w:rsidP="00056981">
      <w:pPr>
        <w:tabs>
          <w:tab w:val="left" w:pos="284"/>
        </w:tabs>
        <w:suppressAutoHyphens/>
        <w:overflowPunct w:val="0"/>
        <w:autoSpaceDE w:val="0"/>
        <w:autoSpaceDN w:val="0"/>
        <w:adjustRightInd w:val="0"/>
        <w:spacing w:line="276" w:lineRule="auto"/>
        <w:ind w:left="284"/>
        <w:jc w:val="both"/>
        <w:rPr>
          <w:b/>
          <w:sz w:val="22"/>
          <w:szCs w:val="22"/>
        </w:rPr>
      </w:pPr>
    </w:p>
    <w:p w14:paraId="15FD364C" w14:textId="77777777" w:rsidR="00BA2B84" w:rsidRPr="007C294C" w:rsidRDefault="00BA2B84" w:rsidP="00056981">
      <w:pPr>
        <w:tabs>
          <w:tab w:val="left" w:pos="284"/>
        </w:tabs>
        <w:suppressAutoHyphens/>
        <w:overflowPunct w:val="0"/>
        <w:autoSpaceDE w:val="0"/>
        <w:autoSpaceDN w:val="0"/>
        <w:adjustRightInd w:val="0"/>
        <w:spacing w:line="276" w:lineRule="auto"/>
        <w:ind w:left="567"/>
        <w:jc w:val="both"/>
        <w:rPr>
          <w:b/>
          <w:sz w:val="10"/>
          <w:szCs w:val="10"/>
        </w:rPr>
      </w:pPr>
    </w:p>
    <w:p w14:paraId="2E18C7F8" w14:textId="77777777" w:rsidR="00BA2B84" w:rsidRDefault="00BA2B84" w:rsidP="00EA25AE">
      <w:pPr>
        <w:pStyle w:val="Default"/>
        <w:numPr>
          <w:ilvl w:val="0"/>
          <w:numId w:val="90"/>
        </w:numPr>
        <w:spacing w:after="120" w:line="276" w:lineRule="auto"/>
        <w:ind w:left="284" w:hanging="284"/>
        <w:rPr>
          <w:b/>
          <w:color w:val="auto"/>
          <w:sz w:val="22"/>
          <w:szCs w:val="22"/>
        </w:rPr>
      </w:pPr>
      <w:r>
        <w:rPr>
          <w:b/>
          <w:color w:val="auto"/>
          <w:sz w:val="22"/>
          <w:szCs w:val="22"/>
        </w:rPr>
        <w:t>Część mechaniczna</w:t>
      </w:r>
    </w:p>
    <w:p w14:paraId="07BC3E14" w14:textId="77777777" w:rsidR="00BA2B84" w:rsidRPr="00B75243" w:rsidRDefault="00BA2B84" w:rsidP="00056981">
      <w:pPr>
        <w:tabs>
          <w:tab w:val="left" w:pos="284"/>
        </w:tabs>
        <w:suppressAutoHyphens/>
        <w:overflowPunct w:val="0"/>
        <w:autoSpaceDE w:val="0"/>
        <w:autoSpaceDN w:val="0"/>
        <w:adjustRightInd w:val="0"/>
        <w:spacing w:line="276" w:lineRule="auto"/>
        <w:jc w:val="both"/>
        <w:rPr>
          <w:b/>
          <w:sz w:val="10"/>
          <w:szCs w:val="10"/>
          <w:u w:val="single"/>
        </w:rPr>
      </w:pPr>
    </w:p>
    <w:p w14:paraId="5BA63598" w14:textId="77777777" w:rsidR="00BA2B84" w:rsidRPr="005E4720" w:rsidRDefault="00BA2B84" w:rsidP="00EA25AE">
      <w:pPr>
        <w:numPr>
          <w:ilvl w:val="0"/>
          <w:numId w:val="88"/>
        </w:numPr>
        <w:autoSpaceDE w:val="0"/>
        <w:autoSpaceDN w:val="0"/>
        <w:adjustRightInd w:val="0"/>
        <w:spacing w:after="120" w:line="276" w:lineRule="auto"/>
        <w:ind w:left="567" w:hanging="283"/>
        <w:rPr>
          <w:b/>
          <w:bCs/>
          <w:i/>
          <w:color w:val="000000"/>
          <w:sz w:val="22"/>
          <w:szCs w:val="22"/>
        </w:rPr>
      </w:pPr>
      <w:r w:rsidRPr="005E4720">
        <w:rPr>
          <w:b/>
          <w:sz w:val="22"/>
          <w:szCs w:val="22"/>
        </w:rPr>
        <w:t>Wymagane parametry techniczno – użytkowe:</w:t>
      </w:r>
    </w:p>
    <w:p w14:paraId="1262E821" w14:textId="13053B10" w:rsidR="00BA2B84" w:rsidRPr="003D55C3" w:rsidRDefault="00BA2B84" w:rsidP="00EA25AE">
      <w:pPr>
        <w:pStyle w:val="Akapitzlist"/>
        <w:numPr>
          <w:ilvl w:val="0"/>
          <w:numId w:val="171"/>
        </w:numPr>
        <w:spacing w:line="276" w:lineRule="auto"/>
        <w:ind w:left="851" w:hanging="284"/>
        <w:rPr>
          <w:sz w:val="22"/>
          <w:szCs w:val="22"/>
        </w:rPr>
      </w:pPr>
      <w:r>
        <w:rPr>
          <w:sz w:val="22"/>
          <w:szCs w:val="22"/>
        </w:rPr>
        <w:t xml:space="preserve">przeznaczenie                          </w:t>
      </w:r>
      <w:r w:rsidRPr="003D55C3">
        <w:rPr>
          <w:sz w:val="22"/>
          <w:szCs w:val="22"/>
        </w:rPr>
        <w:t>-            klasyfikacja końcowa</w:t>
      </w:r>
    </w:p>
    <w:p w14:paraId="777000A5" w14:textId="02A759A2" w:rsidR="00BA2B84" w:rsidRPr="00B87B03" w:rsidRDefault="00BA2B84" w:rsidP="00EA25AE">
      <w:pPr>
        <w:pStyle w:val="Default"/>
        <w:numPr>
          <w:ilvl w:val="0"/>
          <w:numId w:val="171"/>
        </w:numPr>
        <w:spacing w:line="276" w:lineRule="auto"/>
        <w:ind w:left="851" w:hanging="284"/>
        <w:jc w:val="both"/>
        <w:rPr>
          <w:color w:val="auto"/>
          <w:sz w:val="22"/>
          <w:szCs w:val="22"/>
        </w:rPr>
      </w:pPr>
      <w:r w:rsidRPr="00B87B03">
        <w:rPr>
          <w:color w:val="auto"/>
          <w:sz w:val="22"/>
          <w:szCs w:val="22"/>
        </w:rPr>
        <w:t xml:space="preserve">granulacja nadawy                 </w:t>
      </w:r>
      <w:r>
        <w:rPr>
          <w:color w:val="auto"/>
          <w:sz w:val="22"/>
          <w:szCs w:val="22"/>
        </w:rPr>
        <w:t xml:space="preserve">  </w:t>
      </w:r>
      <w:r w:rsidRPr="00B87B03">
        <w:rPr>
          <w:color w:val="auto"/>
          <w:sz w:val="22"/>
          <w:szCs w:val="22"/>
        </w:rPr>
        <w:t xml:space="preserve">-          </w:t>
      </w:r>
      <w:r w:rsidR="00FB6361">
        <w:rPr>
          <w:color w:val="auto"/>
          <w:sz w:val="22"/>
          <w:szCs w:val="22"/>
        </w:rPr>
        <w:t xml:space="preserve"> </w:t>
      </w:r>
      <w:r w:rsidRPr="00B87B03">
        <w:rPr>
          <w:color w:val="auto"/>
          <w:sz w:val="22"/>
          <w:szCs w:val="22"/>
        </w:rPr>
        <w:t>20 - 200 mm</w:t>
      </w:r>
    </w:p>
    <w:p w14:paraId="1ED59ECC" w14:textId="77777777" w:rsidR="00BA2B84" w:rsidRPr="00E2780D" w:rsidRDefault="00BA2B84" w:rsidP="00EA25AE">
      <w:pPr>
        <w:pStyle w:val="Default"/>
        <w:numPr>
          <w:ilvl w:val="0"/>
          <w:numId w:val="171"/>
        </w:numPr>
        <w:spacing w:line="276" w:lineRule="auto"/>
        <w:ind w:left="851" w:hanging="284"/>
        <w:jc w:val="both"/>
        <w:rPr>
          <w:color w:val="auto"/>
          <w:sz w:val="22"/>
          <w:szCs w:val="22"/>
        </w:rPr>
      </w:pPr>
      <w:r w:rsidRPr="00B87B03">
        <w:rPr>
          <w:color w:val="auto"/>
          <w:sz w:val="22"/>
          <w:szCs w:val="22"/>
        </w:rPr>
        <w:t xml:space="preserve">liczba drgań   </w:t>
      </w:r>
      <w:r w:rsidRPr="00B87B03">
        <w:rPr>
          <w:color w:val="auto"/>
          <w:sz w:val="22"/>
          <w:szCs w:val="22"/>
        </w:rPr>
        <w:tab/>
      </w:r>
      <w:r w:rsidRPr="00B87B03">
        <w:rPr>
          <w:color w:val="auto"/>
          <w:sz w:val="22"/>
          <w:szCs w:val="22"/>
        </w:rPr>
        <w:tab/>
      </w:r>
      <w:r w:rsidRPr="00B87B03">
        <w:rPr>
          <w:color w:val="auto"/>
          <w:sz w:val="22"/>
          <w:szCs w:val="22"/>
        </w:rPr>
        <w:tab/>
        <w:t>-</w:t>
      </w:r>
      <w:r w:rsidRPr="00B87B03">
        <w:rPr>
          <w:color w:val="auto"/>
          <w:sz w:val="22"/>
          <w:szCs w:val="22"/>
        </w:rPr>
        <w:tab/>
      </w:r>
      <w:r w:rsidRPr="00E2780D">
        <w:rPr>
          <w:color w:val="auto"/>
          <w:sz w:val="22"/>
          <w:szCs w:val="22"/>
        </w:rPr>
        <w:t xml:space="preserve">975 +/- 25 </w:t>
      </w:r>
      <w:r w:rsidRPr="00E2780D">
        <w:rPr>
          <w:color w:val="auto"/>
          <w:sz w:val="22"/>
          <w:szCs w:val="22"/>
          <w:vertAlign w:val="superscript"/>
        </w:rPr>
        <w:t>-1</w:t>
      </w:r>
      <w:r w:rsidRPr="00E2780D">
        <w:rPr>
          <w:color w:val="auto"/>
          <w:sz w:val="22"/>
          <w:szCs w:val="22"/>
        </w:rPr>
        <w:t>/min</w:t>
      </w:r>
    </w:p>
    <w:p w14:paraId="0439BE79" w14:textId="77777777" w:rsidR="00BA2B84" w:rsidRPr="00B87B03" w:rsidRDefault="00BA2B84" w:rsidP="00EA25AE">
      <w:pPr>
        <w:pStyle w:val="Default"/>
        <w:numPr>
          <w:ilvl w:val="0"/>
          <w:numId w:val="171"/>
        </w:numPr>
        <w:spacing w:line="276" w:lineRule="auto"/>
        <w:ind w:left="851" w:hanging="284"/>
        <w:jc w:val="both"/>
        <w:rPr>
          <w:color w:val="auto"/>
          <w:sz w:val="22"/>
          <w:szCs w:val="22"/>
        </w:rPr>
      </w:pPr>
      <w:r w:rsidRPr="00B87B03">
        <w:rPr>
          <w:color w:val="auto"/>
          <w:sz w:val="22"/>
          <w:szCs w:val="22"/>
        </w:rPr>
        <w:t>skok rzeszota</w:t>
      </w:r>
      <w:r w:rsidRPr="00B87B03">
        <w:rPr>
          <w:color w:val="auto"/>
          <w:sz w:val="22"/>
          <w:szCs w:val="22"/>
        </w:rPr>
        <w:tab/>
      </w:r>
      <w:r w:rsidRPr="00B87B03">
        <w:rPr>
          <w:color w:val="auto"/>
          <w:sz w:val="22"/>
          <w:szCs w:val="22"/>
        </w:rPr>
        <w:tab/>
      </w:r>
      <w:r w:rsidRPr="00B87B03">
        <w:rPr>
          <w:color w:val="auto"/>
          <w:sz w:val="22"/>
          <w:szCs w:val="22"/>
        </w:rPr>
        <w:tab/>
        <w:t>-</w:t>
      </w:r>
      <w:r w:rsidRPr="00B87B03">
        <w:rPr>
          <w:color w:val="auto"/>
          <w:sz w:val="22"/>
          <w:szCs w:val="22"/>
        </w:rPr>
        <w:tab/>
        <w:t>9 mm +/- 1mm</w:t>
      </w:r>
    </w:p>
    <w:p w14:paraId="364CCA93" w14:textId="77777777" w:rsidR="00BA2B84" w:rsidRPr="00B87B03" w:rsidRDefault="00BA2B84" w:rsidP="00EA25AE">
      <w:pPr>
        <w:pStyle w:val="Default"/>
        <w:numPr>
          <w:ilvl w:val="0"/>
          <w:numId w:val="171"/>
        </w:numPr>
        <w:spacing w:line="276" w:lineRule="auto"/>
        <w:ind w:left="851" w:hanging="284"/>
        <w:jc w:val="both"/>
        <w:rPr>
          <w:color w:val="auto"/>
          <w:sz w:val="22"/>
          <w:szCs w:val="22"/>
        </w:rPr>
      </w:pPr>
      <w:r w:rsidRPr="00B87B03">
        <w:rPr>
          <w:color w:val="auto"/>
          <w:sz w:val="22"/>
          <w:szCs w:val="22"/>
        </w:rPr>
        <w:t>powierzchnia sit</w:t>
      </w:r>
      <w:r w:rsidRPr="00B87B03">
        <w:rPr>
          <w:color w:val="auto"/>
          <w:sz w:val="22"/>
          <w:szCs w:val="22"/>
        </w:rPr>
        <w:tab/>
      </w:r>
      <w:r w:rsidRPr="00B87B03">
        <w:rPr>
          <w:color w:val="auto"/>
          <w:sz w:val="22"/>
          <w:szCs w:val="22"/>
        </w:rPr>
        <w:tab/>
        <w:t>-</w:t>
      </w:r>
      <w:r w:rsidRPr="00B87B03">
        <w:rPr>
          <w:color w:val="auto"/>
          <w:sz w:val="22"/>
          <w:szCs w:val="22"/>
        </w:rPr>
        <w:tab/>
      </w:r>
      <w:r>
        <w:rPr>
          <w:color w:val="auto"/>
          <w:sz w:val="22"/>
          <w:szCs w:val="22"/>
        </w:rPr>
        <w:t>6,0</w:t>
      </w:r>
      <w:r w:rsidRPr="00B87B03">
        <w:rPr>
          <w:color w:val="auto"/>
          <w:sz w:val="22"/>
          <w:szCs w:val="22"/>
        </w:rPr>
        <w:t xml:space="preserve"> m</w:t>
      </w:r>
      <w:r w:rsidRPr="00B87B03">
        <w:rPr>
          <w:color w:val="auto"/>
          <w:sz w:val="22"/>
          <w:szCs w:val="22"/>
          <w:vertAlign w:val="superscript"/>
        </w:rPr>
        <w:t xml:space="preserve">2  </w:t>
      </w:r>
      <w:r w:rsidRPr="00B87B03">
        <w:rPr>
          <w:color w:val="auto"/>
          <w:sz w:val="22"/>
          <w:szCs w:val="22"/>
        </w:rPr>
        <w:t>+/- 1%</w:t>
      </w:r>
    </w:p>
    <w:p w14:paraId="3B044018" w14:textId="77777777" w:rsidR="00BA2B84" w:rsidRPr="00B87B03" w:rsidRDefault="00BA2B84" w:rsidP="00EA25AE">
      <w:pPr>
        <w:pStyle w:val="Default"/>
        <w:numPr>
          <w:ilvl w:val="0"/>
          <w:numId w:val="171"/>
        </w:numPr>
        <w:spacing w:line="276" w:lineRule="auto"/>
        <w:ind w:left="851" w:hanging="284"/>
        <w:jc w:val="both"/>
        <w:rPr>
          <w:color w:val="auto"/>
          <w:sz w:val="22"/>
          <w:szCs w:val="22"/>
        </w:rPr>
      </w:pPr>
      <w:r w:rsidRPr="00B87B03">
        <w:rPr>
          <w:color w:val="auto"/>
          <w:sz w:val="22"/>
          <w:szCs w:val="22"/>
        </w:rPr>
        <w:t xml:space="preserve">moc silnika </w:t>
      </w:r>
      <w:r w:rsidRPr="00B87B03">
        <w:rPr>
          <w:color w:val="auto"/>
          <w:sz w:val="22"/>
          <w:szCs w:val="22"/>
        </w:rPr>
        <w:tab/>
      </w:r>
      <w:r w:rsidRPr="00B87B03">
        <w:rPr>
          <w:color w:val="auto"/>
          <w:sz w:val="22"/>
          <w:szCs w:val="22"/>
        </w:rPr>
        <w:tab/>
      </w:r>
      <w:r w:rsidRPr="00B87B03">
        <w:rPr>
          <w:color w:val="auto"/>
          <w:sz w:val="22"/>
          <w:szCs w:val="22"/>
        </w:rPr>
        <w:tab/>
        <w:t>-</w:t>
      </w:r>
      <w:r w:rsidRPr="00B87B03">
        <w:rPr>
          <w:color w:val="auto"/>
          <w:sz w:val="22"/>
          <w:szCs w:val="22"/>
        </w:rPr>
        <w:tab/>
        <w:t>11 kW,   napięcie 500V</w:t>
      </w:r>
    </w:p>
    <w:p w14:paraId="2D1BB8A1" w14:textId="77777777" w:rsidR="00BA2B84" w:rsidRPr="00B87B03" w:rsidRDefault="00BA2B84" w:rsidP="00EA25AE">
      <w:pPr>
        <w:pStyle w:val="Default"/>
        <w:numPr>
          <w:ilvl w:val="0"/>
          <w:numId w:val="171"/>
        </w:numPr>
        <w:spacing w:line="276" w:lineRule="auto"/>
        <w:ind w:left="851" w:hanging="284"/>
        <w:jc w:val="both"/>
        <w:rPr>
          <w:color w:val="auto"/>
          <w:sz w:val="22"/>
          <w:szCs w:val="22"/>
        </w:rPr>
      </w:pPr>
      <w:r w:rsidRPr="00B87B03">
        <w:rPr>
          <w:color w:val="auto"/>
          <w:sz w:val="22"/>
          <w:szCs w:val="22"/>
        </w:rPr>
        <w:t>wymagany stopień ochrony</w:t>
      </w:r>
      <w:r w:rsidRPr="00B87B03">
        <w:rPr>
          <w:color w:val="auto"/>
          <w:sz w:val="22"/>
          <w:szCs w:val="22"/>
        </w:rPr>
        <w:tab/>
        <w:t>-</w:t>
      </w:r>
      <w:r w:rsidRPr="00B87B03">
        <w:rPr>
          <w:color w:val="auto"/>
          <w:sz w:val="22"/>
          <w:szCs w:val="22"/>
        </w:rPr>
        <w:tab/>
        <w:t>min. IP5</w:t>
      </w:r>
      <w:r>
        <w:rPr>
          <w:color w:val="auto"/>
          <w:sz w:val="22"/>
          <w:szCs w:val="22"/>
        </w:rPr>
        <w:t>5</w:t>
      </w:r>
    </w:p>
    <w:p w14:paraId="1B86BF26" w14:textId="77777777" w:rsidR="00BA2B84" w:rsidRDefault="00BA2B84" w:rsidP="00EA25AE">
      <w:pPr>
        <w:pStyle w:val="Akapitzlist"/>
        <w:numPr>
          <w:ilvl w:val="0"/>
          <w:numId w:val="171"/>
        </w:numPr>
        <w:spacing w:line="276" w:lineRule="auto"/>
        <w:ind w:left="851" w:hanging="284"/>
        <w:jc w:val="both"/>
        <w:rPr>
          <w:sz w:val="22"/>
          <w:szCs w:val="22"/>
        </w:rPr>
      </w:pPr>
      <w:r w:rsidRPr="005314A2">
        <w:rPr>
          <w:sz w:val="22"/>
          <w:szCs w:val="22"/>
        </w:rPr>
        <w:t>typ wibratora</w:t>
      </w:r>
      <w:r w:rsidRPr="005314A2">
        <w:rPr>
          <w:sz w:val="22"/>
          <w:szCs w:val="22"/>
        </w:rPr>
        <w:tab/>
      </w:r>
      <w:r w:rsidRPr="005314A2">
        <w:rPr>
          <w:sz w:val="22"/>
          <w:szCs w:val="22"/>
        </w:rPr>
        <w:tab/>
      </w:r>
      <w:r w:rsidRPr="005314A2">
        <w:rPr>
          <w:sz w:val="22"/>
          <w:szCs w:val="22"/>
        </w:rPr>
        <w:tab/>
        <w:t>-</w:t>
      </w:r>
      <w:r w:rsidRPr="005314A2">
        <w:rPr>
          <w:sz w:val="22"/>
          <w:szCs w:val="22"/>
        </w:rPr>
        <w:tab/>
      </w:r>
      <w:r>
        <w:rPr>
          <w:sz w:val="22"/>
          <w:szCs w:val="22"/>
        </w:rPr>
        <w:t>napęd bezwładnościowy W71/1500</w:t>
      </w:r>
      <w:r w:rsidRPr="005314A2">
        <w:rPr>
          <w:sz w:val="22"/>
          <w:szCs w:val="22"/>
        </w:rPr>
        <w:t xml:space="preserve"> </w:t>
      </w:r>
    </w:p>
    <w:p w14:paraId="1B5FD34C" w14:textId="77777777" w:rsidR="00BA2B84" w:rsidRPr="005314A2" w:rsidRDefault="00BA2B84" w:rsidP="00EA25AE">
      <w:pPr>
        <w:pStyle w:val="Akapitzlist"/>
        <w:numPr>
          <w:ilvl w:val="0"/>
          <w:numId w:val="171"/>
        </w:numPr>
        <w:spacing w:line="276" w:lineRule="auto"/>
        <w:ind w:left="851" w:hanging="284"/>
        <w:jc w:val="both"/>
        <w:rPr>
          <w:sz w:val="22"/>
          <w:szCs w:val="22"/>
        </w:rPr>
      </w:pPr>
      <w:r w:rsidRPr="005314A2">
        <w:rPr>
          <w:sz w:val="22"/>
          <w:szCs w:val="22"/>
        </w:rPr>
        <w:t>masa przesiewacza</w:t>
      </w:r>
      <w:r w:rsidRPr="005314A2">
        <w:rPr>
          <w:sz w:val="22"/>
          <w:szCs w:val="22"/>
        </w:rPr>
        <w:tab/>
      </w:r>
      <w:r w:rsidRPr="005314A2">
        <w:rPr>
          <w:sz w:val="22"/>
          <w:szCs w:val="22"/>
        </w:rPr>
        <w:tab/>
        <w:t>-</w:t>
      </w:r>
      <w:r w:rsidRPr="005314A2">
        <w:rPr>
          <w:sz w:val="22"/>
          <w:szCs w:val="22"/>
        </w:rPr>
        <w:tab/>
      </w:r>
      <w:r>
        <w:rPr>
          <w:sz w:val="22"/>
          <w:szCs w:val="22"/>
        </w:rPr>
        <w:t>2</w:t>
      </w:r>
      <w:r w:rsidRPr="005314A2">
        <w:rPr>
          <w:sz w:val="22"/>
          <w:szCs w:val="22"/>
        </w:rPr>
        <w:t xml:space="preserve"> </w:t>
      </w:r>
      <w:r>
        <w:rPr>
          <w:sz w:val="22"/>
          <w:szCs w:val="22"/>
        </w:rPr>
        <w:t>916</w:t>
      </w:r>
      <w:r w:rsidRPr="005314A2">
        <w:rPr>
          <w:sz w:val="22"/>
          <w:szCs w:val="22"/>
        </w:rPr>
        <w:t xml:space="preserve"> +/- </w:t>
      </w:r>
      <w:r>
        <w:rPr>
          <w:sz w:val="22"/>
          <w:szCs w:val="22"/>
        </w:rPr>
        <w:t>1</w:t>
      </w:r>
      <w:r w:rsidRPr="005314A2">
        <w:rPr>
          <w:sz w:val="22"/>
          <w:szCs w:val="22"/>
        </w:rPr>
        <w:t>00  kg</w:t>
      </w:r>
    </w:p>
    <w:p w14:paraId="4639D0D1" w14:textId="692642E3" w:rsidR="00BA2B84" w:rsidRPr="004F04B6" w:rsidRDefault="00BA2B84" w:rsidP="00EA25AE">
      <w:pPr>
        <w:pStyle w:val="Default"/>
        <w:numPr>
          <w:ilvl w:val="0"/>
          <w:numId w:val="171"/>
        </w:numPr>
        <w:spacing w:line="276" w:lineRule="auto"/>
        <w:ind w:left="851" w:hanging="284"/>
        <w:jc w:val="both"/>
        <w:rPr>
          <w:color w:val="auto"/>
          <w:sz w:val="22"/>
          <w:szCs w:val="22"/>
        </w:rPr>
      </w:pPr>
      <w:r w:rsidRPr="004F04B6">
        <w:rPr>
          <w:color w:val="auto"/>
          <w:sz w:val="22"/>
          <w:szCs w:val="22"/>
        </w:rPr>
        <w:t xml:space="preserve">układ                                        -           </w:t>
      </w:r>
      <w:r w:rsidR="00FB6361">
        <w:rPr>
          <w:color w:val="auto"/>
          <w:sz w:val="22"/>
          <w:szCs w:val="22"/>
        </w:rPr>
        <w:t xml:space="preserve"> </w:t>
      </w:r>
      <w:r w:rsidRPr="004F04B6">
        <w:rPr>
          <w:color w:val="auto"/>
          <w:sz w:val="22"/>
          <w:szCs w:val="22"/>
        </w:rPr>
        <w:t>prawy</w:t>
      </w:r>
    </w:p>
    <w:p w14:paraId="330CC355" w14:textId="77777777" w:rsidR="00467CF0" w:rsidRDefault="00BA2B84" w:rsidP="00EA25AE">
      <w:pPr>
        <w:pStyle w:val="Default"/>
        <w:numPr>
          <w:ilvl w:val="0"/>
          <w:numId w:val="171"/>
        </w:numPr>
        <w:spacing w:line="276" w:lineRule="auto"/>
        <w:ind w:left="851" w:hanging="284"/>
        <w:jc w:val="both"/>
        <w:rPr>
          <w:color w:val="auto"/>
          <w:sz w:val="22"/>
          <w:szCs w:val="22"/>
        </w:rPr>
      </w:pPr>
      <w:r w:rsidRPr="004F04B6">
        <w:rPr>
          <w:color w:val="auto"/>
          <w:sz w:val="22"/>
          <w:szCs w:val="22"/>
        </w:rPr>
        <w:t>Sita zgrzewane o oczkach 32 x 32 mm i g = 8 mm wzdłuż boku 1440 i g = 6 mm wzdłuż boku 700mm naprężane poprzecznie za pomocą listew stalowych dł. 700 mm;</w:t>
      </w:r>
      <w:r w:rsidR="00467CF0">
        <w:rPr>
          <w:color w:val="auto"/>
          <w:sz w:val="22"/>
          <w:szCs w:val="22"/>
        </w:rPr>
        <w:t xml:space="preserve"> </w:t>
      </w:r>
    </w:p>
    <w:p w14:paraId="0BAE72D1" w14:textId="77777777" w:rsidR="00BA2B84" w:rsidRDefault="00BA2B84" w:rsidP="00467CF0">
      <w:pPr>
        <w:pStyle w:val="Default"/>
        <w:spacing w:line="276" w:lineRule="auto"/>
        <w:ind w:left="851"/>
        <w:jc w:val="both"/>
        <w:rPr>
          <w:color w:val="auto"/>
          <w:sz w:val="22"/>
          <w:szCs w:val="22"/>
        </w:rPr>
      </w:pPr>
      <w:r w:rsidRPr="004F04B6">
        <w:rPr>
          <w:color w:val="auto"/>
          <w:sz w:val="22"/>
          <w:szCs w:val="22"/>
        </w:rPr>
        <w:t xml:space="preserve">wersja ze skręcaniem na środku płaskownikiem na trzy śruby - wzdłuż boku 700 mm. </w:t>
      </w:r>
    </w:p>
    <w:p w14:paraId="3E7774B9" w14:textId="77777777" w:rsidR="00BA2B84" w:rsidRPr="00FB38E0" w:rsidRDefault="00BA2B84" w:rsidP="00EA25AE">
      <w:pPr>
        <w:pStyle w:val="Default"/>
        <w:numPr>
          <w:ilvl w:val="0"/>
          <w:numId w:val="171"/>
        </w:numPr>
        <w:spacing w:line="276" w:lineRule="auto"/>
        <w:ind w:left="851" w:hanging="284"/>
        <w:jc w:val="both"/>
        <w:rPr>
          <w:color w:val="auto"/>
          <w:sz w:val="22"/>
          <w:szCs w:val="22"/>
        </w:rPr>
      </w:pPr>
      <w:r w:rsidRPr="00FB38E0">
        <w:rPr>
          <w:color w:val="auto"/>
          <w:sz w:val="22"/>
          <w:szCs w:val="22"/>
        </w:rPr>
        <w:lastRenderedPageBreak/>
        <w:t xml:space="preserve">Sita zgrzewane o oczkach 20 x 20 mm i g = 8 mm wzdłuż boku 1440 i g = 6 mm wzdłuż boku 700mm naprężane poprzecznie za pomocą listew stalowych dł. 700 mm; wersja ze skręcaniem na środku płaskownikiem na trzy śruby - wzdłuż boku 700 mm. </w:t>
      </w:r>
    </w:p>
    <w:p w14:paraId="07C5AAE9" w14:textId="77777777" w:rsidR="00467CF0" w:rsidRDefault="00BA2B84" w:rsidP="00EA25AE">
      <w:pPr>
        <w:pStyle w:val="Default"/>
        <w:numPr>
          <w:ilvl w:val="0"/>
          <w:numId w:val="171"/>
        </w:numPr>
        <w:spacing w:line="276" w:lineRule="auto"/>
        <w:ind w:left="851" w:hanging="284"/>
        <w:jc w:val="both"/>
        <w:rPr>
          <w:color w:val="auto"/>
          <w:sz w:val="22"/>
          <w:szCs w:val="22"/>
        </w:rPr>
      </w:pPr>
      <w:r w:rsidRPr="004F04B6">
        <w:rPr>
          <w:color w:val="auto"/>
          <w:sz w:val="22"/>
          <w:szCs w:val="22"/>
        </w:rPr>
        <w:t>na wlocie przesiewacza zabudować blachę osłonową o gatunku nie gorszym niż 18G2A, stali stopowej o podwyższonej wytrzymałości, spawalnej (500mm)</w:t>
      </w:r>
    </w:p>
    <w:p w14:paraId="453A6DFB" w14:textId="77777777" w:rsidR="00BA2B84" w:rsidRPr="00467CF0" w:rsidRDefault="00467CF0" w:rsidP="00EA25AE">
      <w:pPr>
        <w:pStyle w:val="Default"/>
        <w:numPr>
          <w:ilvl w:val="0"/>
          <w:numId w:val="171"/>
        </w:numPr>
        <w:spacing w:line="276" w:lineRule="auto"/>
        <w:ind w:left="851" w:hanging="284"/>
        <w:jc w:val="both"/>
        <w:rPr>
          <w:color w:val="auto"/>
          <w:sz w:val="22"/>
          <w:szCs w:val="22"/>
        </w:rPr>
      </w:pPr>
      <w:r>
        <w:rPr>
          <w:bCs/>
          <w:color w:val="auto"/>
          <w:sz w:val="22"/>
          <w:szCs w:val="22"/>
        </w:rPr>
        <w:t xml:space="preserve">wymiary urządzenia: </w:t>
      </w:r>
    </w:p>
    <w:p w14:paraId="6D9A1F01" w14:textId="77777777" w:rsidR="00467CF0" w:rsidRDefault="00BA2B84" w:rsidP="00EA25AE">
      <w:pPr>
        <w:pStyle w:val="Default"/>
        <w:numPr>
          <w:ilvl w:val="0"/>
          <w:numId w:val="172"/>
        </w:numPr>
        <w:spacing w:line="276" w:lineRule="auto"/>
        <w:ind w:left="1134" w:hanging="283"/>
        <w:jc w:val="both"/>
        <w:rPr>
          <w:color w:val="auto"/>
          <w:sz w:val="22"/>
          <w:szCs w:val="22"/>
        </w:rPr>
      </w:pPr>
      <w:r w:rsidRPr="00B87B03">
        <w:rPr>
          <w:color w:val="auto"/>
          <w:sz w:val="22"/>
          <w:szCs w:val="22"/>
        </w:rPr>
        <w:t>długość pokładu sitowego</w:t>
      </w:r>
      <w:r w:rsidRPr="00B87B03">
        <w:rPr>
          <w:color w:val="auto"/>
          <w:sz w:val="22"/>
          <w:szCs w:val="22"/>
        </w:rPr>
        <w:tab/>
      </w:r>
      <w:r w:rsidRPr="00B87B03">
        <w:rPr>
          <w:color w:val="auto"/>
          <w:sz w:val="22"/>
          <w:szCs w:val="22"/>
        </w:rPr>
        <w:tab/>
      </w:r>
      <w:r w:rsidRPr="00B87B03">
        <w:rPr>
          <w:color w:val="auto"/>
          <w:sz w:val="22"/>
          <w:szCs w:val="22"/>
        </w:rPr>
        <w:tab/>
        <w:t>-</w:t>
      </w:r>
      <w:r w:rsidRPr="00B87B03">
        <w:rPr>
          <w:color w:val="auto"/>
          <w:sz w:val="22"/>
          <w:szCs w:val="22"/>
        </w:rPr>
        <w:tab/>
      </w:r>
      <w:r w:rsidRPr="004F04B6">
        <w:rPr>
          <w:color w:val="auto"/>
          <w:sz w:val="22"/>
          <w:szCs w:val="22"/>
        </w:rPr>
        <w:t xml:space="preserve">4 000 mm </w:t>
      </w:r>
      <w:r w:rsidRPr="00B87B03">
        <w:rPr>
          <w:color w:val="auto"/>
          <w:sz w:val="22"/>
          <w:szCs w:val="22"/>
        </w:rPr>
        <w:t>+/- 20mm</w:t>
      </w:r>
    </w:p>
    <w:p w14:paraId="4CA46DFC" w14:textId="77777777" w:rsidR="00BA2B84" w:rsidRPr="00467CF0" w:rsidRDefault="00BA2B84" w:rsidP="00EA25AE">
      <w:pPr>
        <w:pStyle w:val="Default"/>
        <w:numPr>
          <w:ilvl w:val="0"/>
          <w:numId w:val="172"/>
        </w:numPr>
        <w:spacing w:line="276" w:lineRule="auto"/>
        <w:ind w:left="1134" w:hanging="283"/>
        <w:jc w:val="both"/>
        <w:rPr>
          <w:color w:val="auto"/>
          <w:sz w:val="22"/>
          <w:szCs w:val="22"/>
        </w:rPr>
      </w:pPr>
      <w:r w:rsidRPr="00467CF0">
        <w:rPr>
          <w:color w:val="auto"/>
          <w:sz w:val="22"/>
          <w:szCs w:val="22"/>
        </w:rPr>
        <w:t>szerokość</w:t>
      </w:r>
      <w:r w:rsidRPr="00467CF0">
        <w:rPr>
          <w:sz w:val="22"/>
          <w:szCs w:val="22"/>
        </w:rPr>
        <w:t xml:space="preserve"> </w:t>
      </w:r>
      <w:r w:rsidRPr="00467CF0">
        <w:rPr>
          <w:color w:val="auto"/>
          <w:sz w:val="22"/>
          <w:szCs w:val="22"/>
        </w:rPr>
        <w:t>pokładu sitowego</w:t>
      </w:r>
      <w:r w:rsidRPr="00467CF0">
        <w:rPr>
          <w:color w:val="auto"/>
          <w:sz w:val="22"/>
          <w:szCs w:val="22"/>
        </w:rPr>
        <w:tab/>
      </w:r>
      <w:r w:rsidRPr="00467CF0">
        <w:rPr>
          <w:color w:val="auto"/>
          <w:sz w:val="22"/>
          <w:szCs w:val="22"/>
        </w:rPr>
        <w:tab/>
        <w:t>-</w:t>
      </w:r>
      <w:r w:rsidRPr="00467CF0">
        <w:rPr>
          <w:color w:val="auto"/>
          <w:sz w:val="22"/>
          <w:szCs w:val="22"/>
        </w:rPr>
        <w:tab/>
        <w:t>1 500 mm +/- 10mm</w:t>
      </w:r>
    </w:p>
    <w:p w14:paraId="5B1C49DE" w14:textId="77777777" w:rsidR="00BA2B84" w:rsidRPr="00B87B03" w:rsidRDefault="00BA2B84" w:rsidP="00056981">
      <w:pPr>
        <w:autoSpaceDE w:val="0"/>
        <w:autoSpaceDN w:val="0"/>
        <w:adjustRightInd w:val="0"/>
        <w:spacing w:line="276" w:lineRule="auto"/>
        <w:ind w:left="709"/>
        <w:jc w:val="both"/>
        <w:rPr>
          <w:sz w:val="22"/>
          <w:szCs w:val="22"/>
          <w:u w:val="single"/>
        </w:rPr>
      </w:pPr>
    </w:p>
    <w:p w14:paraId="674AA403" w14:textId="77777777" w:rsidR="00BA2B84" w:rsidRPr="00467CF0" w:rsidRDefault="00BA2B84" w:rsidP="00EA25AE">
      <w:pPr>
        <w:pStyle w:val="Akapitzlist"/>
        <w:numPr>
          <w:ilvl w:val="0"/>
          <w:numId w:val="88"/>
        </w:numPr>
        <w:autoSpaceDE w:val="0"/>
        <w:autoSpaceDN w:val="0"/>
        <w:adjustRightInd w:val="0"/>
        <w:spacing w:line="276" w:lineRule="auto"/>
        <w:ind w:left="567" w:hanging="284"/>
        <w:jc w:val="both"/>
        <w:rPr>
          <w:b/>
          <w:sz w:val="22"/>
          <w:szCs w:val="22"/>
          <w:u w:val="single"/>
        </w:rPr>
      </w:pPr>
      <w:r w:rsidRPr="00467CF0">
        <w:rPr>
          <w:b/>
          <w:sz w:val="22"/>
          <w:szCs w:val="22"/>
          <w:u w:val="single"/>
        </w:rPr>
        <w:t>Zakres dostawy i robót obejmuje :</w:t>
      </w:r>
    </w:p>
    <w:p w14:paraId="3582E32D" w14:textId="06CC5491" w:rsidR="00BA2B84" w:rsidRPr="00DA40F6" w:rsidRDefault="00BA2B84" w:rsidP="00EA25AE">
      <w:pPr>
        <w:numPr>
          <w:ilvl w:val="0"/>
          <w:numId w:val="93"/>
        </w:numPr>
        <w:spacing w:line="276" w:lineRule="auto"/>
        <w:ind w:left="851" w:hanging="284"/>
        <w:contextualSpacing/>
        <w:jc w:val="both"/>
        <w:rPr>
          <w:sz w:val="22"/>
          <w:szCs w:val="22"/>
        </w:rPr>
      </w:pPr>
      <w:r w:rsidRPr="00DA40F6">
        <w:rPr>
          <w:sz w:val="22"/>
          <w:szCs w:val="22"/>
        </w:rPr>
        <w:t xml:space="preserve">Dostawa przesiewacza wibracyjnego typu WK-1 – </w:t>
      </w:r>
      <w:r w:rsidRPr="0051421C">
        <w:rPr>
          <w:sz w:val="22"/>
          <w:szCs w:val="22"/>
        </w:rPr>
        <w:t>1,</w:t>
      </w:r>
      <w:r w:rsidR="00C7515F" w:rsidRPr="0051421C">
        <w:rPr>
          <w:sz w:val="22"/>
          <w:szCs w:val="22"/>
        </w:rPr>
        <w:t>5</w:t>
      </w:r>
      <w:r w:rsidRPr="0051421C">
        <w:rPr>
          <w:sz w:val="22"/>
          <w:szCs w:val="22"/>
        </w:rPr>
        <w:t xml:space="preserve"> x</w:t>
      </w:r>
      <w:r w:rsidRPr="00DA40F6">
        <w:rPr>
          <w:sz w:val="22"/>
          <w:szCs w:val="22"/>
        </w:rPr>
        <w:t xml:space="preserve"> 4,0 </w:t>
      </w:r>
      <w:r w:rsidRPr="00EA64CE">
        <w:rPr>
          <w:sz w:val="22"/>
          <w:szCs w:val="22"/>
        </w:rPr>
        <w:t xml:space="preserve">(lub równoważny) </w:t>
      </w:r>
      <w:r w:rsidRPr="00DA40F6">
        <w:rPr>
          <w:sz w:val="22"/>
          <w:szCs w:val="22"/>
        </w:rPr>
        <w:t xml:space="preserve">składającego się </w:t>
      </w:r>
      <w:r w:rsidRPr="00DA40F6">
        <w:rPr>
          <w:sz w:val="22"/>
          <w:szCs w:val="22"/>
        </w:rPr>
        <w:br/>
        <w:t xml:space="preserve">z następujących zespołów: </w:t>
      </w:r>
      <w:r w:rsidRPr="001442E0">
        <w:rPr>
          <w:sz w:val="22"/>
          <w:szCs w:val="22"/>
        </w:rPr>
        <w:t>rzeszota, napęd</w:t>
      </w:r>
      <w:r w:rsidR="001824F6" w:rsidRPr="001442E0">
        <w:rPr>
          <w:sz w:val="22"/>
          <w:szCs w:val="22"/>
        </w:rPr>
        <w:t>u</w:t>
      </w:r>
      <w:r w:rsidRPr="001442E0">
        <w:rPr>
          <w:sz w:val="22"/>
          <w:szCs w:val="22"/>
        </w:rPr>
        <w:t xml:space="preserve"> bezwładnościow</w:t>
      </w:r>
      <w:r w:rsidR="001824F6" w:rsidRPr="001442E0">
        <w:rPr>
          <w:sz w:val="22"/>
          <w:szCs w:val="22"/>
        </w:rPr>
        <w:t>ego z silnikiem</w:t>
      </w:r>
      <w:r w:rsidRPr="001442E0">
        <w:rPr>
          <w:sz w:val="22"/>
          <w:szCs w:val="22"/>
        </w:rPr>
        <w:t>,</w:t>
      </w:r>
      <w:r w:rsidRPr="00DA40F6">
        <w:rPr>
          <w:sz w:val="22"/>
          <w:szCs w:val="22"/>
        </w:rPr>
        <w:t xml:space="preserve"> pokładu sitowego, zespołu napędowego wraz z podstawą i osłoną, podparć sprężystych -  do Magazynu KWK Marcel.</w:t>
      </w:r>
    </w:p>
    <w:p w14:paraId="79521840" w14:textId="77777777" w:rsidR="00BA2B84" w:rsidRPr="00B75243" w:rsidRDefault="00BA2B84" w:rsidP="00056981">
      <w:pPr>
        <w:spacing w:line="276" w:lineRule="auto"/>
        <w:jc w:val="both"/>
        <w:rPr>
          <w:sz w:val="10"/>
          <w:szCs w:val="10"/>
        </w:rPr>
      </w:pPr>
    </w:p>
    <w:p w14:paraId="5D794676" w14:textId="77777777" w:rsidR="00BA2B84" w:rsidRPr="00467CF0" w:rsidRDefault="00BA2B84" w:rsidP="00EA25AE">
      <w:pPr>
        <w:pStyle w:val="Akapitzlist"/>
        <w:numPr>
          <w:ilvl w:val="0"/>
          <w:numId w:val="88"/>
        </w:numPr>
        <w:spacing w:before="120" w:after="120" w:line="276" w:lineRule="auto"/>
        <w:ind w:left="567" w:hanging="283"/>
        <w:jc w:val="both"/>
        <w:rPr>
          <w:b/>
          <w:sz w:val="22"/>
          <w:szCs w:val="22"/>
        </w:rPr>
      </w:pPr>
      <w:r w:rsidRPr="00467CF0">
        <w:rPr>
          <w:b/>
          <w:sz w:val="22"/>
          <w:szCs w:val="22"/>
          <w:u w:val="single"/>
        </w:rPr>
        <w:t>UWAGI:</w:t>
      </w:r>
    </w:p>
    <w:p w14:paraId="1090F669" w14:textId="5974DECB" w:rsidR="00BA2B84" w:rsidRPr="00B87B03" w:rsidRDefault="00BA2B84" w:rsidP="00EA25AE">
      <w:pPr>
        <w:numPr>
          <w:ilvl w:val="0"/>
          <w:numId w:val="94"/>
        </w:numPr>
        <w:spacing w:before="60" w:line="276" w:lineRule="auto"/>
        <w:ind w:left="851" w:hanging="284"/>
        <w:jc w:val="both"/>
        <w:rPr>
          <w:sz w:val="22"/>
          <w:szCs w:val="22"/>
        </w:rPr>
      </w:pPr>
      <w:r w:rsidRPr="00B87B03">
        <w:rPr>
          <w:sz w:val="22"/>
          <w:szCs w:val="22"/>
        </w:rPr>
        <w:t xml:space="preserve">Przedmiotowy nowy przesiewacz (wraz z napędem) pod względem ciężaru, gabarytów zewnętrznych oraz punktów podparcia (posadowienia) powinien być tak skonstruowany, </w:t>
      </w:r>
      <w:r>
        <w:rPr>
          <w:sz w:val="22"/>
          <w:szCs w:val="22"/>
        </w:rPr>
        <w:br/>
      </w:r>
      <w:r w:rsidRPr="00B87B03">
        <w:rPr>
          <w:sz w:val="22"/>
          <w:szCs w:val="22"/>
        </w:rPr>
        <w:t>aby możliwe było jego zabudowanie w miejscu aktualnie pracującego przesiewacza.</w:t>
      </w:r>
    </w:p>
    <w:p w14:paraId="2449CFF2" w14:textId="7393F925" w:rsidR="00BA2B84" w:rsidRPr="00B754B6" w:rsidRDefault="00BA2B84" w:rsidP="00EA25AE">
      <w:pPr>
        <w:numPr>
          <w:ilvl w:val="0"/>
          <w:numId w:val="94"/>
        </w:numPr>
        <w:spacing w:before="60" w:line="276" w:lineRule="auto"/>
        <w:ind w:left="851" w:hanging="284"/>
        <w:jc w:val="both"/>
        <w:rPr>
          <w:b/>
          <w:bCs/>
          <w:sz w:val="22"/>
          <w:szCs w:val="22"/>
        </w:rPr>
      </w:pPr>
      <w:r w:rsidRPr="00A74C26">
        <w:rPr>
          <w:b/>
          <w:bCs/>
          <w:sz w:val="22"/>
          <w:szCs w:val="22"/>
        </w:rPr>
        <w:t xml:space="preserve">Zabudowa przesiewacza zostanie wykonana przez służby ZPM, próby ruchowe oraz odbiór urządzenia potwierdzony protokołem końcowym w obecności przedstawiciela Wykonawcy.  Wykonawca o terminie odbioru zostanie </w:t>
      </w:r>
      <w:r w:rsidRPr="00B754B6">
        <w:rPr>
          <w:b/>
          <w:bCs/>
          <w:sz w:val="22"/>
          <w:szCs w:val="22"/>
        </w:rPr>
        <w:t>powiadomiony</w:t>
      </w:r>
      <w:r w:rsidR="0084595E" w:rsidRPr="00B754B6">
        <w:rPr>
          <w:b/>
          <w:bCs/>
          <w:sz w:val="22"/>
          <w:szCs w:val="22"/>
        </w:rPr>
        <w:t xml:space="preserve"> dwa dni robocze wcześniej</w:t>
      </w:r>
      <w:r w:rsidRPr="00B754B6">
        <w:rPr>
          <w:b/>
          <w:bCs/>
          <w:sz w:val="22"/>
          <w:szCs w:val="22"/>
        </w:rPr>
        <w:t>.</w:t>
      </w:r>
    </w:p>
    <w:p w14:paraId="3EBB3A6D" w14:textId="77777777" w:rsidR="00BA2B84" w:rsidRPr="00B754B6" w:rsidRDefault="00BA2B84" w:rsidP="00EA25AE">
      <w:pPr>
        <w:numPr>
          <w:ilvl w:val="0"/>
          <w:numId w:val="94"/>
        </w:numPr>
        <w:spacing w:before="60" w:line="276" w:lineRule="auto"/>
        <w:ind w:left="851" w:hanging="284"/>
        <w:contextualSpacing/>
        <w:jc w:val="both"/>
        <w:rPr>
          <w:sz w:val="22"/>
          <w:szCs w:val="22"/>
        </w:rPr>
      </w:pPr>
      <w:r w:rsidRPr="00B87B03">
        <w:rPr>
          <w:sz w:val="22"/>
          <w:szCs w:val="22"/>
        </w:rPr>
        <w:t xml:space="preserve">W </w:t>
      </w:r>
      <w:r w:rsidRPr="00B754B6">
        <w:rPr>
          <w:sz w:val="22"/>
          <w:szCs w:val="22"/>
        </w:rPr>
        <w:t xml:space="preserve">dokumentacji techniczno-ruchowej należy dopuścić możliwość transportu przesiewacza </w:t>
      </w:r>
      <w:r w:rsidRPr="00B754B6">
        <w:rPr>
          <w:sz w:val="22"/>
          <w:szCs w:val="22"/>
        </w:rPr>
        <w:br/>
        <w:t xml:space="preserve">w pozycji pionowej </w:t>
      </w:r>
      <w:r w:rsidR="0084595E" w:rsidRPr="00B754B6">
        <w:rPr>
          <w:sz w:val="22"/>
          <w:szCs w:val="22"/>
        </w:rPr>
        <w:t xml:space="preserve">i poziomej </w:t>
      </w:r>
      <w:r w:rsidRPr="00B754B6">
        <w:rPr>
          <w:sz w:val="22"/>
          <w:szCs w:val="22"/>
        </w:rPr>
        <w:t>wraz z podaniem sposobu zawieszenia przesiewacza przy takim transporcie</w:t>
      </w:r>
      <w:r w:rsidR="0084595E" w:rsidRPr="00B754B6">
        <w:rPr>
          <w:sz w:val="22"/>
          <w:szCs w:val="22"/>
        </w:rPr>
        <w:t xml:space="preserve"> do miejsca zabudowy</w:t>
      </w:r>
    </w:p>
    <w:p w14:paraId="2FBD3453" w14:textId="201EB4F9" w:rsidR="00BA2B84" w:rsidRPr="00B87B03" w:rsidRDefault="00BA2B84" w:rsidP="00EA25AE">
      <w:pPr>
        <w:numPr>
          <w:ilvl w:val="0"/>
          <w:numId w:val="94"/>
        </w:numPr>
        <w:spacing w:before="60" w:line="276" w:lineRule="auto"/>
        <w:ind w:left="851" w:hanging="284"/>
        <w:contextualSpacing/>
        <w:jc w:val="both"/>
        <w:rPr>
          <w:sz w:val="22"/>
          <w:szCs w:val="22"/>
        </w:rPr>
      </w:pPr>
      <w:r w:rsidRPr="00B87B03">
        <w:rPr>
          <w:sz w:val="22"/>
          <w:szCs w:val="22"/>
        </w:rPr>
        <w:t xml:space="preserve">Wykonawca przeprowadzi próby ruchowe oraz odbiór urządzenia potwierdzony protokołem </w:t>
      </w:r>
      <w:r w:rsidR="00F442C4">
        <w:rPr>
          <w:sz w:val="22"/>
          <w:szCs w:val="22"/>
        </w:rPr>
        <w:t>końcowym</w:t>
      </w:r>
      <w:r w:rsidRPr="00B87B03">
        <w:rPr>
          <w:sz w:val="22"/>
          <w:szCs w:val="22"/>
        </w:rPr>
        <w:t>.</w:t>
      </w:r>
    </w:p>
    <w:p w14:paraId="088D2DFF" w14:textId="77777777" w:rsidR="00BA2B84" w:rsidRPr="00B87B03" w:rsidRDefault="00BA2B84" w:rsidP="00EA25AE">
      <w:pPr>
        <w:numPr>
          <w:ilvl w:val="0"/>
          <w:numId w:val="94"/>
        </w:numPr>
        <w:spacing w:before="60" w:line="276" w:lineRule="auto"/>
        <w:ind w:left="851" w:hanging="284"/>
        <w:contextualSpacing/>
        <w:jc w:val="both"/>
        <w:rPr>
          <w:sz w:val="22"/>
          <w:szCs w:val="22"/>
        </w:rPr>
      </w:pPr>
      <w:r w:rsidRPr="00B87B03">
        <w:rPr>
          <w:sz w:val="22"/>
          <w:szCs w:val="22"/>
        </w:rPr>
        <w:t xml:space="preserve">Wykonawca dostarczy niezbędną dokumentację techniczno - ruchową z wykazem części zamiennych (nazwa części, numer rysunku/norma), instrukcją obsługi oraz protokoły </w:t>
      </w:r>
      <w:r>
        <w:rPr>
          <w:sz w:val="22"/>
          <w:szCs w:val="22"/>
        </w:rPr>
        <w:br/>
      </w:r>
      <w:r w:rsidRPr="00B87B03">
        <w:rPr>
          <w:sz w:val="22"/>
          <w:szCs w:val="22"/>
        </w:rPr>
        <w:t>z pomiarów odbiorczych.</w:t>
      </w:r>
    </w:p>
    <w:p w14:paraId="7BF2ACFE" w14:textId="77777777" w:rsidR="00B754B6" w:rsidRPr="00B754B6" w:rsidRDefault="00BA2B84" w:rsidP="00B754B6">
      <w:pPr>
        <w:numPr>
          <w:ilvl w:val="0"/>
          <w:numId w:val="94"/>
        </w:numPr>
        <w:spacing w:before="60" w:line="276" w:lineRule="auto"/>
        <w:ind w:left="851" w:hanging="284"/>
        <w:contextualSpacing/>
        <w:jc w:val="both"/>
        <w:rPr>
          <w:sz w:val="22"/>
          <w:szCs w:val="22"/>
        </w:rPr>
      </w:pPr>
      <w:r w:rsidRPr="00B87B03">
        <w:rPr>
          <w:sz w:val="22"/>
          <w:szCs w:val="22"/>
        </w:rPr>
        <w:t xml:space="preserve">Wykonawca przed </w:t>
      </w:r>
      <w:r w:rsidRPr="00B754B6">
        <w:rPr>
          <w:sz w:val="22"/>
          <w:szCs w:val="22"/>
        </w:rPr>
        <w:t>przystąpieniem do zadania dokona wizji lokalnej przedmiotowego obiektu.</w:t>
      </w:r>
    </w:p>
    <w:p w14:paraId="0E242F4F" w14:textId="5F62F822" w:rsidR="00BA2B84" w:rsidRPr="00B754B6" w:rsidRDefault="00BA2B84" w:rsidP="00B754B6">
      <w:pPr>
        <w:numPr>
          <w:ilvl w:val="0"/>
          <w:numId w:val="94"/>
        </w:numPr>
        <w:spacing w:before="60" w:line="276" w:lineRule="auto"/>
        <w:ind w:left="851" w:hanging="284"/>
        <w:contextualSpacing/>
        <w:jc w:val="both"/>
        <w:rPr>
          <w:sz w:val="22"/>
          <w:szCs w:val="22"/>
        </w:rPr>
      </w:pPr>
      <w:r w:rsidRPr="00B754B6">
        <w:rPr>
          <w:sz w:val="22"/>
          <w:szCs w:val="22"/>
        </w:rPr>
        <w:t xml:space="preserve">Zabezpieczenie antykorozyjne należy wykonać zgodnie dla kategorii korozyjności C5-I. Dobór systemu zabezpieczenia antykorozyjnego po stronie Wykonawcy. </w:t>
      </w:r>
    </w:p>
    <w:p w14:paraId="1D379190" w14:textId="77777777" w:rsidR="00755D1B" w:rsidRPr="00B754B6" w:rsidRDefault="00755D1B" w:rsidP="00B754B6">
      <w:pPr>
        <w:pStyle w:val="Akapitzlist"/>
        <w:numPr>
          <w:ilvl w:val="0"/>
          <w:numId w:val="94"/>
        </w:numPr>
        <w:spacing w:line="276" w:lineRule="auto"/>
        <w:ind w:left="851" w:hanging="284"/>
        <w:jc w:val="both"/>
        <w:rPr>
          <w:sz w:val="22"/>
          <w:szCs w:val="22"/>
        </w:rPr>
      </w:pPr>
      <w:r w:rsidRPr="00B754B6">
        <w:rPr>
          <w:sz w:val="22"/>
          <w:szCs w:val="22"/>
        </w:rPr>
        <w:t>Zamawiający wymaga, aby prowadzenie dokumentowanych kontroli stanu technicznego nowo zabudowanych maszyn nie powinno odbywać się częściej niż co 7 dni. Zamawiający dopuszcza w DTR urządzeń zapis o konieczności dokonywania przez pracowników obsługi częstszych kontroli stanu technicznego – jednak fakt tej kontroli nie musi być dokumentowany</w:t>
      </w:r>
    </w:p>
    <w:p w14:paraId="77D80D10" w14:textId="77777777" w:rsidR="00755D1B" w:rsidRPr="00755D1B" w:rsidRDefault="00755D1B" w:rsidP="00056981">
      <w:pPr>
        <w:spacing w:line="276" w:lineRule="auto"/>
        <w:ind w:left="360"/>
        <w:jc w:val="both"/>
        <w:rPr>
          <w:strike/>
          <w:color w:val="EE0000"/>
          <w:sz w:val="22"/>
          <w:szCs w:val="22"/>
        </w:rPr>
      </w:pPr>
    </w:p>
    <w:p w14:paraId="03F0E634" w14:textId="77777777" w:rsidR="00BA2B84" w:rsidRPr="00B87B03" w:rsidRDefault="00BA2B84" w:rsidP="00EA25AE">
      <w:pPr>
        <w:pStyle w:val="Default"/>
        <w:numPr>
          <w:ilvl w:val="0"/>
          <w:numId w:val="90"/>
        </w:numPr>
        <w:spacing w:after="120" w:line="276" w:lineRule="auto"/>
        <w:ind w:left="284" w:hanging="284"/>
        <w:rPr>
          <w:b/>
          <w:sz w:val="22"/>
          <w:szCs w:val="22"/>
        </w:rPr>
      </w:pPr>
      <w:r w:rsidRPr="00B87B03">
        <w:rPr>
          <w:b/>
          <w:sz w:val="22"/>
          <w:szCs w:val="22"/>
        </w:rPr>
        <w:t>Część elektryczna</w:t>
      </w:r>
    </w:p>
    <w:p w14:paraId="4BBC14FC" w14:textId="77777777" w:rsidR="00BA2B84" w:rsidRPr="00B87B03" w:rsidRDefault="00BA2B84" w:rsidP="00E24F97">
      <w:pPr>
        <w:spacing w:before="60" w:line="276" w:lineRule="auto"/>
        <w:ind w:left="284"/>
        <w:jc w:val="both"/>
        <w:rPr>
          <w:b/>
          <w:sz w:val="22"/>
          <w:szCs w:val="22"/>
        </w:rPr>
      </w:pPr>
      <w:r w:rsidRPr="00B87B03">
        <w:rPr>
          <w:sz w:val="22"/>
          <w:szCs w:val="22"/>
          <w:u w:val="single"/>
        </w:rPr>
        <w:t>Zakres rzeczowy</w:t>
      </w:r>
      <w:r w:rsidRPr="00B87B03">
        <w:rPr>
          <w:b/>
          <w:sz w:val="22"/>
          <w:szCs w:val="22"/>
        </w:rPr>
        <w:t>:</w:t>
      </w:r>
    </w:p>
    <w:p w14:paraId="097DD4F4" w14:textId="77777777" w:rsidR="00BA2B84" w:rsidRPr="007D0CC8" w:rsidRDefault="00BA2B84" w:rsidP="00EA25AE">
      <w:pPr>
        <w:pStyle w:val="Akapitzlist"/>
        <w:numPr>
          <w:ilvl w:val="0"/>
          <w:numId w:val="95"/>
        </w:numPr>
        <w:suppressAutoHyphens/>
        <w:spacing w:before="60" w:line="276" w:lineRule="auto"/>
        <w:ind w:left="567" w:hanging="283"/>
        <w:jc w:val="both"/>
        <w:rPr>
          <w:sz w:val="22"/>
          <w:szCs w:val="22"/>
        </w:rPr>
      </w:pPr>
      <w:r w:rsidRPr="007D0CC8">
        <w:rPr>
          <w:sz w:val="22"/>
          <w:szCs w:val="22"/>
        </w:rPr>
        <w:t>Wykonanie i dostarczenie dokumentacji projektowej,</w:t>
      </w:r>
    </w:p>
    <w:p w14:paraId="3B5F3A1B" w14:textId="77777777" w:rsidR="00BA2B84" w:rsidRPr="007D0CC8" w:rsidRDefault="00BA2B84" w:rsidP="00EA25AE">
      <w:pPr>
        <w:pStyle w:val="Akapitzlist"/>
        <w:numPr>
          <w:ilvl w:val="0"/>
          <w:numId w:val="95"/>
        </w:numPr>
        <w:suppressAutoHyphens/>
        <w:spacing w:before="60" w:line="276" w:lineRule="auto"/>
        <w:ind w:left="567" w:hanging="283"/>
        <w:jc w:val="both"/>
        <w:rPr>
          <w:sz w:val="22"/>
          <w:szCs w:val="22"/>
        </w:rPr>
      </w:pPr>
      <w:r w:rsidRPr="007D0CC8">
        <w:rPr>
          <w:sz w:val="22"/>
          <w:szCs w:val="22"/>
        </w:rPr>
        <w:t>Dostawa, zabudowa, ułożenie i podłączenie nowych kabli od pola w stycznikowni</w:t>
      </w:r>
      <w:r w:rsidR="00E24F97">
        <w:rPr>
          <w:sz w:val="22"/>
          <w:szCs w:val="22"/>
        </w:rPr>
        <w:t xml:space="preserve"> </w:t>
      </w:r>
      <w:r w:rsidRPr="007D0CC8">
        <w:rPr>
          <w:sz w:val="22"/>
          <w:szCs w:val="22"/>
        </w:rPr>
        <w:t>do stanowisk siłowych i sterowania wraz z akp oraz do silnika,</w:t>
      </w:r>
    </w:p>
    <w:p w14:paraId="4F44F0C1" w14:textId="77777777" w:rsidR="00BA2B84" w:rsidRPr="004C41D5" w:rsidRDefault="00BA2B84" w:rsidP="00EA25AE">
      <w:pPr>
        <w:pStyle w:val="Akapitzlist"/>
        <w:numPr>
          <w:ilvl w:val="0"/>
          <w:numId w:val="95"/>
        </w:numPr>
        <w:suppressAutoHyphens/>
        <w:spacing w:before="60" w:line="276" w:lineRule="auto"/>
        <w:ind w:left="567" w:hanging="283"/>
        <w:jc w:val="both"/>
        <w:rPr>
          <w:b/>
          <w:bCs/>
          <w:sz w:val="22"/>
          <w:szCs w:val="22"/>
        </w:rPr>
      </w:pPr>
      <w:r w:rsidRPr="004C41D5">
        <w:rPr>
          <w:b/>
          <w:bCs/>
          <w:sz w:val="22"/>
          <w:szCs w:val="22"/>
        </w:rPr>
        <w:t xml:space="preserve">Dostawa, zabudowa, podłączenie i uruchomienie nowego wyposażenia pola zasilającego </w:t>
      </w:r>
      <w:r w:rsidRPr="004C41D5">
        <w:rPr>
          <w:b/>
          <w:bCs/>
          <w:sz w:val="22"/>
          <w:szCs w:val="22"/>
        </w:rPr>
        <w:br/>
        <w:t xml:space="preserve">w stycznikowi (w pełni wyposażona kaseta rozdzielcza z zewnętrznym czytnikiem </w:t>
      </w:r>
      <w:r w:rsidRPr="004C41D5">
        <w:rPr>
          <w:b/>
          <w:bCs/>
          <w:sz w:val="22"/>
          <w:szCs w:val="22"/>
        </w:rPr>
        <w:lastRenderedPageBreak/>
        <w:t>parametrów pracy /simocode/), stanowiska sterowania z układem sterowania, blokad, akp, sygnalizacji zgodnie z wymaganymi powiązaniami technologicznymi,</w:t>
      </w:r>
    </w:p>
    <w:p w14:paraId="22D4F8E0" w14:textId="3E6BAA9F" w:rsidR="00BA2B84" w:rsidRPr="004C41D5" w:rsidRDefault="001442E0" w:rsidP="00EA25AE">
      <w:pPr>
        <w:pStyle w:val="Akapitzlist"/>
        <w:numPr>
          <w:ilvl w:val="0"/>
          <w:numId w:val="95"/>
        </w:numPr>
        <w:suppressAutoHyphens/>
        <w:spacing w:before="60" w:line="276" w:lineRule="auto"/>
        <w:ind w:left="567" w:hanging="283"/>
        <w:jc w:val="both"/>
        <w:rPr>
          <w:sz w:val="22"/>
          <w:szCs w:val="22"/>
        </w:rPr>
      </w:pPr>
      <w:r>
        <w:rPr>
          <w:sz w:val="22"/>
          <w:szCs w:val="22"/>
        </w:rPr>
        <w:t>Z</w:t>
      </w:r>
      <w:r w:rsidR="00BA2B84" w:rsidRPr="004C41D5">
        <w:rPr>
          <w:sz w:val="22"/>
          <w:szCs w:val="22"/>
        </w:rPr>
        <w:t>abudowa i podłączenie nowego silnika elektrycznego,</w:t>
      </w:r>
    </w:p>
    <w:p w14:paraId="5F5C7E44" w14:textId="77777777" w:rsidR="00BA2B84" w:rsidRPr="007D0CC8" w:rsidRDefault="00BA2B84" w:rsidP="00EA25AE">
      <w:pPr>
        <w:pStyle w:val="Akapitzlist"/>
        <w:numPr>
          <w:ilvl w:val="0"/>
          <w:numId w:val="95"/>
        </w:numPr>
        <w:suppressAutoHyphens/>
        <w:spacing w:before="60" w:line="276" w:lineRule="auto"/>
        <w:ind w:left="567" w:hanging="283"/>
        <w:jc w:val="both"/>
        <w:rPr>
          <w:sz w:val="22"/>
          <w:szCs w:val="22"/>
        </w:rPr>
      </w:pPr>
      <w:r w:rsidRPr="007D0CC8">
        <w:rPr>
          <w:sz w:val="22"/>
          <w:szCs w:val="22"/>
        </w:rPr>
        <w:t>Wykonanie badań odbiorczych z dostarczeniem odpowiednich protokołów pomiarowych wraz uruchomieniem całości układu, w tym wykonaniem zmian w układzie sterowania</w:t>
      </w:r>
      <w:r w:rsidR="00E24F97">
        <w:rPr>
          <w:sz w:val="22"/>
          <w:szCs w:val="22"/>
        </w:rPr>
        <w:t xml:space="preserve"> </w:t>
      </w:r>
      <w:r w:rsidRPr="007D0CC8">
        <w:rPr>
          <w:sz w:val="22"/>
          <w:szCs w:val="22"/>
        </w:rPr>
        <w:t>i wizualizacji systemu odstawy na zwały oraz wykonaniem prób ruchowych,</w:t>
      </w:r>
    </w:p>
    <w:p w14:paraId="7A64EF2F" w14:textId="77777777" w:rsidR="00BA2B84" w:rsidRPr="007D0CC8" w:rsidRDefault="00BA2B84" w:rsidP="00EA25AE">
      <w:pPr>
        <w:pStyle w:val="Akapitzlist"/>
        <w:numPr>
          <w:ilvl w:val="0"/>
          <w:numId w:val="95"/>
        </w:numPr>
        <w:suppressAutoHyphens/>
        <w:spacing w:before="60" w:line="276" w:lineRule="auto"/>
        <w:ind w:left="567" w:hanging="283"/>
        <w:jc w:val="both"/>
        <w:rPr>
          <w:sz w:val="22"/>
          <w:szCs w:val="22"/>
        </w:rPr>
      </w:pPr>
      <w:r w:rsidRPr="007D0CC8">
        <w:rPr>
          <w:sz w:val="22"/>
          <w:szCs w:val="22"/>
        </w:rPr>
        <w:t>Wykonanie i dostarczenie dokumentacji powykonawczej oraz wszystkich wymaganych dokumentów (w tym dtr, instrukcji obsługi, certyfikatów, dopuszczeń zabudowanej aparatury i</w:t>
      </w:r>
      <w:r w:rsidR="00E24F97">
        <w:rPr>
          <w:sz w:val="22"/>
          <w:szCs w:val="22"/>
        </w:rPr>
        <w:t> </w:t>
      </w:r>
      <w:r w:rsidRPr="007D0CC8">
        <w:rPr>
          <w:sz w:val="22"/>
          <w:szCs w:val="22"/>
        </w:rPr>
        <w:t>wyposażenia elektrycznego w języku polskim).</w:t>
      </w:r>
    </w:p>
    <w:p w14:paraId="0D38E147" w14:textId="77777777" w:rsidR="00BA2B84" w:rsidRPr="00B51EF0" w:rsidRDefault="00BA2B84" w:rsidP="00056981">
      <w:pPr>
        <w:suppressAutoHyphens/>
        <w:spacing w:before="60" w:line="276" w:lineRule="auto"/>
        <w:ind w:left="360"/>
        <w:jc w:val="both"/>
        <w:rPr>
          <w:sz w:val="22"/>
          <w:szCs w:val="22"/>
        </w:rPr>
      </w:pPr>
    </w:p>
    <w:p w14:paraId="5A27165E" w14:textId="77777777" w:rsidR="00BA2B84" w:rsidRPr="001D420C" w:rsidRDefault="00BA2B84" w:rsidP="00EA25AE">
      <w:pPr>
        <w:pStyle w:val="Akapitzlist"/>
        <w:numPr>
          <w:ilvl w:val="0"/>
          <w:numId w:val="123"/>
        </w:numPr>
        <w:spacing w:line="276" w:lineRule="auto"/>
        <w:ind w:left="714" w:hanging="357"/>
        <w:jc w:val="both"/>
        <w:rPr>
          <w:b/>
          <w:bCs/>
        </w:rPr>
      </w:pPr>
      <w:r w:rsidRPr="00A96B0E">
        <w:rPr>
          <w:b/>
          <w:bCs/>
        </w:rPr>
        <w:t>Opis sposobu zamawiania i rozliczania usług</w:t>
      </w:r>
      <w:r w:rsidRPr="00A96B0E">
        <w:rPr>
          <w:rFonts w:eastAsiaTheme="minorHAnsi"/>
          <w:b/>
          <w:bCs/>
        </w:rPr>
        <w:t>:</w:t>
      </w:r>
    </w:p>
    <w:p w14:paraId="2891E91E" w14:textId="51CA503C" w:rsidR="00873568" w:rsidRPr="004E6733" w:rsidRDefault="00B754B6" w:rsidP="00056981">
      <w:pPr>
        <w:tabs>
          <w:tab w:val="left" w:pos="757"/>
        </w:tabs>
        <w:spacing w:line="276" w:lineRule="auto"/>
        <w:ind w:left="284"/>
        <w:jc w:val="both"/>
        <w:rPr>
          <w:sz w:val="22"/>
          <w:szCs w:val="22"/>
        </w:rPr>
      </w:pPr>
      <w:r w:rsidRPr="00B754B6">
        <w:rPr>
          <w:sz w:val="22"/>
          <w:szCs w:val="22"/>
        </w:rPr>
        <w:t>Rozliczenie faktury nastąpi po dostawie i uruchomieniu przesiewacza -</w:t>
      </w:r>
      <w:r w:rsidR="00BA2B84" w:rsidRPr="00B754B6">
        <w:rPr>
          <w:sz w:val="22"/>
          <w:szCs w:val="22"/>
        </w:rPr>
        <w:t xml:space="preserve"> na podstawie </w:t>
      </w:r>
      <w:r w:rsidR="007D348F" w:rsidRPr="00B754B6">
        <w:rPr>
          <w:sz w:val="22"/>
          <w:szCs w:val="22"/>
        </w:rPr>
        <w:t>„</w:t>
      </w:r>
      <w:r w:rsidR="00BA2B84" w:rsidRPr="00B754B6">
        <w:rPr>
          <w:sz w:val="22"/>
          <w:szCs w:val="22"/>
        </w:rPr>
        <w:t>Protokołu</w:t>
      </w:r>
      <w:r w:rsidR="00BA2B84" w:rsidRPr="004E6733">
        <w:rPr>
          <w:sz w:val="22"/>
          <w:szCs w:val="22"/>
        </w:rPr>
        <w:t xml:space="preserve"> odbioru</w:t>
      </w:r>
      <w:r w:rsidR="007D348F" w:rsidRPr="004E6733">
        <w:rPr>
          <w:sz w:val="22"/>
          <w:szCs w:val="22"/>
        </w:rPr>
        <w:t xml:space="preserve"> końcowego”</w:t>
      </w:r>
      <w:r w:rsidR="00BA2B84" w:rsidRPr="004E6733">
        <w:rPr>
          <w:sz w:val="22"/>
          <w:szCs w:val="22"/>
        </w:rPr>
        <w:t xml:space="preserve"> po wykonaniu dostawy i rozruchu</w:t>
      </w:r>
      <w:r w:rsidR="00873568" w:rsidRPr="004E6733">
        <w:rPr>
          <w:sz w:val="22"/>
          <w:szCs w:val="22"/>
        </w:rPr>
        <w:t xml:space="preserve"> przesiewacza.</w:t>
      </w:r>
    </w:p>
    <w:p w14:paraId="00A8FCFE" w14:textId="77777777" w:rsidR="00BA2B84" w:rsidRPr="007D0CC8" w:rsidRDefault="00BA2B84" w:rsidP="00056981">
      <w:pPr>
        <w:tabs>
          <w:tab w:val="left" w:pos="757"/>
        </w:tabs>
        <w:spacing w:line="276" w:lineRule="auto"/>
        <w:ind w:left="284"/>
        <w:jc w:val="both"/>
        <w:rPr>
          <w:sz w:val="22"/>
          <w:szCs w:val="22"/>
        </w:rPr>
      </w:pPr>
    </w:p>
    <w:p w14:paraId="6DFE4E9F" w14:textId="77777777" w:rsidR="00BA2B84" w:rsidRPr="001D420C" w:rsidRDefault="00BA2B84" w:rsidP="00056981">
      <w:pPr>
        <w:spacing w:line="276" w:lineRule="auto"/>
        <w:jc w:val="both"/>
        <w:rPr>
          <w:b/>
          <w:bCs/>
          <w:sz w:val="10"/>
          <w:szCs w:val="10"/>
        </w:rPr>
      </w:pPr>
    </w:p>
    <w:p w14:paraId="501B2C5D" w14:textId="77777777" w:rsidR="00BA2B84" w:rsidRPr="00A96B0E" w:rsidRDefault="00BA2B84" w:rsidP="00EA25AE">
      <w:pPr>
        <w:pStyle w:val="Akapitzlist"/>
        <w:numPr>
          <w:ilvl w:val="0"/>
          <w:numId w:val="123"/>
        </w:numPr>
        <w:spacing w:line="276" w:lineRule="auto"/>
        <w:ind w:left="709"/>
        <w:jc w:val="both"/>
        <w:rPr>
          <w:b/>
          <w:bCs/>
        </w:rPr>
      </w:pPr>
      <w:r w:rsidRPr="00A96B0E">
        <w:rPr>
          <w:b/>
          <w:bCs/>
        </w:rPr>
        <w:t xml:space="preserve">Obowiązki </w:t>
      </w:r>
      <w:r>
        <w:rPr>
          <w:b/>
          <w:bCs/>
        </w:rPr>
        <w:t>Wykonawcy</w:t>
      </w:r>
      <w:r w:rsidRPr="00A96B0E">
        <w:rPr>
          <w:rFonts w:eastAsiaTheme="minorHAnsi"/>
          <w:b/>
          <w:bCs/>
        </w:rPr>
        <w:t>:</w:t>
      </w:r>
    </w:p>
    <w:p w14:paraId="3D81C1E1" w14:textId="77777777" w:rsidR="00BA2B84" w:rsidRDefault="00BA2B84" w:rsidP="00056981">
      <w:pPr>
        <w:spacing w:line="276" w:lineRule="auto"/>
        <w:jc w:val="both"/>
        <w:rPr>
          <w:b/>
          <w:bCs/>
        </w:rPr>
      </w:pPr>
    </w:p>
    <w:p w14:paraId="35F7A344" w14:textId="77777777" w:rsidR="00BA2B84" w:rsidRPr="00E24F97" w:rsidRDefault="00BA2B84" w:rsidP="00EA25AE">
      <w:pPr>
        <w:pStyle w:val="Akapitzlist"/>
        <w:numPr>
          <w:ilvl w:val="0"/>
          <w:numId w:val="173"/>
        </w:numPr>
        <w:spacing w:line="276" w:lineRule="auto"/>
        <w:ind w:left="284" w:hanging="284"/>
        <w:jc w:val="both"/>
        <w:rPr>
          <w:b/>
          <w:bCs/>
          <w:sz w:val="22"/>
          <w:szCs w:val="22"/>
        </w:rPr>
      </w:pPr>
      <w:r w:rsidRPr="00E24F97">
        <w:rPr>
          <w:b/>
          <w:bCs/>
          <w:sz w:val="22"/>
          <w:szCs w:val="22"/>
          <w:u w:val="single"/>
        </w:rPr>
        <w:t>Wymagania techniczno  - organizacyjne</w:t>
      </w:r>
      <w:r w:rsidRPr="00E24F97">
        <w:rPr>
          <w:b/>
          <w:bCs/>
          <w:sz w:val="22"/>
          <w:szCs w:val="22"/>
        </w:rPr>
        <w:t xml:space="preserve">. </w:t>
      </w:r>
    </w:p>
    <w:p w14:paraId="783F28F6" w14:textId="77777777" w:rsidR="00BA2B84" w:rsidRPr="005B653E" w:rsidRDefault="00BA2B84" w:rsidP="00EA25AE">
      <w:pPr>
        <w:numPr>
          <w:ilvl w:val="0"/>
          <w:numId w:val="136"/>
        </w:numPr>
        <w:suppressAutoHyphens/>
        <w:spacing w:before="120" w:line="276" w:lineRule="auto"/>
        <w:ind w:left="567" w:hanging="284"/>
        <w:jc w:val="both"/>
        <w:rPr>
          <w:sz w:val="22"/>
          <w:szCs w:val="22"/>
        </w:rPr>
      </w:pPr>
      <w:r w:rsidRPr="005B653E">
        <w:rPr>
          <w:sz w:val="22"/>
          <w:szCs w:val="22"/>
        </w:rPr>
        <w:t xml:space="preserve">Wykonawca powinien dobrać/wykonać urządzenia spełniające wymagania Zamawiającego. </w:t>
      </w:r>
    </w:p>
    <w:p w14:paraId="2A136D97" w14:textId="77777777" w:rsidR="00BA2B84" w:rsidRPr="005B653E" w:rsidRDefault="00BA2B84" w:rsidP="00EA25AE">
      <w:pPr>
        <w:numPr>
          <w:ilvl w:val="0"/>
          <w:numId w:val="136"/>
        </w:numPr>
        <w:suppressAutoHyphens/>
        <w:spacing w:line="276" w:lineRule="auto"/>
        <w:ind w:left="567" w:hanging="284"/>
        <w:jc w:val="both"/>
        <w:rPr>
          <w:sz w:val="22"/>
          <w:szCs w:val="22"/>
        </w:rPr>
      </w:pPr>
      <w:r w:rsidRPr="005B653E">
        <w:rPr>
          <w:sz w:val="22"/>
          <w:szCs w:val="22"/>
        </w:rPr>
        <w:t xml:space="preserve">Wymagane parametry techniczno-użytkowe dla przedmiotów zamówienia określone zostały </w:t>
      </w:r>
      <w:r>
        <w:rPr>
          <w:sz w:val="22"/>
          <w:szCs w:val="22"/>
        </w:rPr>
        <w:br/>
      </w:r>
      <w:r w:rsidRPr="005B653E">
        <w:rPr>
          <w:sz w:val="22"/>
          <w:szCs w:val="22"/>
        </w:rPr>
        <w:t>w Załączniku pn. „Wykaz spełnienia istotnych dla zamawiającego parametrów techniczno-użytkowych oferowanych przedmiotów zamówienia”.</w:t>
      </w:r>
    </w:p>
    <w:p w14:paraId="465FF606" w14:textId="77777777" w:rsidR="00BA2B84" w:rsidRPr="005B653E" w:rsidRDefault="00BA2B84" w:rsidP="00EA25AE">
      <w:pPr>
        <w:numPr>
          <w:ilvl w:val="0"/>
          <w:numId w:val="136"/>
        </w:numPr>
        <w:suppressAutoHyphens/>
        <w:spacing w:line="276" w:lineRule="auto"/>
        <w:ind w:left="567" w:hanging="284"/>
        <w:jc w:val="both"/>
        <w:rPr>
          <w:sz w:val="22"/>
          <w:szCs w:val="22"/>
        </w:rPr>
      </w:pPr>
      <w:r w:rsidRPr="005B653E">
        <w:rPr>
          <w:sz w:val="22"/>
          <w:szCs w:val="22"/>
        </w:rPr>
        <w:t>Przed dostawą (rozpoczęciem produkcji urządzenia) należy uzgodnić z Zamawiającym:</w:t>
      </w:r>
    </w:p>
    <w:p w14:paraId="6A6E188C" w14:textId="77777777" w:rsidR="00BA2B84" w:rsidRPr="005B653E" w:rsidRDefault="00BA2B84" w:rsidP="00EA25AE">
      <w:pPr>
        <w:numPr>
          <w:ilvl w:val="0"/>
          <w:numId w:val="141"/>
        </w:numPr>
        <w:suppressAutoHyphens/>
        <w:spacing w:line="276" w:lineRule="auto"/>
        <w:ind w:left="851" w:hanging="284"/>
        <w:jc w:val="both"/>
        <w:rPr>
          <w:sz w:val="22"/>
          <w:szCs w:val="22"/>
        </w:rPr>
      </w:pPr>
      <w:r w:rsidRPr="005B653E">
        <w:rPr>
          <w:sz w:val="22"/>
          <w:szCs w:val="22"/>
        </w:rPr>
        <w:t>projekt dostosowania konstrukcji przesiewacza do możliwości transportu i zabudowy urządzenia na docelowym stanowisku pracy</w:t>
      </w:r>
      <w:r w:rsidRPr="00853FE8">
        <w:rPr>
          <w:i/>
          <w:sz w:val="22"/>
          <w:szCs w:val="22"/>
        </w:rPr>
        <w:t>,</w:t>
      </w:r>
    </w:p>
    <w:p w14:paraId="1CB0A0EE" w14:textId="77777777" w:rsidR="00BA2B84" w:rsidRPr="002D2FB4" w:rsidRDefault="00BA2B84" w:rsidP="00EA25AE">
      <w:pPr>
        <w:pStyle w:val="Akapitzlist"/>
        <w:numPr>
          <w:ilvl w:val="0"/>
          <w:numId w:val="141"/>
        </w:numPr>
        <w:spacing w:line="276" w:lineRule="auto"/>
        <w:ind w:left="851" w:hanging="284"/>
        <w:rPr>
          <w:sz w:val="22"/>
          <w:szCs w:val="22"/>
        </w:rPr>
      </w:pPr>
      <w:r w:rsidRPr="002D2FB4">
        <w:rPr>
          <w:sz w:val="22"/>
          <w:szCs w:val="22"/>
        </w:rPr>
        <w:t xml:space="preserve">projekt </w:t>
      </w:r>
      <w:r>
        <w:rPr>
          <w:sz w:val="22"/>
          <w:szCs w:val="22"/>
        </w:rPr>
        <w:t>techniczny podpór i podbudów pod przesiewacz</w:t>
      </w:r>
      <w:r w:rsidRPr="002D2FB4">
        <w:rPr>
          <w:sz w:val="22"/>
          <w:szCs w:val="22"/>
        </w:rPr>
        <w:t>;</w:t>
      </w:r>
    </w:p>
    <w:p w14:paraId="3F1A9DC8" w14:textId="77777777" w:rsidR="00BA2B84" w:rsidRPr="00A11312" w:rsidRDefault="00BA2B84" w:rsidP="00EA25AE">
      <w:pPr>
        <w:keepNext/>
        <w:widowControl w:val="0"/>
        <w:numPr>
          <w:ilvl w:val="0"/>
          <w:numId w:val="141"/>
        </w:numPr>
        <w:adjustRightInd w:val="0"/>
        <w:spacing w:line="276" w:lineRule="auto"/>
        <w:ind w:left="851" w:hanging="284"/>
        <w:contextualSpacing/>
        <w:jc w:val="both"/>
        <w:rPr>
          <w:sz w:val="23"/>
          <w:szCs w:val="23"/>
          <w:lang w:eastAsia="zh-CN"/>
        </w:rPr>
      </w:pPr>
      <w:r w:rsidRPr="00A11312">
        <w:rPr>
          <w:sz w:val="23"/>
          <w:szCs w:val="23"/>
          <w:lang w:eastAsia="zh-CN"/>
        </w:rPr>
        <w:t>Wykonawca zobowiązany jest do przygotowania kompletnej dokumentacji prowadzenia robót zgodnie z wymaganiami Zamawiającego – z uzyskaniem wszelkich uzgodnień</w:t>
      </w:r>
      <w:r w:rsidR="00E24F97">
        <w:rPr>
          <w:sz w:val="23"/>
          <w:szCs w:val="23"/>
          <w:lang w:eastAsia="zh-CN"/>
        </w:rPr>
        <w:t xml:space="preserve"> </w:t>
      </w:r>
      <w:r w:rsidRPr="00A11312">
        <w:rPr>
          <w:sz w:val="23"/>
          <w:szCs w:val="23"/>
          <w:lang w:eastAsia="zh-CN"/>
        </w:rPr>
        <w:t>i zatwierdzeniem wszelkich dokumentów w terminie do 30 dni od dnia zawarcia umowy.</w:t>
      </w:r>
    </w:p>
    <w:p w14:paraId="7B23DAE4" w14:textId="77777777" w:rsidR="00BA2B84" w:rsidRPr="006C105F" w:rsidRDefault="00BA2B84" w:rsidP="00EA25AE">
      <w:pPr>
        <w:numPr>
          <w:ilvl w:val="0"/>
          <w:numId w:val="136"/>
        </w:numPr>
        <w:suppressAutoHyphens/>
        <w:spacing w:line="276" w:lineRule="auto"/>
        <w:ind w:left="567" w:hanging="284"/>
        <w:jc w:val="both"/>
        <w:rPr>
          <w:sz w:val="22"/>
          <w:szCs w:val="22"/>
        </w:rPr>
      </w:pPr>
      <w:r w:rsidRPr="006C105F">
        <w:rPr>
          <w:sz w:val="22"/>
          <w:szCs w:val="22"/>
        </w:rPr>
        <w:t xml:space="preserve">Wykonawca </w:t>
      </w:r>
      <w:r w:rsidR="006F51AB" w:rsidRPr="006C105F">
        <w:rPr>
          <w:sz w:val="22"/>
          <w:szCs w:val="22"/>
        </w:rPr>
        <w:t>będzie obecny przy rozruchu urządzenia i odbiorze końcowym, jeżeli będzie wymagane</w:t>
      </w:r>
      <w:r w:rsidRPr="006C105F">
        <w:rPr>
          <w:sz w:val="22"/>
          <w:szCs w:val="22"/>
        </w:rPr>
        <w:t xml:space="preserve"> przeprowadzi </w:t>
      </w:r>
      <w:r w:rsidR="006F51AB" w:rsidRPr="006C105F">
        <w:rPr>
          <w:sz w:val="22"/>
          <w:szCs w:val="22"/>
        </w:rPr>
        <w:t>niezbędne regulacje</w:t>
      </w:r>
      <w:r w:rsidRPr="006C105F">
        <w:rPr>
          <w:sz w:val="22"/>
          <w:szCs w:val="22"/>
        </w:rPr>
        <w:t>,</w:t>
      </w:r>
    </w:p>
    <w:p w14:paraId="299169D8" w14:textId="141DEEAD" w:rsidR="00BA2B84" w:rsidRPr="005B653E" w:rsidRDefault="00BA2B84" w:rsidP="00EA25AE">
      <w:pPr>
        <w:numPr>
          <w:ilvl w:val="0"/>
          <w:numId w:val="136"/>
        </w:numPr>
        <w:suppressAutoHyphens/>
        <w:spacing w:line="276" w:lineRule="auto"/>
        <w:ind w:left="567" w:hanging="284"/>
        <w:contextualSpacing/>
        <w:jc w:val="both"/>
        <w:rPr>
          <w:sz w:val="22"/>
          <w:szCs w:val="22"/>
        </w:rPr>
      </w:pPr>
      <w:r w:rsidRPr="005B653E">
        <w:rPr>
          <w:sz w:val="22"/>
          <w:szCs w:val="22"/>
        </w:rPr>
        <w:t>Wykonawca przeprowadzi przeszkolenie pracowników obsługi Zamawiającego (nieodpłatne, na miejscu) w zakresie niezbędnym do poznania zasad eksploatacji i</w:t>
      </w:r>
      <w:r>
        <w:rPr>
          <w:sz w:val="22"/>
          <w:szCs w:val="22"/>
        </w:rPr>
        <w:t> </w:t>
      </w:r>
      <w:r w:rsidRPr="005B653E">
        <w:rPr>
          <w:sz w:val="22"/>
          <w:szCs w:val="22"/>
        </w:rPr>
        <w:t>utrzymania urządzenia w</w:t>
      </w:r>
      <w:r w:rsidR="00B754B6">
        <w:rPr>
          <w:sz w:val="22"/>
          <w:szCs w:val="22"/>
        </w:rPr>
        <w:t> </w:t>
      </w:r>
      <w:r w:rsidRPr="005B653E">
        <w:rPr>
          <w:sz w:val="22"/>
          <w:szCs w:val="22"/>
        </w:rPr>
        <w:t>sprawności, podstawowych regulacji i konserwacji.</w:t>
      </w:r>
    </w:p>
    <w:p w14:paraId="4A96579D" w14:textId="77777777" w:rsidR="00BA2B84" w:rsidRPr="005B653E" w:rsidRDefault="00BA2B84" w:rsidP="00EA25AE">
      <w:pPr>
        <w:numPr>
          <w:ilvl w:val="0"/>
          <w:numId w:val="136"/>
        </w:numPr>
        <w:suppressAutoHyphens/>
        <w:spacing w:line="276" w:lineRule="auto"/>
        <w:ind w:left="567" w:hanging="284"/>
        <w:jc w:val="both"/>
        <w:rPr>
          <w:sz w:val="22"/>
          <w:szCs w:val="22"/>
        </w:rPr>
      </w:pPr>
      <w:r w:rsidRPr="005B653E">
        <w:rPr>
          <w:sz w:val="22"/>
          <w:szCs w:val="22"/>
        </w:rPr>
        <w:t xml:space="preserve">Wykonawca zobowiązuje się do dokonywania na </w:t>
      </w:r>
      <w:r w:rsidRPr="00B754B6">
        <w:rPr>
          <w:sz w:val="22"/>
          <w:szCs w:val="22"/>
        </w:rPr>
        <w:t xml:space="preserve">własny koszt </w:t>
      </w:r>
      <w:r w:rsidR="0084595E" w:rsidRPr="00B754B6">
        <w:rPr>
          <w:sz w:val="22"/>
          <w:szCs w:val="22"/>
        </w:rPr>
        <w:t xml:space="preserve">(łącznie z kosztem materiałów) </w:t>
      </w:r>
      <w:r w:rsidRPr="00B754B6">
        <w:rPr>
          <w:sz w:val="22"/>
          <w:szCs w:val="22"/>
        </w:rPr>
        <w:t>przeglądu głównego i przeglądów okresowych przesiewacza w ramach gwarancji</w:t>
      </w:r>
      <w:r w:rsidRPr="005B653E">
        <w:rPr>
          <w:color w:val="FF0000"/>
          <w:sz w:val="22"/>
          <w:szCs w:val="22"/>
        </w:rPr>
        <w:t xml:space="preserve"> </w:t>
      </w:r>
      <w:r w:rsidRPr="005B653E">
        <w:rPr>
          <w:sz w:val="22"/>
          <w:szCs w:val="22"/>
        </w:rPr>
        <w:t>(zgodnie z</w:t>
      </w:r>
      <w:r w:rsidR="00E24F97">
        <w:rPr>
          <w:sz w:val="22"/>
          <w:szCs w:val="22"/>
        </w:rPr>
        <w:t> </w:t>
      </w:r>
      <w:r w:rsidRPr="005B653E">
        <w:rPr>
          <w:sz w:val="22"/>
          <w:szCs w:val="22"/>
        </w:rPr>
        <w:t>dokumentacją techniczno-ruchową, instrukcją obsługi).</w:t>
      </w:r>
    </w:p>
    <w:p w14:paraId="04ABFB34" w14:textId="77777777" w:rsidR="00BA2B84" w:rsidRPr="005B653E" w:rsidRDefault="00BA2B84" w:rsidP="00EA25AE">
      <w:pPr>
        <w:numPr>
          <w:ilvl w:val="0"/>
          <w:numId w:val="136"/>
        </w:numPr>
        <w:suppressAutoHyphens/>
        <w:spacing w:line="276" w:lineRule="auto"/>
        <w:ind w:left="567" w:hanging="284"/>
        <w:jc w:val="both"/>
        <w:rPr>
          <w:sz w:val="22"/>
          <w:szCs w:val="22"/>
        </w:rPr>
      </w:pPr>
      <w:r w:rsidRPr="005B653E">
        <w:rPr>
          <w:sz w:val="22"/>
          <w:szCs w:val="22"/>
        </w:rPr>
        <w:t>Oferowane  urządzenia i elementy zabudowy  muszą być fabrycznie nowe i w sposób trwały oznakowane: znakiem zgodności wyrobu CE, znakiem producenta, tabliczką z podstawowymi parametrami technicznymi.</w:t>
      </w:r>
    </w:p>
    <w:p w14:paraId="54D0B336" w14:textId="77777777" w:rsidR="00BA2B84" w:rsidRPr="005B653E" w:rsidRDefault="00BA2B84" w:rsidP="00EA25AE">
      <w:pPr>
        <w:numPr>
          <w:ilvl w:val="0"/>
          <w:numId w:val="136"/>
        </w:numPr>
        <w:suppressAutoHyphens/>
        <w:spacing w:line="276" w:lineRule="auto"/>
        <w:ind w:left="567" w:hanging="284"/>
        <w:jc w:val="both"/>
        <w:rPr>
          <w:sz w:val="22"/>
          <w:szCs w:val="22"/>
        </w:rPr>
      </w:pPr>
      <w:r w:rsidRPr="005B653E">
        <w:rPr>
          <w:sz w:val="22"/>
          <w:szCs w:val="22"/>
        </w:rPr>
        <w:t>Pod pojęciem „fabrycznie nowy” Zamawiający żąda zaoferowania i dostarczenia urządzenia, do skompletowania którego użyto wyłącznie podzespołów, części i materiałów nowych, czyli takich, które nie były remontowane, regenerowane i używane.</w:t>
      </w:r>
    </w:p>
    <w:p w14:paraId="6577F6BB" w14:textId="77777777" w:rsidR="00BA2B84" w:rsidRPr="00755D1B" w:rsidRDefault="00BA2B84" w:rsidP="00EA25AE">
      <w:pPr>
        <w:numPr>
          <w:ilvl w:val="0"/>
          <w:numId w:val="136"/>
        </w:numPr>
        <w:suppressAutoHyphens/>
        <w:spacing w:line="276" w:lineRule="auto"/>
        <w:ind w:left="567" w:hanging="284"/>
        <w:jc w:val="both"/>
        <w:rPr>
          <w:sz w:val="22"/>
          <w:szCs w:val="22"/>
        </w:rPr>
      </w:pPr>
      <w:r w:rsidRPr="00755D1B">
        <w:rPr>
          <w:sz w:val="22"/>
          <w:szCs w:val="22"/>
        </w:rPr>
        <w:t>Przedmiot zamówienia obejmuje koszt transportu urządzenia do Zamawiającego – ruch zakładu, którego zadanie dotyczy.</w:t>
      </w:r>
    </w:p>
    <w:p w14:paraId="46415526" w14:textId="77777777" w:rsidR="00BA2B84" w:rsidRPr="005B653E" w:rsidRDefault="00BA2B84" w:rsidP="00EA25AE">
      <w:pPr>
        <w:numPr>
          <w:ilvl w:val="0"/>
          <w:numId w:val="136"/>
        </w:numPr>
        <w:spacing w:line="276" w:lineRule="auto"/>
        <w:ind w:left="567" w:hanging="385"/>
        <w:jc w:val="both"/>
        <w:rPr>
          <w:sz w:val="22"/>
          <w:szCs w:val="22"/>
        </w:rPr>
      </w:pPr>
      <w:r w:rsidRPr="005B653E">
        <w:rPr>
          <w:sz w:val="22"/>
          <w:szCs w:val="22"/>
        </w:rPr>
        <w:t>Dostawa podzespołów/konstrukcji, składających się na przedmiot zamówienia, odbywać się będzie w godzinach od 6.00 do 13.00 w dni robocze.</w:t>
      </w:r>
    </w:p>
    <w:p w14:paraId="536C7E40" w14:textId="77777777" w:rsidR="00BA2B84" w:rsidRPr="005B653E" w:rsidRDefault="00BA2B84" w:rsidP="00EA25AE">
      <w:pPr>
        <w:pStyle w:val="Akapitzlist"/>
        <w:numPr>
          <w:ilvl w:val="0"/>
          <w:numId w:val="136"/>
        </w:numPr>
        <w:suppressAutoHyphens/>
        <w:spacing w:line="276" w:lineRule="auto"/>
        <w:ind w:left="567" w:hanging="385"/>
        <w:contextualSpacing w:val="0"/>
        <w:jc w:val="both"/>
        <w:rPr>
          <w:sz w:val="22"/>
          <w:szCs w:val="22"/>
        </w:rPr>
      </w:pPr>
      <w:r w:rsidRPr="005B653E">
        <w:rPr>
          <w:sz w:val="22"/>
          <w:szCs w:val="22"/>
        </w:rPr>
        <w:lastRenderedPageBreak/>
        <w:t>Przedmiot zamówienia obejmuje również zapewnienie i poniesienie kosztów  serwisu gwarancyjnego i koszt transportu części niezbędnych do wykonania usługi serwisowej.</w:t>
      </w:r>
    </w:p>
    <w:p w14:paraId="0434493A" w14:textId="77777777" w:rsidR="00BA2B84" w:rsidRPr="005B653E" w:rsidRDefault="00BA2B84" w:rsidP="00EA25AE">
      <w:pPr>
        <w:numPr>
          <w:ilvl w:val="0"/>
          <w:numId w:val="136"/>
        </w:numPr>
        <w:suppressAutoHyphens/>
        <w:autoSpaceDE w:val="0"/>
        <w:autoSpaceDN w:val="0"/>
        <w:spacing w:after="120" w:line="276" w:lineRule="auto"/>
        <w:ind w:left="567" w:hanging="385"/>
        <w:contextualSpacing/>
        <w:jc w:val="both"/>
        <w:rPr>
          <w:sz w:val="22"/>
          <w:szCs w:val="22"/>
        </w:rPr>
      </w:pPr>
      <w:r w:rsidRPr="005B653E">
        <w:rPr>
          <w:sz w:val="22"/>
          <w:szCs w:val="22"/>
        </w:rPr>
        <w:t>Wszystkie dostarczone elementy oferowanego przedmiotu zamówienia muszą być nowe</w:t>
      </w:r>
      <w:r>
        <w:rPr>
          <w:sz w:val="22"/>
          <w:szCs w:val="22"/>
        </w:rPr>
        <w:t>,</w:t>
      </w:r>
      <w:r w:rsidRPr="005B653E">
        <w:rPr>
          <w:sz w:val="22"/>
          <w:szCs w:val="22"/>
        </w:rPr>
        <w:t xml:space="preserve"> a</w:t>
      </w:r>
      <w:r>
        <w:rPr>
          <w:sz w:val="22"/>
          <w:szCs w:val="22"/>
        </w:rPr>
        <w:t> </w:t>
      </w:r>
      <w:r w:rsidRPr="005B653E">
        <w:rPr>
          <w:sz w:val="22"/>
          <w:szCs w:val="22"/>
        </w:rPr>
        <w:t>wszystkie elementy konstrukcji stalowych zabezpieczone antykorozyjnie (wg warunków technicznych producenta).</w:t>
      </w:r>
    </w:p>
    <w:p w14:paraId="5055181E" w14:textId="77777777" w:rsidR="00BA2B84" w:rsidRPr="007E0911" w:rsidRDefault="00BA2B84" w:rsidP="00EA25AE">
      <w:pPr>
        <w:numPr>
          <w:ilvl w:val="0"/>
          <w:numId w:val="136"/>
        </w:numPr>
        <w:suppressAutoHyphens/>
        <w:spacing w:line="276" w:lineRule="auto"/>
        <w:ind w:left="567" w:hanging="385"/>
        <w:jc w:val="both"/>
        <w:rPr>
          <w:sz w:val="22"/>
          <w:szCs w:val="22"/>
        </w:rPr>
      </w:pPr>
      <w:r w:rsidRPr="007E0911">
        <w:rPr>
          <w:sz w:val="22"/>
          <w:szCs w:val="22"/>
        </w:rPr>
        <w:t>W przypadku zaoferowania przez Wykonawcę przesiewacza, który różni się konstrukcyjnie od obecnie eksploatowanego Wykonawca musi uzyskać wszystkie niezbędne wymagane prawem zgody i pozwolenia na eksploatację.</w:t>
      </w:r>
    </w:p>
    <w:p w14:paraId="6B8B20EB" w14:textId="77777777" w:rsidR="00BA2B84" w:rsidRPr="005B653E" w:rsidRDefault="00BA2B84" w:rsidP="00EA25AE">
      <w:pPr>
        <w:numPr>
          <w:ilvl w:val="0"/>
          <w:numId w:val="136"/>
        </w:numPr>
        <w:suppressAutoHyphens/>
        <w:spacing w:line="276" w:lineRule="auto"/>
        <w:ind w:left="567" w:hanging="385"/>
        <w:jc w:val="both"/>
        <w:rPr>
          <w:sz w:val="22"/>
          <w:szCs w:val="22"/>
        </w:rPr>
      </w:pPr>
      <w:r w:rsidRPr="005B653E">
        <w:rPr>
          <w:sz w:val="22"/>
          <w:szCs w:val="22"/>
        </w:rPr>
        <w:t>Oferowany</w:t>
      </w:r>
      <w:r w:rsidR="00E24F97">
        <w:rPr>
          <w:sz w:val="22"/>
          <w:szCs w:val="22"/>
        </w:rPr>
        <w:t xml:space="preserve"> przedmiot zamówienia musi być </w:t>
      </w:r>
      <w:r w:rsidRPr="005B653E">
        <w:rPr>
          <w:sz w:val="22"/>
          <w:szCs w:val="22"/>
        </w:rPr>
        <w:t>wolny od wad prawnych i nie naruszać praw majątkowych osób trzecich oraz być zgodny ze złożoną w postępowaniu przetargowym ofertą,</w:t>
      </w:r>
    </w:p>
    <w:p w14:paraId="537AD866" w14:textId="77777777" w:rsidR="00BA2B84" w:rsidRDefault="00BA2B84" w:rsidP="00EA25AE">
      <w:pPr>
        <w:numPr>
          <w:ilvl w:val="0"/>
          <w:numId w:val="136"/>
        </w:numPr>
        <w:suppressAutoHyphens/>
        <w:overflowPunct w:val="0"/>
        <w:autoSpaceDE w:val="0"/>
        <w:autoSpaceDN w:val="0"/>
        <w:adjustRightInd w:val="0"/>
        <w:spacing w:line="276" w:lineRule="auto"/>
        <w:ind w:left="567" w:hanging="385"/>
        <w:jc w:val="both"/>
        <w:rPr>
          <w:sz w:val="22"/>
          <w:szCs w:val="22"/>
        </w:rPr>
      </w:pPr>
      <w:r w:rsidRPr="003D1D36">
        <w:rPr>
          <w:sz w:val="22"/>
          <w:szCs w:val="22"/>
        </w:rPr>
        <w:t>Przedmiot zamówienia musi być kompletny, wolny od wad konstrukcyjnych, materiałowych oraz wykonawczych i powinien być zgodny z wykazem zawartym w dokumentacji techniczno-ruchowej.</w:t>
      </w:r>
    </w:p>
    <w:p w14:paraId="2ACC92CE" w14:textId="77777777" w:rsidR="00BA2B84" w:rsidRDefault="00BA2B84" w:rsidP="00EA25AE">
      <w:pPr>
        <w:numPr>
          <w:ilvl w:val="0"/>
          <w:numId w:val="136"/>
        </w:numPr>
        <w:suppressAutoHyphens/>
        <w:overflowPunct w:val="0"/>
        <w:autoSpaceDE w:val="0"/>
        <w:autoSpaceDN w:val="0"/>
        <w:adjustRightInd w:val="0"/>
        <w:spacing w:line="276" w:lineRule="auto"/>
        <w:ind w:left="567" w:hanging="385"/>
        <w:jc w:val="both"/>
        <w:rPr>
          <w:sz w:val="22"/>
          <w:szCs w:val="22"/>
        </w:rPr>
      </w:pPr>
      <w:r w:rsidRPr="00876D4D">
        <w:rPr>
          <w:sz w:val="22"/>
          <w:szCs w:val="22"/>
        </w:rPr>
        <w:t>W wibratorach przesiewaczy muszą być zastosowane łożyska firm SKF lub FAG</w:t>
      </w:r>
      <w:r>
        <w:rPr>
          <w:sz w:val="22"/>
          <w:szCs w:val="22"/>
        </w:rPr>
        <w:t>.</w:t>
      </w:r>
    </w:p>
    <w:p w14:paraId="0528A2D6" w14:textId="77777777" w:rsidR="00C42241" w:rsidRPr="00056981" w:rsidRDefault="00C42241" w:rsidP="00EA25AE">
      <w:pPr>
        <w:pStyle w:val="Akapitzlist"/>
        <w:numPr>
          <w:ilvl w:val="0"/>
          <w:numId w:val="136"/>
        </w:numPr>
        <w:spacing w:line="276" w:lineRule="auto"/>
        <w:ind w:left="567" w:hanging="385"/>
        <w:jc w:val="both"/>
        <w:rPr>
          <w:b/>
          <w:sz w:val="22"/>
          <w:szCs w:val="22"/>
        </w:rPr>
      </w:pPr>
      <w:r w:rsidRPr="006C105F">
        <w:rPr>
          <w:sz w:val="22"/>
          <w:szCs w:val="22"/>
        </w:rPr>
        <w:t>Przedmiot zamówienia musi być wyposażony w</w:t>
      </w:r>
      <w:r w:rsidRPr="006C105F">
        <w:t xml:space="preserve"> </w:t>
      </w:r>
      <w:r w:rsidRPr="006C105F">
        <w:rPr>
          <w:sz w:val="22"/>
          <w:szCs w:val="22"/>
        </w:rPr>
        <w:t>element (transponder) do elektronicznej identyfikacji</w:t>
      </w:r>
      <w:r w:rsidR="006C105F">
        <w:rPr>
          <w:sz w:val="22"/>
          <w:szCs w:val="22"/>
        </w:rPr>
        <w:t xml:space="preserve"> </w:t>
      </w:r>
      <w:r w:rsidRPr="006C105F">
        <w:rPr>
          <w:sz w:val="22"/>
          <w:szCs w:val="22"/>
        </w:rPr>
        <w:t>zgodnie z wymagania</w:t>
      </w:r>
      <w:r w:rsidR="00056981">
        <w:rPr>
          <w:sz w:val="22"/>
          <w:szCs w:val="22"/>
        </w:rPr>
        <w:t xml:space="preserve">mi określonymi w </w:t>
      </w:r>
      <w:r w:rsidR="00056981" w:rsidRPr="00056981">
        <w:rPr>
          <w:b/>
          <w:sz w:val="22"/>
          <w:szCs w:val="22"/>
        </w:rPr>
        <w:t>Załączniku nr 1.6 do SWZ.</w:t>
      </w:r>
    </w:p>
    <w:p w14:paraId="02FB8F7D" w14:textId="77777777" w:rsidR="00C42241" w:rsidRPr="00056981" w:rsidRDefault="00C42241" w:rsidP="00056981">
      <w:pPr>
        <w:suppressAutoHyphens/>
        <w:overflowPunct w:val="0"/>
        <w:autoSpaceDE w:val="0"/>
        <w:autoSpaceDN w:val="0"/>
        <w:adjustRightInd w:val="0"/>
        <w:spacing w:line="276" w:lineRule="auto"/>
        <w:ind w:left="284"/>
        <w:jc w:val="both"/>
        <w:rPr>
          <w:b/>
          <w:sz w:val="22"/>
          <w:szCs w:val="22"/>
        </w:rPr>
      </w:pPr>
    </w:p>
    <w:p w14:paraId="07BC542E" w14:textId="77777777" w:rsidR="00BA2B84" w:rsidRPr="00E24F97" w:rsidRDefault="00BA2B84" w:rsidP="00EA25AE">
      <w:pPr>
        <w:pStyle w:val="Akapitzlist"/>
        <w:numPr>
          <w:ilvl w:val="0"/>
          <w:numId w:val="173"/>
        </w:numPr>
        <w:suppressAutoHyphens/>
        <w:overflowPunct w:val="0"/>
        <w:autoSpaceDE w:val="0"/>
        <w:autoSpaceDN w:val="0"/>
        <w:adjustRightInd w:val="0"/>
        <w:spacing w:line="276" w:lineRule="auto"/>
        <w:ind w:left="284" w:hanging="284"/>
        <w:jc w:val="both"/>
        <w:rPr>
          <w:sz w:val="22"/>
          <w:szCs w:val="22"/>
        </w:rPr>
      </w:pPr>
      <w:r w:rsidRPr="00E24F97">
        <w:rPr>
          <w:b/>
          <w:sz w:val="22"/>
          <w:szCs w:val="22"/>
          <w:u w:val="single"/>
        </w:rPr>
        <w:t>Obowiązki Wykonawcy</w:t>
      </w:r>
      <w:r w:rsidRPr="00E24F97">
        <w:rPr>
          <w:b/>
          <w:sz w:val="22"/>
          <w:szCs w:val="22"/>
        </w:rPr>
        <w:t xml:space="preserve"> :</w:t>
      </w:r>
    </w:p>
    <w:p w14:paraId="5EF60ACE" w14:textId="77777777" w:rsidR="00BA2B84" w:rsidRPr="002A56E9" w:rsidRDefault="00BA2B84" w:rsidP="00056981">
      <w:pPr>
        <w:tabs>
          <w:tab w:val="left" w:pos="709"/>
        </w:tabs>
        <w:suppressAutoHyphens/>
        <w:spacing w:line="276" w:lineRule="auto"/>
        <w:ind w:left="349"/>
        <w:jc w:val="both"/>
        <w:rPr>
          <w:sz w:val="10"/>
          <w:szCs w:val="10"/>
        </w:rPr>
      </w:pPr>
    </w:p>
    <w:p w14:paraId="2009641C" w14:textId="77777777" w:rsidR="00BA2B84" w:rsidRPr="00023F21" w:rsidRDefault="00BA2B84" w:rsidP="00EA25AE">
      <w:pPr>
        <w:numPr>
          <w:ilvl w:val="0"/>
          <w:numId w:val="137"/>
        </w:numPr>
        <w:suppressAutoHyphens/>
        <w:spacing w:line="276" w:lineRule="auto"/>
        <w:ind w:left="567" w:hanging="283"/>
        <w:jc w:val="both"/>
        <w:rPr>
          <w:sz w:val="22"/>
          <w:szCs w:val="22"/>
        </w:rPr>
      </w:pPr>
      <w:r w:rsidRPr="00023F21">
        <w:rPr>
          <w:color w:val="000000"/>
          <w:sz w:val="22"/>
          <w:szCs w:val="22"/>
          <w:lang w:eastAsia="ar-SA"/>
        </w:rPr>
        <w:t>Obowiązkiem Wykonawcy jest wykonanie przedmiotu umowy zgodnie z zakresem rzeczowym przedmiotu</w:t>
      </w:r>
      <w:r>
        <w:rPr>
          <w:color w:val="000000"/>
          <w:sz w:val="22"/>
          <w:szCs w:val="22"/>
          <w:lang w:eastAsia="ar-SA"/>
        </w:rPr>
        <w:t xml:space="preserve"> zamówienia</w:t>
      </w:r>
      <w:r w:rsidRPr="00023F21">
        <w:rPr>
          <w:sz w:val="22"/>
          <w:szCs w:val="22"/>
        </w:rPr>
        <w:t>.</w:t>
      </w:r>
    </w:p>
    <w:p w14:paraId="260FB4BE" w14:textId="77777777" w:rsidR="00BA2B84" w:rsidRPr="00023F21" w:rsidRDefault="00BA2B84" w:rsidP="00EA25AE">
      <w:pPr>
        <w:numPr>
          <w:ilvl w:val="0"/>
          <w:numId w:val="137"/>
        </w:numPr>
        <w:suppressAutoHyphens/>
        <w:autoSpaceDE w:val="0"/>
        <w:autoSpaceDN w:val="0"/>
        <w:spacing w:line="276" w:lineRule="auto"/>
        <w:ind w:left="567" w:hanging="283"/>
        <w:jc w:val="both"/>
        <w:rPr>
          <w:b/>
          <w:sz w:val="22"/>
          <w:szCs w:val="22"/>
          <w:lang w:eastAsia="ar-SA"/>
        </w:rPr>
      </w:pPr>
      <w:r w:rsidRPr="00023F21">
        <w:rPr>
          <w:sz w:val="22"/>
          <w:szCs w:val="22"/>
          <w:lang w:eastAsia="ar-SA"/>
        </w:rPr>
        <w:t>Pracownicy Wykonawcy wykonujący prace serwisowe związane z przedmiotem</w:t>
      </w:r>
      <w:r w:rsidRPr="00023F21">
        <w:rPr>
          <w:b/>
          <w:sz w:val="22"/>
          <w:szCs w:val="22"/>
          <w:lang w:eastAsia="ar-SA"/>
        </w:rPr>
        <w:t xml:space="preserve"> </w:t>
      </w:r>
      <w:r w:rsidRPr="00023F21">
        <w:rPr>
          <w:sz w:val="22"/>
          <w:szCs w:val="22"/>
          <w:lang w:eastAsia="ar-SA"/>
        </w:rPr>
        <w:t>zamówienia muszą posiadać odpowiednie badania lekarskie, psychologiczne, inne specjalistyczne - odpowiednie do wykonywanych prac.</w:t>
      </w:r>
    </w:p>
    <w:p w14:paraId="4395B0CB" w14:textId="77777777" w:rsidR="00BA2B84" w:rsidRPr="00023F21" w:rsidRDefault="00BA2B84" w:rsidP="00EA25AE">
      <w:pPr>
        <w:numPr>
          <w:ilvl w:val="0"/>
          <w:numId w:val="137"/>
        </w:numPr>
        <w:autoSpaceDE w:val="0"/>
        <w:autoSpaceDN w:val="0"/>
        <w:spacing w:line="276" w:lineRule="auto"/>
        <w:ind w:left="567" w:hanging="283"/>
        <w:jc w:val="both"/>
        <w:rPr>
          <w:sz w:val="22"/>
          <w:szCs w:val="22"/>
        </w:rPr>
      </w:pPr>
      <w:r w:rsidRPr="00023F21">
        <w:rPr>
          <w:sz w:val="22"/>
          <w:szCs w:val="22"/>
        </w:rPr>
        <w:t xml:space="preserve">Osoby kierowane przez Wykonawcę do pełnienia funkcji na stanowiskach kierownictwa i dozoru ruchu muszą </w:t>
      </w:r>
      <w:r>
        <w:rPr>
          <w:sz w:val="22"/>
          <w:szCs w:val="22"/>
        </w:rPr>
        <w:t>posiadać</w:t>
      </w:r>
      <w:r w:rsidRPr="00023F21">
        <w:rPr>
          <w:sz w:val="22"/>
          <w:szCs w:val="22"/>
        </w:rPr>
        <w:t xml:space="preserve"> kwalifikacje potwierdzane świadectwem wydawanym przez Dyrektora Okręgowego Urzędu Górniczego</w:t>
      </w:r>
      <w:r>
        <w:rPr>
          <w:sz w:val="22"/>
          <w:szCs w:val="22"/>
        </w:rPr>
        <w:t xml:space="preserve">. </w:t>
      </w:r>
      <w:r w:rsidRPr="00023F21">
        <w:rPr>
          <w:sz w:val="22"/>
          <w:szCs w:val="22"/>
        </w:rPr>
        <w:t xml:space="preserve"> </w:t>
      </w:r>
    </w:p>
    <w:p w14:paraId="0E08C3D3" w14:textId="77777777" w:rsidR="007F1C30" w:rsidRDefault="00BA2B84" w:rsidP="00B754B6">
      <w:pPr>
        <w:numPr>
          <w:ilvl w:val="0"/>
          <w:numId w:val="137"/>
        </w:numPr>
        <w:suppressAutoHyphens/>
        <w:autoSpaceDE w:val="0"/>
        <w:autoSpaceDN w:val="0"/>
        <w:spacing w:line="276" w:lineRule="auto"/>
        <w:ind w:left="567" w:hanging="283"/>
        <w:jc w:val="both"/>
        <w:rPr>
          <w:sz w:val="22"/>
          <w:szCs w:val="22"/>
          <w:lang w:eastAsia="ar-SA"/>
        </w:rPr>
      </w:pPr>
      <w:r w:rsidRPr="003C71D8">
        <w:rPr>
          <w:sz w:val="22"/>
          <w:szCs w:val="22"/>
          <w:lang w:eastAsia="ar-SA"/>
        </w:rPr>
        <w:t>Osoby obsługujące sprzęt (urządzenia) niezbędny do realizacji zamówienia winny posiadać aktualne</w:t>
      </w:r>
      <w:r w:rsidRPr="003C71D8">
        <w:rPr>
          <w:b/>
          <w:sz w:val="22"/>
          <w:szCs w:val="22"/>
          <w:lang w:eastAsia="ar-SA"/>
        </w:rPr>
        <w:t xml:space="preserve"> </w:t>
      </w:r>
      <w:r w:rsidRPr="003C71D8">
        <w:rPr>
          <w:sz w:val="22"/>
          <w:szCs w:val="22"/>
          <w:lang w:eastAsia="ar-SA"/>
        </w:rPr>
        <w:t>uprawnienia i upoważnienia oraz inne wymagane przepisami dokumenty pozwalające na ich</w:t>
      </w:r>
      <w:r w:rsidRPr="003C71D8">
        <w:rPr>
          <w:b/>
          <w:sz w:val="22"/>
          <w:szCs w:val="22"/>
          <w:lang w:eastAsia="ar-SA"/>
        </w:rPr>
        <w:t xml:space="preserve"> </w:t>
      </w:r>
      <w:r w:rsidRPr="003C71D8">
        <w:rPr>
          <w:sz w:val="22"/>
          <w:szCs w:val="22"/>
          <w:lang w:eastAsia="ar-SA"/>
        </w:rPr>
        <w:t xml:space="preserve">obsługę, </w:t>
      </w:r>
    </w:p>
    <w:p w14:paraId="49FDC840" w14:textId="014D25E9" w:rsidR="00BA2B84" w:rsidRPr="007F1C30" w:rsidRDefault="00BA2B84" w:rsidP="00B754B6">
      <w:pPr>
        <w:numPr>
          <w:ilvl w:val="0"/>
          <w:numId w:val="137"/>
        </w:numPr>
        <w:suppressAutoHyphens/>
        <w:autoSpaceDE w:val="0"/>
        <w:autoSpaceDN w:val="0"/>
        <w:spacing w:line="276" w:lineRule="auto"/>
        <w:ind w:left="567" w:hanging="283"/>
        <w:jc w:val="both"/>
        <w:rPr>
          <w:sz w:val="22"/>
          <w:szCs w:val="22"/>
          <w:lang w:eastAsia="ar-SA"/>
        </w:rPr>
      </w:pPr>
      <w:r w:rsidRPr="007F1C30">
        <w:rPr>
          <w:sz w:val="22"/>
          <w:szCs w:val="22"/>
          <w:lang w:eastAsia="ar-SA"/>
        </w:rPr>
        <w:t xml:space="preserve">Wykonawca ponosi odpowiedzialność z tytułu utraty lub uszkodzenia urządzenia/podzespołów będącego przedmiotem zamówienia w czasie transportu do Zamawiającego.  </w:t>
      </w:r>
    </w:p>
    <w:p w14:paraId="27F8157F" w14:textId="77777777" w:rsidR="00BA2B84" w:rsidRPr="00A96B0E" w:rsidRDefault="00BA2B84" w:rsidP="00056981">
      <w:pPr>
        <w:spacing w:line="276" w:lineRule="auto"/>
        <w:jc w:val="both"/>
        <w:rPr>
          <w:b/>
          <w:bCs/>
        </w:rPr>
      </w:pPr>
    </w:p>
    <w:p w14:paraId="735D5F3B" w14:textId="77777777" w:rsidR="00BA2B84" w:rsidRPr="00A96B0E" w:rsidRDefault="00BA2B84" w:rsidP="00EA25AE">
      <w:pPr>
        <w:pStyle w:val="Akapitzlist"/>
        <w:numPr>
          <w:ilvl w:val="0"/>
          <w:numId w:val="123"/>
        </w:numPr>
        <w:spacing w:line="276" w:lineRule="auto"/>
        <w:ind w:left="851"/>
        <w:jc w:val="both"/>
        <w:rPr>
          <w:b/>
          <w:bCs/>
        </w:rPr>
      </w:pPr>
      <w:r w:rsidRPr="00A96B0E">
        <w:rPr>
          <w:b/>
          <w:bCs/>
        </w:rPr>
        <w:t xml:space="preserve">Obowiązki </w:t>
      </w:r>
      <w:r>
        <w:rPr>
          <w:b/>
          <w:bCs/>
        </w:rPr>
        <w:t>Zamawiającego</w:t>
      </w:r>
      <w:r w:rsidRPr="00A96B0E">
        <w:rPr>
          <w:rFonts w:eastAsiaTheme="minorHAnsi"/>
          <w:b/>
          <w:bCs/>
        </w:rPr>
        <w:t>:</w:t>
      </w:r>
    </w:p>
    <w:p w14:paraId="601B602E" w14:textId="77777777" w:rsidR="00BA2B84" w:rsidRPr="00023F21" w:rsidRDefault="00BA2B84" w:rsidP="00EA25AE">
      <w:pPr>
        <w:numPr>
          <w:ilvl w:val="0"/>
          <w:numId w:val="138"/>
        </w:numPr>
        <w:suppressAutoHyphens/>
        <w:spacing w:before="120" w:line="276" w:lineRule="auto"/>
        <w:ind w:left="709"/>
        <w:jc w:val="both"/>
        <w:rPr>
          <w:sz w:val="22"/>
          <w:szCs w:val="22"/>
          <w:lang w:eastAsia="ar-SA"/>
        </w:rPr>
      </w:pPr>
      <w:r w:rsidRPr="00023F21">
        <w:rPr>
          <w:sz w:val="22"/>
          <w:szCs w:val="22"/>
          <w:lang w:eastAsia="ar-SA"/>
        </w:rPr>
        <w:t>Zamawiający przy realizacji przedmiotu zamówienia udzieli Wykonawcy niezbędnych informacji i wyjaśnień dotyczących przedmiotowego zamówienia.</w:t>
      </w:r>
    </w:p>
    <w:p w14:paraId="1545A765" w14:textId="77777777" w:rsidR="00BA2B84" w:rsidRPr="00C60EA2" w:rsidRDefault="00BA2B84" w:rsidP="00EA25AE">
      <w:pPr>
        <w:numPr>
          <w:ilvl w:val="0"/>
          <w:numId w:val="138"/>
        </w:numPr>
        <w:spacing w:line="276" w:lineRule="auto"/>
        <w:ind w:left="709"/>
        <w:jc w:val="both"/>
        <w:rPr>
          <w:sz w:val="22"/>
          <w:szCs w:val="22"/>
          <w:lang w:eastAsia="ar-SA"/>
        </w:rPr>
      </w:pPr>
      <w:r w:rsidRPr="00C60EA2">
        <w:rPr>
          <w:sz w:val="22"/>
          <w:szCs w:val="22"/>
          <w:lang w:eastAsia="ar-SA"/>
        </w:rPr>
        <w:t>Zamawiający wyznaczy</w:t>
      </w:r>
      <w:r>
        <w:rPr>
          <w:sz w:val="22"/>
          <w:szCs w:val="22"/>
          <w:lang w:eastAsia="ar-SA"/>
        </w:rPr>
        <w:t xml:space="preserve"> Wykonawcy</w:t>
      </w:r>
      <w:r w:rsidRPr="00C60EA2">
        <w:rPr>
          <w:sz w:val="22"/>
          <w:szCs w:val="22"/>
          <w:lang w:eastAsia="ar-SA"/>
        </w:rPr>
        <w:t xml:space="preserve"> termin zabudowy instalacji zasilania i </w:t>
      </w:r>
      <w:r w:rsidR="00F0008E">
        <w:rPr>
          <w:sz w:val="22"/>
          <w:szCs w:val="22"/>
          <w:lang w:eastAsia="ar-SA"/>
        </w:rPr>
        <w:t>sterowania</w:t>
      </w:r>
      <w:r w:rsidRPr="00C60EA2">
        <w:rPr>
          <w:sz w:val="22"/>
          <w:szCs w:val="22"/>
          <w:lang w:eastAsia="ar-SA"/>
        </w:rPr>
        <w:t xml:space="preserve"> z</w:t>
      </w:r>
      <w:r w:rsidR="00E24F97">
        <w:rPr>
          <w:sz w:val="22"/>
          <w:szCs w:val="22"/>
          <w:lang w:eastAsia="ar-SA"/>
        </w:rPr>
        <w:t> </w:t>
      </w:r>
      <w:r w:rsidRPr="00C60EA2">
        <w:rPr>
          <w:sz w:val="22"/>
          <w:szCs w:val="22"/>
          <w:lang w:eastAsia="ar-SA"/>
        </w:rPr>
        <w:t>dwudniowym wyprzedzeniem (jeżeli obejmuje zakres zadania),</w:t>
      </w:r>
    </w:p>
    <w:p w14:paraId="2C3389A3" w14:textId="77777777" w:rsidR="00BA2B84" w:rsidRPr="00C60EA2" w:rsidRDefault="00BA2B84" w:rsidP="00EA25AE">
      <w:pPr>
        <w:numPr>
          <w:ilvl w:val="0"/>
          <w:numId w:val="138"/>
        </w:numPr>
        <w:suppressAutoHyphens/>
        <w:spacing w:line="276" w:lineRule="auto"/>
        <w:ind w:left="709"/>
        <w:jc w:val="both"/>
        <w:rPr>
          <w:b/>
          <w:sz w:val="22"/>
          <w:szCs w:val="22"/>
        </w:rPr>
      </w:pPr>
      <w:r w:rsidRPr="00023F21">
        <w:rPr>
          <w:sz w:val="22"/>
          <w:szCs w:val="22"/>
          <w:lang w:eastAsia="ar-SA"/>
        </w:rPr>
        <w:t xml:space="preserve">Zamawiający zobowiązany jest za odbiór właściwie wykonanej dostawy  urządzenia będącego przedmiotem umowy, podpisanie protokołu </w:t>
      </w:r>
      <w:r w:rsidR="0027490D">
        <w:rPr>
          <w:sz w:val="22"/>
          <w:szCs w:val="22"/>
          <w:lang w:eastAsia="ar-SA"/>
        </w:rPr>
        <w:t xml:space="preserve">kompletności </w:t>
      </w:r>
      <w:r w:rsidRPr="00023F21">
        <w:rPr>
          <w:sz w:val="22"/>
          <w:szCs w:val="22"/>
          <w:lang w:eastAsia="ar-SA"/>
        </w:rPr>
        <w:t>z dostawy urządzenia do Zamawiającego oraz podpisania protokołu z końcowego odbioru po zabudowie, uruchomieniu i</w:t>
      </w:r>
      <w:r w:rsidR="00E24F97">
        <w:rPr>
          <w:sz w:val="22"/>
          <w:szCs w:val="22"/>
          <w:lang w:eastAsia="ar-SA"/>
        </w:rPr>
        <w:t> </w:t>
      </w:r>
      <w:r w:rsidRPr="00023F21">
        <w:rPr>
          <w:sz w:val="22"/>
          <w:szCs w:val="22"/>
          <w:lang w:eastAsia="ar-SA"/>
        </w:rPr>
        <w:t>prawidłowym działaniu urządzenia.</w:t>
      </w:r>
    </w:p>
    <w:p w14:paraId="5033F1AE" w14:textId="77777777" w:rsidR="00BA2B84" w:rsidRDefault="00E24F97" w:rsidP="00EA25AE">
      <w:pPr>
        <w:pStyle w:val="Akapitzlist"/>
        <w:numPr>
          <w:ilvl w:val="0"/>
          <w:numId w:val="138"/>
        </w:numPr>
        <w:suppressAutoHyphens/>
        <w:overflowPunct w:val="0"/>
        <w:autoSpaceDE w:val="0"/>
        <w:autoSpaceDN w:val="0"/>
        <w:adjustRightInd w:val="0"/>
        <w:spacing w:line="276" w:lineRule="auto"/>
        <w:ind w:left="709"/>
        <w:jc w:val="both"/>
        <w:rPr>
          <w:sz w:val="22"/>
          <w:szCs w:val="22"/>
        </w:rPr>
      </w:pPr>
      <w:r>
        <w:rPr>
          <w:sz w:val="22"/>
          <w:szCs w:val="22"/>
        </w:rPr>
        <w:t>W</w:t>
      </w:r>
      <w:r w:rsidR="00BA2B84" w:rsidRPr="00C60EA2">
        <w:rPr>
          <w:sz w:val="22"/>
          <w:szCs w:val="22"/>
        </w:rPr>
        <w:t xml:space="preserve">ymiana przesiewacza przez Zamawiającego w części mechanicznej </w:t>
      </w:r>
      <w:r w:rsidR="00BA2B84">
        <w:rPr>
          <w:sz w:val="22"/>
          <w:szCs w:val="22"/>
        </w:rPr>
        <w:t xml:space="preserve">nastąpi </w:t>
      </w:r>
      <w:r w:rsidR="00BA2B84" w:rsidRPr="00C60EA2">
        <w:rPr>
          <w:sz w:val="22"/>
          <w:szCs w:val="22"/>
        </w:rPr>
        <w:t>w</w:t>
      </w:r>
      <w:r w:rsidR="00BA2B84">
        <w:rPr>
          <w:sz w:val="22"/>
          <w:szCs w:val="22"/>
        </w:rPr>
        <w:t xml:space="preserve"> najkrótszym możliwym techniczno-produkcyjnym</w:t>
      </w:r>
      <w:r w:rsidR="00BA2B84" w:rsidRPr="00C60EA2">
        <w:rPr>
          <w:sz w:val="22"/>
          <w:szCs w:val="22"/>
        </w:rPr>
        <w:t xml:space="preserve"> terminie </w:t>
      </w:r>
      <w:r w:rsidR="00BA2B84">
        <w:rPr>
          <w:sz w:val="22"/>
          <w:szCs w:val="22"/>
        </w:rPr>
        <w:t xml:space="preserve">nie dłużej niż </w:t>
      </w:r>
      <w:r w:rsidR="00BA2B84" w:rsidRPr="00C60EA2">
        <w:rPr>
          <w:sz w:val="22"/>
          <w:szCs w:val="22"/>
        </w:rPr>
        <w:t>do 60 dni od daty jego dostarczenia przez Wykonawcę</w:t>
      </w:r>
      <w:r w:rsidR="00BA2B84">
        <w:rPr>
          <w:sz w:val="22"/>
          <w:szCs w:val="22"/>
        </w:rPr>
        <w:t xml:space="preserve"> </w:t>
      </w:r>
      <w:r w:rsidR="00BA2B84" w:rsidRPr="00336AF7">
        <w:rPr>
          <w:i/>
          <w:sz w:val="22"/>
          <w:szCs w:val="22"/>
        </w:rPr>
        <w:t>(jeżeli dotyczy w danym zadaniu)</w:t>
      </w:r>
      <w:r w:rsidR="00BA2B84" w:rsidRPr="00C60EA2">
        <w:rPr>
          <w:sz w:val="22"/>
          <w:szCs w:val="22"/>
        </w:rPr>
        <w:t>,</w:t>
      </w:r>
    </w:p>
    <w:p w14:paraId="73CB7447" w14:textId="77777777" w:rsidR="00BA2B84" w:rsidRPr="00477995" w:rsidRDefault="00E24F97" w:rsidP="00EA25AE">
      <w:pPr>
        <w:numPr>
          <w:ilvl w:val="0"/>
          <w:numId w:val="138"/>
        </w:numPr>
        <w:suppressAutoHyphens/>
        <w:overflowPunct w:val="0"/>
        <w:autoSpaceDE w:val="0"/>
        <w:autoSpaceDN w:val="0"/>
        <w:adjustRightInd w:val="0"/>
        <w:spacing w:line="276" w:lineRule="auto"/>
        <w:ind w:left="709"/>
        <w:jc w:val="both"/>
        <w:rPr>
          <w:sz w:val="22"/>
          <w:szCs w:val="22"/>
        </w:rPr>
      </w:pPr>
      <w:r>
        <w:rPr>
          <w:sz w:val="22"/>
          <w:szCs w:val="22"/>
        </w:rPr>
        <w:t>P</w:t>
      </w:r>
      <w:r w:rsidR="00BA2B84" w:rsidRPr="00AC5638">
        <w:rPr>
          <w:sz w:val="22"/>
          <w:szCs w:val="22"/>
        </w:rPr>
        <w:t xml:space="preserve">odanie Wykonawcy z dwudniowym wyprzedzeniem terminu podłączenia przesiewacza przez Wykonawcę </w:t>
      </w:r>
      <w:r w:rsidR="00BA2B84" w:rsidRPr="00477995">
        <w:rPr>
          <w:sz w:val="22"/>
          <w:szCs w:val="22"/>
        </w:rPr>
        <w:t xml:space="preserve">do instalacji zasilania i </w:t>
      </w:r>
      <w:r w:rsidR="00CF0C7F" w:rsidRPr="00477995">
        <w:rPr>
          <w:sz w:val="22"/>
          <w:szCs w:val="22"/>
        </w:rPr>
        <w:t>sterowania</w:t>
      </w:r>
      <w:r w:rsidR="00BA2B84" w:rsidRPr="00477995">
        <w:rPr>
          <w:sz w:val="22"/>
          <w:szCs w:val="22"/>
        </w:rPr>
        <w:t>,</w:t>
      </w:r>
    </w:p>
    <w:p w14:paraId="1F382094" w14:textId="77777777" w:rsidR="00BA2B84" w:rsidRPr="00A96B0E" w:rsidRDefault="00BA2B84" w:rsidP="00EA25AE">
      <w:pPr>
        <w:pStyle w:val="Akapitzlist"/>
        <w:numPr>
          <w:ilvl w:val="0"/>
          <w:numId w:val="123"/>
        </w:numPr>
        <w:spacing w:line="276" w:lineRule="auto"/>
        <w:ind w:left="851"/>
        <w:jc w:val="both"/>
        <w:rPr>
          <w:b/>
          <w:bCs/>
        </w:rPr>
      </w:pPr>
      <w:r w:rsidRPr="00A96B0E">
        <w:rPr>
          <w:b/>
          <w:bCs/>
        </w:rPr>
        <w:lastRenderedPageBreak/>
        <w:t>Gwarancja i postępowanie reklamacyjne</w:t>
      </w:r>
      <w:r w:rsidRPr="00A96B0E">
        <w:rPr>
          <w:rFonts w:eastAsiaTheme="minorHAnsi"/>
          <w:b/>
          <w:bCs/>
        </w:rPr>
        <w:t>:</w:t>
      </w:r>
      <w:r w:rsidRPr="00A96B0E">
        <w:rPr>
          <w:b/>
          <w:bCs/>
        </w:rPr>
        <w:t xml:space="preserve"> </w:t>
      </w:r>
    </w:p>
    <w:p w14:paraId="7793D0C9" w14:textId="77777777" w:rsidR="00BA2B84" w:rsidRPr="00B754B6" w:rsidRDefault="00BA2B84" w:rsidP="00EA25AE">
      <w:pPr>
        <w:numPr>
          <w:ilvl w:val="0"/>
          <w:numId w:val="139"/>
        </w:numPr>
        <w:suppressAutoHyphens/>
        <w:autoSpaceDE w:val="0"/>
        <w:autoSpaceDN w:val="0"/>
        <w:spacing w:line="276" w:lineRule="auto"/>
        <w:ind w:left="709"/>
        <w:jc w:val="both"/>
        <w:rPr>
          <w:sz w:val="22"/>
          <w:szCs w:val="22"/>
          <w:lang w:eastAsia="ar-SA"/>
        </w:rPr>
      </w:pPr>
      <w:r w:rsidRPr="00B754B6">
        <w:rPr>
          <w:sz w:val="22"/>
          <w:szCs w:val="22"/>
        </w:rPr>
        <w:t>Na przedmiot zamówienia należy udzielić gwarancji na okres co najmniej</w:t>
      </w:r>
      <w:r w:rsidRPr="00B754B6">
        <w:rPr>
          <w:b/>
          <w:sz w:val="22"/>
          <w:szCs w:val="22"/>
        </w:rPr>
        <w:t xml:space="preserve"> 24</w:t>
      </w:r>
      <w:r w:rsidRPr="00B754B6">
        <w:rPr>
          <w:spacing w:val="-15"/>
          <w:sz w:val="22"/>
          <w:szCs w:val="22"/>
          <w:lang w:eastAsia="ar-SA"/>
        </w:rPr>
        <w:t xml:space="preserve"> </w:t>
      </w:r>
      <w:r w:rsidRPr="00B754B6">
        <w:rPr>
          <w:b/>
          <w:spacing w:val="-15"/>
          <w:sz w:val="22"/>
          <w:szCs w:val="22"/>
          <w:lang w:eastAsia="ar-SA"/>
        </w:rPr>
        <w:t>miesięcy</w:t>
      </w:r>
      <w:r w:rsidRPr="00B754B6">
        <w:rPr>
          <w:spacing w:val="-15"/>
          <w:sz w:val="22"/>
          <w:szCs w:val="22"/>
          <w:lang w:eastAsia="ar-SA"/>
        </w:rPr>
        <w:t xml:space="preserve"> od daty </w:t>
      </w:r>
      <w:r w:rsidRPr="00B754B6">
        <w:rPr>
          <w:sz w:val="22"/>
          <w:szCs w:val="22"/>
          <w:lang w:eastAsia="ar-SA"/>
        </w:rPr>
        <w:t>uruchomienia.</w:t>
      </w:r>
      <w:r w:rsidR="00E766E2" w:rsidRPr="00B754B6">
        <w:rPr>
          <w:sz w:val="22"/>
          <w:szCs w:val="22"/>
          <w:lang w:eastAsia="ar-SA"/>
        </w:rPr>
        <w:t xml:space="preserve"> Gwarancja na trwałość powłoki antykorozyjnej co najmniej 5 lat.</w:t>
      </w:r>
    </w:p>
    <w:p w14:paraId="7CBDAF71" w14:textId="77777777" w:rsidR="00BA2B84" w:rsidRPr="00C95AC5" w:rsidRDefault="00BA2B84" w:rsidP="00EA25AE">
      <w:pPr>
        <w:numPr>
          <w:ilvl w:val="0"/>
          <w:numId w:val="139"/>
        </w:numPr>
        <w:suppressAutoHyphens/>
        <w:spacing w:line="276" w:lineRule="auto"/>
        <w:ind w:left="709" w:hanging="357"/>
        <w:jc w:val="both"/>
        <w:rPr>
          <w:sz w:val="22"/>
          <w:szCs w:val="22"/>
          <w:lang w:eastAsia="ar-SA"/>
        </w:rPr>
      </w:pPr>
      <w:r w:rsidRPr="00C95AC5">
        <w:rPr>
          <w:sz w:val="22"/>
          <w:szCs w:val="22"/>
          <w:lang w:eastAsia="ar-SA"/>
        </w:rPr>
        <w:t xml:space="preserve">W okresie gwarancji Wykonawca zapewnia dostępność usług serwisowych przez </w:t>
      </w:r>
      <w:r w:rsidRPr="00C95AC5">
        <w:rPr>
          <w:b/>
          <w:sz w:val="22"/>
          <w:szCs w:val="22"/>
          <w:lang w:eastAsia="ar-SA"/>
        </w:rPr>
        <w:t>24 godziny</w:t>
      </w:r>
      <w:r w:rsidRPr="00C95AC5">
        <w:rPr>
          <w:sz w:val="22"/>
          <w:szCs w:val="22"/>
          <w:lang w:eastAsia="ar-SA"/>
        </w:rPr>
        <w:t xml:space="preserve"> na dobę przez wszystkie dni tygodnia wraz z zapewnieniem pełnego asortymentu części zamiennych.</w:t>
      </w:r>
    </w:p>
    <w:p w14:paraId="14008F25" w14:textId="1562E302" w:rsidR="00BA2B84" w:rsidRPr="00C95AC5" w:rsidRDefault="00F442C4" w:rsidP="00EA25AE">
      <w:pPr>
        <w:numPr>
          <w:ilvl w:val="0"/>
          <w:numId w:val="139"/>
        </w:numPr>
        <w:suppressAutoHyphens/>
        <w:spacing w:line="276" w:lineRule="auto"/>
        <w:ind w:left="709"/>
        <w:jc w:val="both"/>
        <w:rPr>
          <w:sz w:val="22"/>
          <w:szCs w:val="22"/>
          <w:lang w:eastAsia="ar-SA"/>
        </w:rPr>
      </w:pPr>
      <w:r w:rsidRPr="00F442C4">
        <w:rPr>
          <w:sz w:val="22"/>
          <w:szCs w:val="22"/>
          <w:lang w:eastAsia="ar-SA"/>
        </w:rPr>
        <w:t>Przystąpienie do usunięcia awarii w czasie nie dłuższym niż</w:t>
      </w:r>
      <w:r w:rsidRPr="00F442C4">
        <w:rPr>
          <w:b/>
          <w:sz w:val="22"/>
          <w:szCs w:val="22"/>
          <w:lang w:eastAsia="ar-SA"/>
        </w:rPr>
        <w:t xml:space="preserve"> </w:t>
      </w:r>
      <w:r>
        <w:rPr>
          <w:b/>
          <w:sz w:val="22"/>
          <w:szCs w:val="22"/>
          <w:lang w:eastAsia="ar-SA"/>
        </w:rPr>
        <w:t>1</w:t>
      </w:r>
      <w:r w:rsidR="00BA2B84">
        <w:rPr>
          <w:b/>
          <w:sz w:val="22"/>
          <w:szCs w:val="22"/>
          <w:lang w:eastAsia="ar-SA"/>
        </w:rPr>
        <w:t>2</w:t>
      </w:r>
      <w:r w:rsidR="00BA2B84" w:rsidRPr="00C95AC5">
        <w:rPr>
          <w:sz w:val="22"/>
          <w:szCs w:val="22"/>
          <w:lang w:eastAsia="ar-SA"/>
        </w:rPr>
        <w:t xml:space="preserve"> </w:t>
      </w:r>
      <w:r w:rsidR="00BA2B84" w:rsidRPr="00C95AC5">
        <w:rPr>
          <w:b/>
          <w:sz w:val="22"/>
          <w:szCs w:val="22"/>
          <w:lang w:eastAsia="ar-SA"/>
        </w:rPr>
        <w:t>godzin</w:t>
      </w:r>
      <w:r w:rsidR="00BA2B84" w:rsidRPr="00C95AC5">
        <w:rPr>
          <w:sz w:val="22"/>
          <w:szCs w:val="22"/>
          <w:lang w:eastAsia="ar-SA"/>
        </w:rPr>
        <w:t xml:space="preserve"> od czasu otrzymania zgłoszenia (łącznie z dniami ustawowo wolnymi od pracy). Wykonawca wskaże osobę (wraz z</w:t>
      </w:r>
      <w:r>
        <w:rPr>
          <w:sz w:val="22"/>
          <w:szCs w:val="22"/>
          <w:lang w:eastAsia="ar-SA"/>
        </w:rPr>
        <w:t> </w:t>
      </w:r>
      <w:r w:rsidR="00BA2B84" w:rsidRPr="00C95AC5">
        <w:rPr>
          <w:sz w:val="22"/>
          <w:szCs w:val="22"/>
          <w:lang w:eastAsia="ar-SA"/>
        </w:rPr>
        <w:t>numerem telefonu), do której należy kierować zgłoszenia awarii. Informacja ta zostanie zapisana w</w:t>
      </w:r>
      <w:r w:rsidR="002643DC">
        <w:rPr>
          <w:sz w:val="22"/>
          <w:szCs w:val="22"/>
          <w:lang w:eastAsia="ar-SA"/>
        </w:rPr>
        <w:t> </w:t>
      </w:r>
      <w:r w:rsidR="00BA2B84" w:rsidRPr="00C95AC5">
        <w:rPr>
          <w:sz w:val="22"/>
          <w:szCs w:val="22"/>
          <w:lang w:eastAsia="ar-SA"/>
        </w:rPr>
        <w:t xml:space="preserve">umowie. Usunięcie awarii winno nastąpić w czasie nie dłuższym niż  </w:t>
      </w:r>
      <w:r w:rsidR="00BA2B84" w:rsidRPr="00C95AC5">
        <w:rPr>
          <w:b/>
          <w:sz w:val="22"/>
          <w:szCs w:val="22"/>
          <w:lang w:eastAsia="ar-SA"/>
        </w:rPr>
        <w:t>8 godzin</w:t>
      </w:r>
      <w:r w:rsidR="00BA2B84" w:rsidRPr="00C95AC5">
        <w:rPr>
          <w:sz w:val="22"/>
          <w:szCs w:val="22"/>
          <w:lang w:eastAsia="ar-SA"/>
        </w:rPr>
        <w:t xml:space="preserve"> od chwili przystąpienia do ich usuwania.</w:t>
      </w:r>
    </w:p>
    <w:p w14:paraId="7480331D" w14:textId="77777777" w:rsidR="00BA2B84" w:rsidRPr="00C95AC5" w:rsidRDefault="00BA2B84" w:rsidP="00EA25AE">
      <w:pPr>
        <w:numPr>
          <w:ilvl w:val="0"/>
          <w:numId w:val="139"/>
        </w:numPr>
        <w:suppressAutoHyphens/>
        <w:spacing w:line="276" w:lineRule="auto"/>
        <w:ind w:left="709"/>
        <w:jc w:val="both"/>
        <w:rPr>
          <w:sz w:val="22"/>
          <w:szCs w:val="22"/>
          <w:lang w:eastAsia="ar-SA"/>
        </w:rPr>
      </w:pPr>
      <w:r w:rsidRPr="00C95AC5">
        <w:rPr>
          <w:sz w:val="22"/>
          <w:szCs w:val="22"/>
          <w:lang w:eastAsia="ar-SA"/>
        </w:rPr>
        <w:t>W przypadku dostarczenia wadliwego przedmiotu zamówienia, w tym z wadą ukrytą, Wykonawca jest zobowiązany na własny koszt wymienić lub naprawić dotknięte wadą elementy lub podzespoły,</w:t>
      </w:r>
    </w:p>
    <w:p w14:paraId="7535D3F9" w14:textId="77777777" w:rsidR="00BA2B84" w:rsidRPr="00C95AC5" w:rsidRDefault="00BA2B84" w:rsidP="00EA25AE">
      <w:pPr>
        <w:numPr>
          <w:ilvl w:val="0"/>
          <w:numId w:val="139"/>
        </w:numPr>
        <w:suppressAutoHyphens/>
        <w:spacing w:line="276" w:lineRule="auto"/>
        <w:ind w:left="709"/>
        <w:jc w:val="both"/>
        <w:rPr>
          <w:sz w:val="22"/>
          <w:szCs w:val="22"/>
          <w:lang w:eastAsia="ar-SA"/>
        </w:rPr>
      </w:pPr>
      <w:r w:rsidRPr="00C95AC5">
        <w:rPr>
          <w:sz w:val="22"/>
          <w:szCs w:val="22"/>
          <w:lang w:eastAsia="ar-SA"/>
        </w:rPr>
        <w:t>Wymienione w ramach gwarancji elementy i podzespoły zostaną objęte nową gwarancją na takich samych zasadach jak przedmiot umowy,</w:t>
      </w:r>
    </w:p>
    <w:p w14:paraId="2D11DBCA" w14:textId="77777777" w:rsidR="00BA2B84" w:rsidRPr="00C95AC5" w:rsidRDefault="00BA2B84" w:rsidP="00EA25AE">
      <w:pPr>
        <w:numPr>
          <w:ilvl w:val="0"/>
          <w:numId w:val="139"/>
        </w:numPr>
        <w:suppressAutoHyphens/>
        <w:spacing w:line="276" w:lineRule="auto"/>
        <w:ind w:left="709"/>
        <w:jc w:val="both"/>
        <w:rPr>
          <w:sz w:val="22"/>
          <w:szCs w:val="22"/>
          <w:lang w:eastAsia="ar-SA"/>
        </w:rPr>
      </w:pPr>
      <w:r w:rsidRPr="00C95AC5">
        <w:rPr>
          <w:sz w:val="22"/>
          <w:szCs w:val="22"/>
          <w:lang w:eastAsia="ar-SA"/>
        </w:rPr>
        <w:t>Wydłuża się okres gwarancji o czas wykonywania napraw gwarancyjnych,</w:t>
      </w:r>
    </w:p>
    <w:p w14:paraId="21299041" w14:textId="77777777" w:rsidR="00BA2B84" w:rsidRPr="00C95AC5" w:rsidRDefault="00BA2B84" w:rsidP="00EA25AE">
      <w:pPr>
        <w:numPr>
          <w:ilvl w:val="0"/>
          <w:numId w:val="142"/>
        </w:numPr>
        <w:tabs>
          <w:tab w:val="left" w:pos="709"/>
        </w:tabs>
        <w:suppressAutoHyphens/>
        <w:spacing w:line="276" w:lineRule="auto"/>
        <w:jc w:val="both"/>
        <w:rPr>
          <w:sz w:val="22"/>
          <w:szCs w:val="22"/>
        </w:rPr>
      </w:pPr>
      <w:r w:rsidRPr="00C95AC5">
        <w:rPr>
          <w:sz w:val="22"/>
          <w:szCs w:val="22"/>
        </w:rPr>
        <w:t>Gwarancja nie mo</w:t>
      </w:r>
      <w:r w:rsidRPr="00C95AC5">
        <w:rPr>
          <w:rFonts w:eastAsia="TimesNewRoman"/>
          <w:sz w:val="22"/>
          <w:szCs w:val="22"/>
        </w:rPr>
        <w:t>ż</w:t>
      </w:r>
      <w:r w:rsidRPr="00C95AC5">
        <w:rPr>
          <w:sz w:val="22"/>
          <w:szCs w:val="22"/>
        </w:rPr>
        <w:t>e by</w:t>
      </w:r>
      <w:r w:rsidRPr="00C95AC5">
        <w:rPr>
          <w:rFonts w:eastAsia="TimesNewRoman"/>
          <w:sz w:val="22"/>
          <w:szCs w:val="22"/>
        </w:rPr>
        <w:t xml:space="preserve">ć </w:t>
      </w:r>
      <w:r w:rsidRPr="00C95AC5">
        <w:rPr>
          <w:sz w:val="22"/>
          <w:szCs w:val="22"/>
        </w:rPr>
        <w:t>uzależniona od zlecania przez Zamawiaj</w:t>
      </w:r>
      <w:r w:rsidRPr="00C95AC5">
        <w:rPr>
          <w:rFonts w:eastAsia="TimesNewRoman"/>
          <w:sz w:val="22"/>
          <w:szCs w:val="22"/>
        </w:rPr>
        <w:t>ą</w:t>
      </w:r>
      <w:r w:rsidRPr="00C95AC5">
        <w:rPr>
          <w:sz w:val="22"/>
          <w:szCs w:val="22"/>
        </w:rPr>
        <w:t>cego dodatkowych odpłatnych usług, przegl</w:t>
      </w:r>
      <w:r w:rsidRPr="00C95AC5">
        <w:rPr>
          <w:rFonts w:eastAsia="TimesNewRoman"/>
          <w:sz w:val="22"/>
          <w:szCs w:val="22"/>
        </w:rPr>
        <w:t>ą</w:t>
      </w:r>
      <w:r w:rsidRPr="00C95AC5">
        <w:rPr>
          <w:sz w:val="22"/>
          <w:szCs w:val="22"/>
        </w:rPr>
        <w:t>dów, kontroli itp. Wszelkie niezb</w:t>
      </w:r>
      <w:r w:rsidRPr="00C95AC5">
        <w:rPr>
          <w:rFonts w:eastAsia="TimesNewRoman"/>
          <w:sz w:val="22"/>
          <w:szCs w:val="22"/>
        </w:rPr>
        <w:t>ę</w:t>
      </w:r>
      <w:r w:rsidRPr="00C95AC5">
        <w:rPr>
          <w:sz w:val="22"/>
          <w:szCs w:val="22"/>
        </w:rPr>
        <w:t>dne naprawy oraz przegl</w:t>
      </w:r>
      <w:r w:rsidRPr="00C95AC5">
        <w:rPr>
          <w:rFonts w:eastAsia="TimesNewRoman"/>
          <w:sz w:val="22"/>
          <w:szCs w:val="22"/>
        </w:rPr>
        <w:t>ą</w:t>
      </w:r>
      <w:r w:rsidRPr="00C95AC5">
        <w:rPr>
          <w:sz w:val="22"/>
          <w:szCs w:val="22"/>
        </w:rPr>
        <w:t>dy i konserwacje, które wynikają z ujawnionych usterek w okresie gwarancyjnym b</w:t>
      </w:r>
      <w:r w:rsidRPr="00C95AC5">
        <w:rPr>
          <w:rFonts w:eastAsia="TimesNewRoman"/>
          <w:sz w:val="22"/>
          <w:szCs w:val="22"/>
        </w:rPr>
        <w:t>ę</w:t>
      </w:r>
      <w:r w:rsidRPr="00C95AC5">
        <w:rPr>
          <w:sz w:val="22"/>
          <w:szCs w:val="22"/>
        </w:rPr>
        <w:t>d</w:t>
      </w:r>
      <w:r w:rsidRPr="00C95AC5">
        <w:rPr>
          <w:rFonts w:eastAsia="TimesNewRoman"/>
          <w:sz w:val="22"/>
          <w:szCs w:val="22"/>
        </w:rPr>
        <w:t>ą ś</w:t>
      </w:r>
      <w:r w:rsidRPr="00C95AC5">
        <w:rPr>
          <w:sz w:val="22"/>
          <w:szCs w:val="22"/>
        </w:rPr>
        <w:t xml:space="preserve">wiadczone przez serwis Wykonawcy nieodpłatnie. </w:t>
      </w:r>
    </w:p>
    <w:p w14:paraId="528FC61C" w14:textId="77777777" w:rsidR="00BA2B84" w:rsidRPr="00C95AC5" w:rsidRDefault="00BA2B84" w:rsidP="00EA25AE">
      <w:pPr>
        <w:numPr>
          <w:ilvl w:val="0"/>
          <w:numId w:val="142"/>
        </w:numPr>
        <w:suppressAutoHyphens/>
        <w:spacing w:line="276" w:lineRule="auto"/>
        <w:jc w:val="both"/>
        <w:rPr>
          <w:sz w:val="22"/>
          <w:szCs w:val="22"/>
        </w:rPr>
      </w:pPr>
      <w:r w:rsidRPr="00C95AC5">
        <w:rPr>
          <w:sz w:val="22"/>
          <w:szCs w:val="22"/>
        </w:rPr>
        <w:t>Osoby, które b</w:t>
      </w:r>
      <w:r w:rsidRPr="00C95AC5">
        <w:rPr>
          <w:rFonts w:eastAsia="TimesNewRoman"/>
          <w:sz w:val="22"/>
          <w:szCs w:val="22"/>
        </w:rPr>
        <w:t>ę</w:t>
      </w:r>
      <w:r w:rsidRPr="00C95AC5">
        <w:rPr>
          <w:sz w:val="22"/>
          <w:szCs w:val="22"/>
        </w:rPr>
        <w:t>d</w:t>
      </w:r>
      <w:r w:rsidRPr="00C95AC5">
        <w:rPr>
          <w:rFonts w:eastAsia="TimesNewRoman"/>
          <w:sz w:val="22"/>
          <w:szCs w:val="22"/>
        </w:rPr>
        <w:t xml:space="preserve">ą </w:t>
      </w:r>
      <w:r w:rsidRPr="00C95AC5">
        <w:rPr>
          <w:sz w:val="22"/>
          <w:szCs w:val="22"/>
        </w:rPr>
        <w:t>wykonywa</w:t>
      </w:r>
      <w:r w:rsidRPr="00C95AC5">
        <w:rPr>
          <w:rFonts w:eastAsia="TimesNewRoman"/>
          <w:sz w:val="22"/>
          <w:szCs w:val="22"/>
        </w:rPr>
        <w:t xml:space="preserve">ć </w:t>
      </w:r>
      <w:r w:rsidRPr="00C95AC5">
        <w:rPr>
          <w:sz w:val="22"/>
          <w:szCs w:val="22"/>
        </w:rPr>
        <w:t>czynno</w:t>
      </w:r>
      <w:r w:rsidRPr="00C95AC5">
        <w:rPr>
          <w:rFonts w:eastAsia="TimesNewRoman"/>
          <w:sz w:val="22"/>
          <w:szCs w:val="22"/>
        </w:rPr>
        <w:t>ś</w:t>
      </w:r>
      <w:r w:rsidRPr="00C95AC5">
        <w:rPr>
          <w:sz w:val="22"/>
          <w:szCs w:val="22"/>
        </w:rPr>
        <w:t>ci gwarancyjne i serwisowe musz</w:t>
      </w:r>
      <w:r w:rsidRPr="00C95AC5">
        <w:rPr>
          <w:rFonts w:eastAsia="TimesNewRoman"/>
          <w:sz w:val="22"/>
          <w:szCs w:val="22"/>
        </w:rPr>
        <w:t xml:space="preserve">ą </w:t>
      </w:r>
      <w:r w:rsidRPr="00C95AC5">
        <w:rPr>
          <w:sz w:val="22"/>
          <w:szCs w:val="22"/>
        </w:rPr>
        <w:t>posiada</w:t>
      </w:r>
      <w:r w:rsidRPr="00C95AC5">
        <w:rPr>
          <w:rFonts w:eastAsia="TimesNewRoman"/>
          <w:sz w:val="22"/>
          <w:szCs w:val="22"/>
        </w:rPr>
        <w:t xml:space="preserve">ć </w:t>
      </w:r>
      <w:r w:rsidRPr="00C95AC5">
        <w:rPr>
          <w:sz w:val="22"/>
          <w:szCs w:val="22"/>
        </w:rPr>
        <w:t>stosowne uprawnienia do wykonywania czynno</w:t>
      </w:r>
      <w:r w:rsidRPr="00C95AC5">
        <w:rPr>
          <w:rFonts w:eastAsia="TimesNewRoman"/>
          <w:sz w:val="22"/>
          <w:szCs w:val="22"/>
        </w:rPr>
        <w:t>ś</w:t>
      </w:r>
      <w:r w:rsidRPr="00C95AC5">
        <w:rPr>
          <w:sz w:val="22"/>
          <w:szCs w:val="22"/>
        </w:rPr>
        <w:t>ci serwisowych, posiada</w:t>
      </w:r>
      <w:r w:rsidRPr="00C95AC5">
        <w:rPr>
          <w:rFonts w:eastAsia="TimesNewRoman"/>
          <w:sz w:val="22"/>
          <w:szCs w:val="22"/>
        </w:rPr>
        <w:t xml:space="preserve">ć </w:t>
      </w:r>
      <w:r w:rsidRPr="00C95AC5">
        <w:rPr>
          <w:sz w:val="22"/>
          <w:szCs w:val="22"/>
        </w:rPr>
        <w:t>odpowiednie do zakresu prac do</w:t>
      </w:r>
      <w:r w:rsidRPr="00C95AC5">
        <w:rPr>
          <w:rFonts w:eastAsia="TimesNewRoman"/>
          <w:sz w:val="22"/>
          <w:szCs w:val="22"/>
        </w:rPr>
        <w:t>ś</w:t>
      </w:r>
      <w:r w:rsidRPr="00C95AC5">
        <w:rPr>
          <w:sz w:val="22"/>
          <w:szCs w:val="22"/>
        </w:rPr>
        <w:t>wiadczenie i kwalifikacje, aktualne badania okresowe, aktualne szkolenia BHP, (na podstawie programów szkolenia, zatwierdzonych, w drodze decyzji, przez wła</w:t>
      </w:r>
      <w:r w:rsidRPr="00C95AC5">
        <w:rPr>
          <w:rFonts w:eastAsia="TimesNewRoman"/>
          <w:sz w:val="22"/>
          <w:szCs w:val="22"/>
        </w:rPr>
        <w:t>ś</w:t>
      </w:r>
      <w:r w:rsidRPr="00C95AC5">
        <w:rPr>
          <w:sz w:val="22"/>
          <w:szCs w:val="22"/>
        </w:rPr>
        <w:t>ciwe organa nadzoru górniczego, zgodnie z art. 112 ust. 5 Prawa geologicznego i górniczego), Prawa budowlanego oraz wymagane ubezpieczenia.</w:t>
      </w:r>
    </w:p>
    <w:p w14:paraId="70AFF85C" w14:textId="77777777" w:rsidR="00BA2B84" w:rsidRPr="00C95AC5" w:rsidRDefault="00BA2B84" w:rsidP="00EA25AE">
      <w:pPr>
        <w:numPr>
          <w:ilvl w:val="0"/>
          <w:numId w:val="142"/>
        </w:numPr>
        <w:suppressAutoHyphens/>
        <w:spacing w:line="276" w:lineRule="auto"/>
        <w:jc w:val="both"/>
        <w:rPr>
          <w:sz w:val="22"/>
          <w:szCs w:val="22"/>
        </w:rPr>
      </w:pPr>
      <w:r w:rsidRPr="00C95AC5">
        <w:rPr>
          <w:sz w:val="22"/>
          <w:szCs w:val="22"/>
        </w:rPr>
        <w:t>Osoby te musz</w:t>
      </w:r>
      <w:r w:rsidRPr="00C95AC5">
        <w:rPr>
          <w:rFonts w:eastAsia="TimesNewRoman"/>
          <w:sz w:val="22"/>
          <w:szCs w:val="22"/>
        </w:rPr>
        <w:t xml:space="preserve">ą </w:t>
      </w:r>
      <w:r w:rsidRPr="00C95AC5">
        <w:rPr>
          <w:sz w:val="22"/>
          <w:szCs w:val="22"/>
        </w:rPr>
        <w:t>by</w:t>
      </w:r>
      <w:r w:rsidRPr="00C95AC5">
        <w:rPr>
          <w:rFonts w:eastAsia="TimesNewRoman"/>
          <w:sz w:val="22"/>
          <w:szCs w:val="22"/>
        </w:rPr>
        <w:t xml:space="preserve">ć </w:t>
      </w:r>
      <w:r w:rsidRPr="00C95AC5">
        <w:rPr>
          <w:sz w:val="22"/>
          <w:szCs w:val="22"/>
        </w:rPr>
        <w:t>wyposa</w:t>
      </w:r>
      <w:r w:rsidRPr="00C95AC5">
        <w:rPr>
          <w:rFonts w:eastAsia="TimesNewRoman"/>
          <w:sz w:val="22"/>
          <w:szCs w:val="22"/>
        </w:rPr>
        <w:t>ż</w:t>
      </w:r>
      <w:r w:rsidRPr="00C95AC5">
        <w:rPr>
          <w:sz w:val="22"/>
          <w:szCs w:val="22"/>
        </w:rPr>
        <w:t>one w podstawowe narz</w:t>
      </w:r>
      <w:r w:rsidRPr="00C95AC5">
        <w:rPr>
          <w:rFonts w:eastAsia="TimesNewRoman"/>
          <w:sz w:val="22"/>
          <w:szCs w:val="22"/>
        </w:rPr>
        <w:t>ę</w:t>
      </w:r>
      <w:r w:rsidRPr="00C95AC5">
        <w:rPr>
          <w:sz w:val="22"/>
          <w:szCs w:val="22"/>
        </w:rPr>
        <w:t>dzia oraz stosowa</w:t>
      </w:r>
      <w:r w:rsidRPr="00C95AC5">
        <w:rPr>
          <w:rFonts w:eastAsia="TimesNewRoman"/>
          <w:sz w:val="22"/>
          <w:szCs w:val="22"/>
        </w:rPr>
        <w:t xml:space="preserve">ć </w:t>
      </w:r>
      <w:r w:rsidRPr="00C95AC5">
        <w:rPr>
          <w:sz w:val="22"/>
          <w:szCs w:val="22"/>
        </w:rPr>
        <w:t>odzie</w:t>
      </w:r>
      <w:r w:rsidRPr="00C95AC5">
        <w:rPr>
          <w:rFonts w:eastAsia="TimesNewRoman"/>
          <w:sz w:val="22"/>
          <w:szCs w:val="22"/>
        </w:rPr>
        <w:t>ż</w:t>
      </w:r>
      <w:r w:rsidRPr="00C95AC5">
        <w:rPr>
          <w:sz w:val="22"/>
          <w:szCs w:val="22"/>
        </w:rPr>
        <w:t>, obuwie i</w:t>
      </w:r>
      <w:r>
        <w:rPr>
          <w:sz w:val="22"/>
          <w:szCs w:val="22"/>
        </w:rPr>
        <w:t> </w:t>
      </w:r>
      <w:r w:rsidRPr="00C95AC5">
        <w:rPr>
          <w:sz w:val="22"/>
          <w:szCs w:val="22"/>
        </w:rPr>
        <w:t>sprz</w:t>
      </w:r>
      <w:r w:rsidRPr="00C95AC5">
        <w:rPr>
          <w:rFonts w:eastAsia="TimesNewRoman"/>
          <w:sz w:val="22"/>
          <w:szCs w:val="22"/>
        </w:rPr>
        <w:t>ę</w:t>
      </w:r>
      <w:r w:rsidRPr="00C95AC5">
        <w:rPr>
          <w:sz w:val="22"/>
          <w:szCs w:val="22"/>
        </w:rPr>
        <w:t>t ochrony indywidualnej spełniaj</w:t>
      </w:r>
      <w:r w:rsidRPr="00C95AC5">
        <w:rPr>
          <w:rFonts w:eastAsia="TimesNewRoman"/>
          <w:sz w:val="22"/>
          <w:szCs w:val="22"/>
        </w:rPr>
        <w:t>ą</w:t>
      </w:r>
      <w:r w:rsidRPr="00C95AC5">
        <w:rPr>
          <w:sz w:val="22"/>
          <w:szCs w:val="22"/>
        </w:rPr>
        <w:t>ce postanowienia Rozporz</w:t>
      </w:r>
      <w:r w:rsidRPr="00C95AC5">
        <w:rPr>
          <w:rFonts w:eastAsia="TimesNewRoman"/>
          <w:sz w:val="22"/>
          <w:szCs w:val="22"/>
        </w:rPr>
        <w:t>ą</w:t>
      </w:r>
      <w:r w:rsidRPr="00C95AC5">
        <w:rPr>
          <w:sz w:val="22"/>
          <w:szCs w:val="22"/>
        </w:rPr>
        <w:t>dzenia Ministra Gospodarki z dnia 21.12.2005 r. w sprawie zasadniczych wymaga</w:t>
      </w:r>
      <w:r w:rsidRPr="00C95AC5">
        <w:rPr>
          <w:rFonts w:eastAsia="TimesNewRoman"/>
          <w:sz w:val="22"/>
          <w:szCs w:val="22"/>
        </w:rPr>
        <w:t xml:space="preserve">ń </w:t>
      </w:r>
      <w:r w:rsidRPr="00C95AC5">
        <w:rPr>
          <w:sz w:val="22"/>
          <w:szCs w:val="22"/>
        </w:rPr>
        <w:t xml:space="preserve">dla </w:t>
      </w:r>
      <w:r w:rsidRPr="00C95AC5">
        <w:rPr>
          <w:rFonts w:eastAsia="TimesNewRoman"/>
          <w:sz w:val="22"/>
          <w:szCs w:val="22"/>
        </w:rPr>
        <w:t>ś</w:t>
      </w:r>
      <w:r w:rsidRPr="00C95AC5">
        <w:rPr>
          <w:sz w:val="22"/>
          <w:szCs w:val="22"/>
        </w:rPr>
        <w:t>rodków ochrony indywidualnej.</w:t>
      </w:r>
    </w:p>
    <w:p w14:paraId="58C3F6A2" w14:textId="77777777" w:rsidR="00BA2B84" w:rsidRPr="005916ED" w:rsidRDefault="00BA2B84" w:rsidP="00EA25AE">
      <w:pPr>
        <w:pStyle w:val="Akapitzlist"/>
        <w:numPr>
          <w:ilvl w:val="0"/>
          <w:numId w:val="142"/>
        </w:numPr>
        <w:autoSpaceDE w:val="0"/>
        <w:autoSpaceDN w:val="0"/>
        <w:adjustRightInd w:val="0"/>
        <w:spacing w:line="276" w:lineRule="auto"/>
        <w:rPr>
          <w:sz w:val="22"/>
          <w:szCs w:val="22"/>
        </w:rPr>
      </w:pPr>
      <w:r w:rsidRPr="005916ED">
        <w:rPr>
          <w:sz w:val="22"/>
          <w:szCs w:val="22"/>
        </w:rPr>
        <w:t xml:space="preserve">Wykonawca zapewnia i  ponosi koszty przeglądów i serwisu gwarancyjnego (przeglądy główny i okresowe, konserwacje, części i materiały eksploatacyjne niezbędne do wykonania usługi serwisowej) oraz koszty transportu. </w:t>
      </w:r>
    </w:p>
    <w:p w14:paraId="65A41E07" w14:textId="77777777" w:rsidR="00BA2B84" w:rsidRDefault="00BA2B84" w:rsidP="00056981">
      <w:pPr>
        <w:spacing w:line="276" w:lineRule="auto"/>
        <w:jc w:val="both"/>
        <w:rPr>
          <w:color w:val="FF0000"/>
          <w:sz w:val="24"/>
          <w:szCs w:val="24"/>
        </w:rPr>
      </w:pPr>
    </w:p>
    <w:p w14:paraId="6420DDEA" w14:textId="77777777" w:rsidR="00BA2B84" w:rsidRDefault="00BA2B84" w:rsidP="00EA25AE">
      <w:pPr>
        <w:pStyle w:val="Akapitzlist"/>
        <w:numPr>
          <w:ilvl w:val="0"/>
          <w:numId w:val="123"/>
        </w:numPr>
        <w:spacing w:line="276" w:lineRule="auto"/>
        <w:ind w:left="851"/>
        <w:jc w:val="both"/>
        <w:rPr>
          <w:b/>
          <w:bCs/>
        </w:rPr>
      </w:pPr>
      <w:r w:rsidRPr="00A96B0E">
        <w:rPr>
          <w:b/>
          <w:bCs/>
        </w:rPr>
        <w:t>Forma zatrudnienia osób realizujących zamówienie</w:t>
      </w:r>
      <w:r w:rsidRPr="00A96B0E">
        <w:rPr>
          <w:rFonts w:eastAsiaTheme="minorHAnsi"/>
          <w:b/>
          <w:bCs/>
        </w:rPr>
        <w:t>:</w:t>
      </w:r>
    </w:p>
    <w:p w14:paraId="5BEE3F03" w14:textId="77777777" w:rsidR="00BA2B84" w:rsidRPr="00AE28E8" w:rsidRDefault="00BA2B84" w:rsidP="00F743AD">
      <w:pPr>
        <w:spacing w:before="120" w:line="276" w:lineRule="auto"/>
        <w:ind w:left="284"/>
        <w:jc w:val="both"/>
        <w:rPr>
          <w:sz w:val="22"/>
          <w:szCs w:val="22"/>
        </w:rPr>
      </w:pPr>
      <w:r w:rsidRPr="00AE28E8">
        <w:rPr>
          <w:sz w:val="22"/>
          <w:szCs w:val="22"/>
        </w:rPr>
        <w:t>Zamawiający obliguje Wykonawcę do zatrudnienia pracowników na podstawie regulacji prawnych ujętych w Kodeksie pracy, które regulują prawa i obowiązki stron stosunku pracy, wykonywania określonej pracy za wynagrodzeniem, pod kierownictwem pracodawcy, w miejscu</w:t>
      </w:r>
      <w:r w:rsidR="002643DC">
        <w:rPr>
          <w:sz w:val="22"/>
          <w:szCs w:val="22"/>
        </w:rPr>
        <w:t xml:space="preserve"> </w:t>
      </w:r>
      <w:r w:rsidRPr="00AE28E8">
        <w:rPr>
          <w:sz w:val="22"/>
          <w:szCs w:val="22"/>
        </w:rPr>
        <w:t xml:space="preserve">i czasie przez niego wyznaczonym. </w:t>
      </w:r>
    </w:p>
    <w:p w14:paraId="5DF42A3C" w14:textId="77777777" w:rsidR="00BA2B84" w:rsidRDefault="00BA2B84" w:rsidP="00056981">
      <w:pPr>
        <w:spacing w:line="276" w:lineRule="auto"/>
        <w:jc w:val="both"/>
        <w:rPr>
          <w:b/>
          <w:bCs/>
        </w:rPr>
      </w:pPr>
    </w:p>
    <w:p w14:paraId="7B0518F5" w14:textId="77777777" w:rsidR="00BA2B84" w:rsidRPr="00F743AD" w:rsidRDefault="00BA2B84" w:rsidP="00EA25AE">
      <w:pPr>
        <w:pStyle w:val="Akapitzlist"/>
        <w:numPr>
          <w:ilvl w:val="0"/>
          <w:numId w:val="123"/>
        </w:numPr>
        <w:spacing w:line="276" w:lineRule="auto"/>
        <w:ind w:left="709" w:hanging="142"/>
        <w:jc w:val="both"/>
        <w:rPr>
          <w:b/>
          <w:bCs/>
        </w:rPr>
      </w:pPr>
      <w:r w:rsidRPr="00A96B0E">
        <w:rPr>
          <w:b/>
          <w:bCs/>
        </w:rPr>
        <w:t xml:space="preserve">Świadczenia </w:t>
      </w:r>
      <w:r>
        <w:rPr>
          <w:b/>
          <w:bCs/>
        </w:rPr>
        <w:t>Zamawiającego</w:t>
      </w:r>
      <w:r w:rsidRPr="00A96B0E">
        <w:rPr>
          <w:b/>
          <w:bCs/>
        </w:rPr>
        <w:t xml:space="preserve"> na rzecz </w:t>
      </w:r>
      <w:r>
        <w:rPr>
          <w:b/>
          <w:bCs/>
        </w:rPr>
        <w:t>Wykonawcy</w:t>
      </w:r>
      <w:r w:rsidRPr="00A96B0E">
        <w:rPr>
          <w:b/>
          <w:bCs/>
        </w:rPr>
        <w:t xml:space="preserve"> w związku z realizacją zamówienia</w:t>
      </w:r>
      <w:r w:rsidRPr="00A96B0E">
        <w:rPr>
          <w:rFonts w:eastAsiaTheme="minorHAnsi"/>
          <w:b/>
          <w:bCs/>
        </w:rPr>
        <w:t>:</w:t>
      </w:r>
    </w:p>
    <w:p w14:paraId="0D9B750E" w14:textId="77777777" w:rsidR="00F743AD" w:rsidRPr="00F743AD" w:rsidRDefault="00F743AD" w:rsidP="00F743AD">
      <w:pPr>
        <w:pStyle w:val="Akapitzlist"/>
        <w:spacing w:line="276" w:lineRule="auto"/>
        <w:ind w:left="709"/>
        <w:jc w:val="both"/>
        <w:rPr>
          <w:b/>
          <w:bCs/>
          <w:sz w:val="10"/>
        </w:rPr>
      </w:pPr>
    </w:p>
    <w:p w14:paraId="1FE64BEA" w14:textId="77777777" w:rsidR="00BA2B84" w:rsidRPr="00254746" w:rsidRDefault="00BA2B84" w:rsidP="00EA25AE">
      <w:pPr>
        <w:pStyle w:val="Akapitzlist"/>
        <w:numPr>
          <w:ilvl w:val="0"/>
          <w:numId w:val="143"/>
        </w:numPr>
        <w:spacing w:before="120" w:line="276" w:lineRule="auto"/>
        <w:ind w:left="284" w:hanging="284"/>
        <w:jc w:val="both"/>
        <w:rPr>
          <w:b/>
          <w:bCs/>
          <w:sz w:val="22"/>
          <w:szCs w:val="22"/>
        </w:rPr>
      </w:pPr>
      <w:r w:rsidRPr="00D056E1">
        <w:rPr>
          <w:bCs/>
          <w:sz w:val="22"/>
        </w:rPr>
        <w:t xml:space="preserve">Realizacja przedmiotowego zamówienia </w:t>
      </w:r>
      <w:r w:rsidRPr="00477995">
        <w:rPr>
          <w:b/>
          <w:sz w:val="22"/>
        </w:rPr>
        <w:t>wymaga</w:t>
      </w:r>
      <w:r w:rsidRPr="00477995">
        <w:rPr>
          <w:bCs/>
          <w:sz w:val="22"/>
        </w:rPr>
        <w:t xml:space="preserve"> o</w:t>
      </w:r>
      <w:r w:rsidRPr="00D056E1">
        <w:rPr>
          <w:bCs/>
          <w:sz w:val="22"/>
        </w:rPr>
        <w:t xml:space="preserve">dpłatnego korzystania ze składników majątku </w:t>
      </w:r>
      <w:r>
        <w:rPr>
          <w:bCs/>
          <w:sz w:val="22"/>
        </w:rPr>
        <w:t>Zamawiającego</w:t>
      </w:r>
      <w:r w:rsidRPr="00D056E1">
        <w:rPr>
          <w:bCs/>
          <w:sz w:val="22"/>
        </w:rPr>
        <w:t xml:space="preserve"> lub świadczenia usług bądź wydania materiałów niezbędnych do wykonania zamówienia.</w:t>
      </w:r>
      <w:r w:rsidRPr="00D056E1">
        <w:rPr>
          <w:sz w:val="22"/>
          <w:szCs w:val="22"/>
        </w:rPr>
        <w:t xml:space="preserve"> </w:t>
      </w:r>
    </w:p>
    <w:p w14:paraId="60FB21D4" w14:textId="77777777" w:rsidR="00BA2B84" w:rsidRPr="001D420C" w:rsidRDefault="00BA2B84" w:rsidP="002643DC">
      <w:pPr>
        <w:pStyle w:val="Akapitzlist"/>
        <w:spacing w:line="276" w:lineRule="auto"/>
        <w:ind w:left="284" w:hanging="284"/>
        <w:jc w:val="both"/>
        <w:rPr>
          <w:b/>
          <w:bCs/>
          <w:sz w:val="6"/>
          <w:szCs w:val="6"/>
        </w:rPr>
      </w:pPr>
    </w:p>
    <w:p w14:paraId="1D4DA958" w14:textId="77777777" w:rsidR="00CD273D" w:rsidRPr="00CD273D" w:rsidRDefault="00CD273D" w:rsidP="00EA25AE">
      <w:pPr>
        <w:pStyle w:val="Akapitzlist"/>
        <w:numPr>
          <w:ilvl w:val="0"/>
          <w:numId w:val="143"/>
        </w:numPr>
        <w:spacing w:line="276" w:lineRule="auto"/>
        <w:ind w:left="284" w:hanging="284"/>
        <w:jc w:val="both"/>
        <w:rPr>
          <w:bCs/>
          <w:sz w:val="22"/>
        </w:rPr>
      </w:pPr>
      <w:r w:rsidRPr="00CD273D">
        <w:rPr>
          <w:bCs/>
          <w:sz w:val="22"/>
        </w:rPr>
        <w:t xml:space="preserve">Zamawiający zapewnia dostęp do świadczeń wskazanych poniżej.   </w:t>
      </w:r>
    </w:p>
    <w:p w14:paraId="47665AF4" w14:textId="77777777" w:rsidR="00CD273D" w:rsidRPr="00A0375C" w:rsidRDefault="00CD273D" w:rsidP="002643DC">
      <w:pPr>
        <w:spacing w:line="276" w:lineRule="auto"/>
        <w:ind w:left="284"/>
        <w:jc w:val="both"/>
        <w:rPr>
          <w:sz w:val="22"/>
          <w:szCs w:val="22"/>
        </w:rPr>
      </w:pPr>
      <w:r w:rsidRPr="00A0375C">
        <w:rPr>
          <w:sz w:val="22"/>
          <w:szCs w:val="22"/>
        </w:rPr>
        <w:lastRenderedPageBreak/>
        <w:t xml:space="preserve">Pod pojęciem wzajemnych świadczeń należy rozumieć usługi świadczone przez </w:t>
      </w:r>
      <w:r>
        <w:rPr>
          <w:sz w:val="22"/>
          <w:szCs w:val="22"/>
        </w:rPr>
        <w:t>Zamawiającego</w:t>
      </w:r>
      <w:r w:rsidRPr="00A0375C">
        <w:rPr>
          <w:sz w:val="22"/>
          <w:szCs w:val="22"/>
        </w:rPr>
        <w:t xml:space="preserve"> na rzecz </w:t>
      </w:r>
      <w:r>
        <w:rPr>
          <w:sz w:val="22"/>
          <w:szCs w:val="22"/>
        </w:rPr>
        <w:t>Wykonawcy</w:t>
      </w:r>
      <w:r w:rsidRPr="00A0375C">
        <w:rPr>
          <w:sz w:val="22"/>
          <w:szCs w:val="22"/>
        </w:rPr>
        <w:t xml:space="preserve"> a obejmujące swym zakresem:</w:t>
      </w:r>
    </w:p>
    <w:p w14:paraId="3CBC0F25" w14:textId="77777777" w:rsidR="00CD273D" w:rsidRPr="00AC551F" w:rsidRDefault="00CD273D" w:rsidP="002643DC">
      <w:pPr>
        <w:pStyle w:val="Akapitzlist"/>
        <w:numPr>
          <w:ilvl w:val="2"/>
          <w:numId w:val="44"/>
        </w:numPr>
        <w:spacing w:after="120" w:line="276" w:lineRule="auto"/>
        <w:ind w:left="709"/>
        <w:jc w:val="both"/>
        <w:rPr>
          <w:sz w:val="22"/>
          <w:szCs w:val="22"/>
        </w:rPr>
      </w:pPr>
      <w:r w:rsidRPr="00AC551F">
        <w:rPr>
          <w:sz w:val="22"/>
          <w:szCs w:val="22"/>
        </w:rPr>
        <w:t>usługi łaźni, lampowni oraz usług szkolenia pracowników – odpłatnie</w:t>
      </w:r>
    </w:p>
    <w:p w14:paraId="159DC361" w14:textId="77777777" w:rsidR="00CD273D" w:rsidRPr="00AC551F" w:rsidRDefault="00CD273D" w:rsidP="002643DC">
      <w:pPr>
        <w:pStyle w:val="Akapitzlist"/>
        <w:numPr>
          <w:ilvl w:val="2"/>
          <w:numId w:val="44"/>
        </w:numPr>
        <w:spacing w:after="120" w:line="276" w:lineRule="auto"/>
        <w:ind w:left="709"/>
        <w:jc w:val="both"/>
        <w:rPr>
          <w:i/>
          <w:iCs/>
          <w:sz w:val="22"/>
          <w:szCs w:val="22"/>
        </w:rPr>
      </w:pPr>
      <w:r w:rsidRPr="00614F1A">
        <w:rPr>
          <w:sz w:val="22"/>
          <w:szCs w:val="22"/>
        </w:rPr>
        <w:t>usługi łączności telefonicznej</w:t>
      </w:r>
      <w:r>
        <w:rPr>
          <w:sz w:val="22"/>
          <w:szCs w:val="22"/>
        </w:rPr>
        <w:t xml:space="preserve"> </w:t>
      </w:r>
      <w:r w:rsidRPr="00AC551F">
        <w:rPr>
          <w:sz w:val="22"/>
          <w:szCs w:val="22"/>
        </w:rPr>
        <w:t xml:space="preserve">–  </w:t>
      </w:r>
      <w:r w:rsidRPr="00AC551F">
        <w:rPr>
          <w:i/>
          <w:iCs/>
          <w:sz w:val="22"/>
          <w:szCs w:val="22"/>
        </w:rPr>
        <w:t>nie dotyczy</w:t>
      </w:r>
    </w:p>
    <w:p w14:paraId="605D17E9" w14:textId="77777777" w:rsidR="00CD273D" w:rsidRPr="00AC551F" w:rsidRDefault="00CD273D" w:rsidP="002643DC">
      <w:pPr>
        <w:pStyle w:val="Akapitzlist"/>
        <w:numPr>
          <w:ilvl w:val="2"/>
          <w:numId w:val="44"/>
        </w:numPr>
        <w:spacing w:after="120" w:line="276" w:lineRule="auto"/>
        <w:ind w:left="709"/>
        <w:jc w:val="both"/>
        <w:rPr>
          <w:i/>
          <w:iCs/>
          <w:sz w:val="22"/>
          <w:szCs w:val="22"/>
        </w:rPr>
      </w:pPr>
      <w:r w:rsidRPr="00614F1A">
        <w:rPr>
          <w:sz w:val="22"/>
          <w:szCs w:val="22"/>
        </w:rPr>
        <w:t>korzystanie z półmasek, zatyczek do uszu, aparatów ucieczkowych, metanomierzy</w:t>
      </w:r>
      <w:r>
        <w:rPr>
          <w:sz w:val="22"/>
          <w:szCs w:val="22"/>
        </w:rPr>
        <w:t xml:space="preserve"> </w:t>
      </w:r>
      <w:r w:rsidRPr="00AC551F">
        <w:rPr>
          <w:sz w:val="22"/>
          <w:szCs w:val="22"/>
        </w:rPr>
        <w:t xml:space="preserve">– </w:t>
      </w:r>
      <w:r w:rsidRPr="00AC551F">
        <w:rPr>
          <w:i/>
          <w:iCs/>
          <w:sz w:val="22"/>
          <w:szCs w:val="22"/>
        </w:rPr>
        <w:t>odpłatnie</w:t>
      </w:r>
    </w:p>
    <w:p w14:paraId="6E6B1DE8" w14:textId="77777777" w:rsidR="00CD273D" w:rsidRPr="00AC551F" w:rsidRDefault="00CD273D" w:rsidP="002643DC">
      <w:pPr>
        <w:pStyle w:val="Akapitzlist"/>
        <w:numPr>
          <w:ilvl w:val="2"/>
          <w:numId w:val="44"/>
        </w:numPr>
        <w:spacing w:after="120" w:line="276" w:lineRule="auto"/>
        <w:ind w:left="709"/>
        <w:jc w:val="both"/>
        <w:rPr>
          <w:i/>
          <w:iCs/>
          <w:sz w:val="22"/>
          <w:szCs w:val="22"/>
        </w:rPr>
      </w:pPr>
      <w:r w:rsidRPr="00614F1A">
        <w:rPr>
          <w:sz w:val="22"/>
          <w:szCs w:val="22"/>
        </w:rPr>
        <w:t>najem/dzierżawę środków trwałych</w:t>
      </w:r>
      <w:r>
        <w:rPr>
          <w:sz w:val="22"/>
          <w:szCs w:val="22"/>
        </w:rPr>
        <w:t xml:space="preserve"> – </w:t>
      </w:r>
      <w:r w:rsidRPr="00AC551F">
        <w:rPr>
          <w:i/>
          <w:iCs/>
          <w:sz w:val="22"/>
          <w:szCs w:val="22"/>
        </w:rPr>
        <w:t>nie dotyczy</w:t>
      </w:r>
    </w:p>
    <w:p w14:paraId="1E674C70" w14:textId="77777777" w:rsidR="00CD273D" w:rsidRPr="00AC551F" w:rsidRDefault="00CD273D" w:rsidP="002643DC">
      <w:pPr>
        <w:pStyle w:val="Akapitzlist"/>
        <w:numPr>
          <w:ilvl w:val="2"/>
          <w:numId w:val="44"/>
        </w:numPr>
        <w:spacing w:after="120" w:line="276" w:lineRule="auto"/>
        <w:ind w:left="709"/>
        <w:jc w:val="both"/>
        <w:rPr>
          <w:i/>
          <w:iCs/>
          <w:sz w:val="22"/>
          <w:szCs w:val="22"/>
        </w:rPr>
      </w:pPr>
      <w:r w:rsidRPr="00614F1A">
        <w:rPr>
          <w:sz w:val="22"/>
          <w:szCs w:val="22"/>
        </w:rPr>
        <w:t>inne, wg odrębnego ustalenia stron umowy</w:t>
      </w:r>
      <w:r>
        <w:rPr>
          <w:sz w:val="22"/>
          <w:szCs w:val="22"/>
        </w:rPr>
        <w:t xml:space="preserve"> </w:t>
      </w:r>
      <w:r w:rsidRPr="00AC551F">
        <w:rPr>
          <w:sz w:val="22"/>
          <w:szCs w:val="22"/>
        </w:rPr>
        <w:t xml:space="preserve">– </w:t>
      </w:r>
      <w:r w:rsidRPr="00AC551F">
        <w:rPr>
          <w:i/>
          <w:iCs/>
          <w:sz w:val="22"/>
          <w:szCs w:val="22"/>
        </w:rPr>
        <w:t>nie dotyczy</w:t>
      </w:r>
    </w:p>
    <w:p w14:paraId="7BEC219A" w14:textId="77777777" w:rsidR="002643DC" w:rsidRPr="002643DC" w:rsidRDefault="00BA2B84" w:rsidP="00EA25AE">
      <w:pPr>
        <w:pStyle w:val="Akapitzlist"/>
        <w:numPr>
          <w:ilvl w:val="0"/>
          <w:numId w:val="143"/>
        </w:numPr>
        <w:spacing w:line="276" w:lineRule="auto"/>
        <w:ind w:left="284" w:hanging="284"/>
        <w:jc w:val="both"/>
        <w:rPr>
          <w:b/>
          <w:bCs/>
          <w:sz w:val="22"/>
          <w:szCs w:val="22"/>
        </w:rPr>
      </w:pPr>
      <w:r w:rsidRPr="00856E98">
        <w:rPr>
          <w:sz w:val="22"/>
          <w:szCs w:val="22"/>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856E98">
        <w:rPr>
          <w:b/>
          <w:bCs/>
          <w:sz w:val="22"/>
          <w:szCs w:val="22"/>
        </w:rPr>
        <w:t xml:space="preserve">Załącznik nr 1.1 do SWZ - </w:t>
      </w:r>
      <w:r w:rsidRPr="00856E98">
        <w:rPr>
          <w:sz w:val="22"/>
          <w:szCs w:val="22"/>
        </w:rPr>
        <w:t>dostępny pod adresem:</w:t>
      </w:r>
    </w:p>
    <w:p w14:paraId="2CD204A3" w14:textId="77777777" w:rsidR="00BA2B84" w:rsidRPr="00856E98" w:rsidRDefault="00056D65" w:rsidP="002643DC">
      <w:pPr>
        <w:pStyle w:val="Akapitzlist"/>
        <w:spacing w:line="276" w:lineRule="auto"/>
        <w:ind w:left="284"/>
        <w:jc w:val="both"/>
        <w:rPr>
          <w:b/>
          <w:bCs/>
          <w:sz w:val="22"/>
          <w:szCs w:val="22"/>
        </w:rPr>
      </w:pPr>
      <w:hyperlink r:id="rId16" w:history="1">
        <w:r w:rsidR="00BA2B84" w:rsidRPr="00856E98">
          <w:rPr>
            <w:rStyle w:val="Hipercze"/>
            <w:sz w:val="22"/>
            <w:szCs w:val="22"/>
          </w:rPr>
          <w:t>https://www.pgg.pl/strefa-korporacyjna/dostawcy/profil-nabywcy/cennik-uslug-pgg</w:t>
        </w:r>
      </w:hyperlink>
    </w:p>
    <w:p w14:paraId="1008A614" w14:textId="77777777" w:rsidR="002643DC" w:rsidRPr="002643DC" w:rsidRDefault="00BA2B84" w:rsidP="00EA25AE">
      <w:pPr>
        <w:pStyle w:val="Akapitzlist"/>
        <w:numPr>
          <w:ilvl w:val="0"/>
          <w:numId w:val="143"/>
        </w:numPr>
        <w:spacing w:line="276" w:lineRule="auto"/>
        <w:ind w:left="284" w:hanging="284"/>
        <w:jc w:val="both"/>
        <w:rPr>
          <w:b/>
          <w:bCs/>
          <w:sz w:val="22"/>
          <w:szCs w:val="22"/>
        </w:rPr>
      </w:pPr>
      <w:r w:rsidRPr="00856E98">
        <w:rPr>
          <w:sz w:val="22"/>
          <w:szCs w:val="22"/>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856E98">
        <w:rPr>
          <w:b/>
          <w:bCs/>
          <w:sz w:val="22"/>
          <w:szCs w:val="22"/>
        </w:rPr>
        <w:t>Załącznik nr 1.</w:t>
      </w:r>
      <w:r w:rsidR="002643DC">
        <w:rPr>
          <w:b/>
          <w:bCs/>
          <w:sz w:val="22"/>
          <w:szCs w:val="22"/>
        </w:rPr>
        <w:t>2 do SWZ</w:t>
      </w:r>
      <w:r w:rsidRPr="00856E98">
        <w:rPr>
          <w:sz w:val="22"/>
          <w:szCs w:val="22"/>
        </w:rPr>
        <w:t xml:space="preserve"> </w:t>
      </w:r>
    </w:p>
    <w:p w14:paraId="36D7FDF8" w14:textId="77777777" w:rsidR="00BA2B84" w:rsidRPr="00856E98" w:rsidRDefault="00056D65" w:rsidP="002643DC">
      <w:pPr>
        <w:pStyle w:val="Akapitzlist"/>
        <w:spacing w:line="276" w:lineRule="auto"/>
        <w:ind w:left="284"/>
        <w:jc w:val="both"/>
        <w:rPr>
          <w:b/>
          <w:bCs/>
          <w:sz w:val="22"/>
          <w:szCs w:val="22"/>
        </w:rPr>
      </w:pPr>
      <w:hyperlink r:id="rId17" w:history="1">
        <w:r w:rsidR="00BA2B84" w:rsidRPr="00856E98">
          <w:rPr>
            <w:rStyle w:val="Hipercze"/>
            <w:sz w:val="22"/>
            <w:szCs w:val="22"/>
          </w:rPr>
          <w:t>https://www.pgg.pl/strefa-korporacyjna/dostawcy/profil-nabywcy/cennik-uslug-pgg</w:t>
        </w:r>
      </w:hyperlink>
      <w:r w:rsidR="00BA2B84" w:rsidRPr="00856E98">
        <w:rPr>
          <w:sz w:val="22"/>
          <w:szCs w:val="22"/>
        </w:rPr>
        <w:t xml:space="preserve"> </w:t>
      </w:r>
    </w:p>
    <w:p w14:paraId="1736EF7C" w14:textId="77777777" w:rsidR="002643DC" w:rsidRPr="002643DC" w:rsidRDefault="00BA2B84" w:rsidP="00EA25AE">
      <w:pPr>
        <w:pStyle w:val="Akapitzlist"/>
        <w:numPr>
          <w:ilvl w:val="0"/>
          <w:numId w:val="143"/>
        </w:numPr>
        <w:spacing w:line="276" w:lineRule="auto"/>
        <w:ind w:left="284" w:hanging="284"/>
        <w:jc w:val="both"/>
        <w:rPr>
          <w:b/>
          <w:bCs/>
          <w:sz w:val="22"/>
          <w:szCs w:val="22"/>
        </w:rPr>
      </w:pPr>
      <w:r w:rsidRPr="00856E98">
        <w:rPr>
          <w:sz w:val="22"/>
          <w:szCs w:val="22"/>
        </w:rPr>
        <w:t>Zakres i cennik odpłatnych usług świadczonych przez Zamawiającego na rzecz Wykonawcy oraz wzór umowy przychodowej są dostępne pod adresem</w:t>
      </w:r>
      <w:r w:rsidR="002643DC">
        <w:rPr>
          <w:sz w:val="22"/>
          <w:szCs w:val="22"/>
        </w:rPr>
        <w:t>:</w:t>
      </w:r>
    </w:p>
    <w:p w14:paraId="318E1A1A" w14:textId="77777777" w:rsidR="00BA2B84" w:rsidRPr="00856E98" w:rsidRDefault="00056D65" w:rsidP="002643DC">
      <w:pPr>
        <w:pStyle w:val="Akapitzlist"/>
        <w:spacing w:line="276" w:lineRule="auto"/>
        <w:ind w:left="284"/>
        <w:jc w:val="both"/>
        <w:rPr>
          <w:b/>
          <w:bCs/>
          <w:sz w:val="22"/>
          <w:szCs w:val="22"/>
        </w:rPr>
      </w:pPr>
      <w:hyperlink r:id="rId18" w:history="1">
        <w:r w:rsidR="00BA2B84" w:rsidRPr="00856E98">
          <w:rPr>
            <w:rStyle w:val="Hipercze"/>
            <w:sz w:val="22"/>
            <w:szCs w:val="22"/>
          </w:rPr>
          <w:t>https://www.pgg.pl/strefa-korporacyjna/dostawcy/profil-nabywcy/cennik-uslug-pgg</w:t>
        </w:r>
      </w:hyperlink>
    </w:p>
    <w:p w14:paraId="338C17CF" w14:textId="77777777" w:rsidR="00BA2B84" w:rsidRPr="00A002AB" w:rsidRDefault="00BA2B84" w:rsidP="00EA25AE">
      <w:pPr>
        <w:pStyle w:val="Akapitzlist"/>
        <w:numPr>
          <w:ilvl w:val="0"/>
          <w:numId w:val="143"/>
        </w:numPr>
        <w:spacing w:line="276" w:lineRule="auto"/>
        <w:ind w:left="284" w:hanging="284"/>
        <w:jc w:val="both"/>
        <w:rPr>
          <w:sz w:val="22"/>
          <w:szCs w:val="22"/>
        </w:rPr>
      </w:pPr>
      <w:r w:rsidRPr="00A002AB">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207A3B2A" w14:textId="77777777" w:rsidR="00BA2B84" w:rsidRPr="0049580C" w:rsidRDefault="00BA2B84" w:rsidP="002643DC">
      <w:pPr>
        <w:pStyle w:val="Akapitzlist"/>
        <w:spacing w:line="276" w:lineRule="auto"/>
        <w:ind w:left="284"/>
        <w:jc w:val="both"/>
        <w:rPr>
          <w:sz w:val="22"/>
          <w:szCs w:val="22"/>
        </w:rPr>
      </w:pPr>
      <w:r w:rsidRPr="0049580C">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t>
      </w:r>
      <w:r>
        <w:rPr>
          <w:sz w:val="22"/>
          <w:szCs w:val="22"/>
        </w:rPr>
        <w:t>wykonawców</w:t>
      </w:r>
      <w:r w:rsidRPr="0049580C">
        <w:rPr>
          <w:sz w:val="22"/>
          <w:szCs w:val="22"/>
        </w:rPr>
        <w:t xml:space="preserve"> zawarcie umowy przychodowej z podwykonawcą następuje na pisemny wniosek </w:t>
      </w:r>
      <w:r>
        <w:rPr>
          <w:sz w:val="22"/>
          <w:szCs w:val="22"/>
        </w:rPr>
        <w:t>Wykonawcy</w:t>
      </w:r>
      <w:r w:rsidRPr="0049580C">
        <w:rPr>
          <w:sz w:val="22"/>
          <w:szCs w:val="22"/>
        </w:rPr>
        <w:t xml:space="preserve">. </w:t>
      </w:r>
    </w:p>
    <w:p w14:paraId="0C3C815E" w14:textId="77777777" w:rsidR="00BA2B84" w:rsidRPr="00D056E1" w:rsidRDefault="00BA2B84" w:rsidP="00EA25AE">
      <w:pPr>
        <w:numPr>
          <w:ilvl w:val="0"/>
          <w:numId w:val="143"/>
        </w:numPr>
        <w:spacing w:line="276" w:lineRule="auto"/>
        <w:ind w:left="284" w:hanging="284"/>
        <w:jc w:val="both"/>
        <w:rPr>
          <w:sz w:val="22"/>
          <w:szCs w:val="22"/>
        </w:rPr>
      </w:pPr>
      <w:r w:rsidRPr="00D056E1">
        <w:rPr>
          <w:sz w:val="22"/>
          <w:szCs w:val="22"/>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Pr>
          <w:sz w:val="22"/>
          <w:szCs w:val="22"/>
        </w:rPr>
        <w:t>Wykonawcy</w:t>
      </w:r>
      <w:r w:rsidRPr="00D056E1">
        <w:rPr>
          <w:sz w:val="22"/>
          <w:szCs w:val="22"/>
        </w:rPr>
        <w:t xml:space="preserve">) oraz narzędzia pracy zapewnia </w:t>
      </w:r>
      <w:r>
        <w:rPr>
          <w:sz w:val="22"/>
          <w:szCs w:val="22"/>
        </w:rPr>
        <w:t>Wykonawca</w:t>
      </w:r>
      <w:r w:rsidRPr="00D056E1">
        <w:rPr>
          <w:sz w:val="22"/>
          <w:szCs w:val="22"/>
        </w:rPr>
        <w:t>. Winne być one zgodne z aktualnie obowiązującymi przepisami w tym zakresie.</w:t>
      </w:r>
    </w:p>
    <w:p w14:paraId="083BB517" w14:textId="77777777" w:rsidR="00BA2B84" w:rsidRPr="001F655F" w:rsidRDefault="00BA2B84" w:rsidP="00056981">
      <w:pPr>
        <w:pStyle w:val="Akapitzlist"/>
        <w:spacing w:line="276" w:lineRule="auto"/>
        <w:rPr>
          <w:b/>
          <w:bCs/>
        </w:rPr>
      </w:pPr>
    </w:p>
    <w:p w14:paraId="759EE0D6" w14:textId="77777777" w:rsidR="00BA2B84" w:rsidRDefault="00BA2B84" w:rsidP="00EA25AE">
      <w:pPr>
        <w:pStyle w:val="Akapitzlist"/>
        <w:numPr>
          <w:ilvl w:val="0"/>
          <w:numId w:val="123"/>
        </w:numPr>
        <w:spacing w:line="276" w:lineRule="auto"/>
        <w:ind w:left="709"/>
        <w:jc w:val="both"/>
        <w:rPr>
          <w:b/>
          <w:bCs/>
        </w:rPr>
      </w:pPr>
      <w:r w:rsidRPr="0058495C">
        <w:rPr>
          <w:b/>
          <w:bCs/>
        </w:rPr>
        <w:t>Informacje dodatkowe</w:t>
      </w:r>
      <w:r w:rsidRPr="001F655F">
        <w:rPr>
          <w:b/>
          <w:bCs/>
        </w:rPr>
        <w:t xml:space="preserve"> </w:t>
      </w:r>
    </w:p>
    <w:p w14:paraId="6B245565" w14:textId="77777777" w:rsidR="00BA2B84" w:rsidRPr="006E5FB0" w:rsidRDefault="00BA2B84" w:rsidP="00056981">
      <w:pPr>
        <w:spacing w:line="276" w:lineRule="auto"/>
        <w:jc w:val="both"/>
        <w:rPr>
          <w:b/>
          <w:bCs/>
        </w:rPr>
      </w:pPr>
    </w:p>
    <w:p w14:paraId="6BECF402" w14:textId="77777777" w:rsidR="00BA2B84" w:rsidRPr="00C95AC5" w:rsidRDefault="00BA2B84" w:rsidP="00056981">
      <w:pPr>
        <w:spacing w:line="276" w:lineRule="auto"/>
        <w:rPr>
          <w:b/>
          <w:sz w:val="22"/>
          <w:szCs w:val="22"/>
        </w:rPr>
      </w:pPr>
      <w:r w:rsidRPr="00C95AC5">
        <w:rPr>
          <w:b/>
          <w:sz w:val="22"/>
          <w:szCs w:val="22"/>
        </w:rPr>
        <w:t>Warunki odbioru i wymagane dokumenty związane z dostawą</w:t>
      </w:r>
      <w:r>
        <w:rPr>
          <w:b/>
          <w:sz w:val="22"/>
          <w:szCs w:val="22"/>
        </w:rPr>
        <w:t xml:space="preserve"> i zabudową</w:t>
      </w:r>
      <w:r w:rsidRPr="00C95AC5">
        <w:rPr>
          <w:b/>
          <w:sz w:val="22"/>
          <w:szCs w:val="22"/>
        </w:rPr>
        <w:t>:</w:t>
      </w:r>
    </w:p>
    <w:p w14:paraId="7C59D55A" w14:textId="77777777" w:rsidR="00BA2B84" w:rsidRPr="00106CA7" w:rsidRDefault="00BA2B84" w:rsidP="00056981">
      <w:pPr>
        <w:suppressAutoHyphens/>
        <w:autoSpaceDE w:val="0"/>
        <w:autoSpaceDN w:val="0"/>
        <w:spacing w:line="276" w:lineRule="auto"/>
        <w:ind w:left="426"/>
        <w:rPr>
          <w:b/>
          <w:sz w:val="10"/>
          <w:szCs w:val="10"/>
        </w:rPr>
      </w:pPr>
    </w:p>
    <w:p w14:paraId="1D5ADBCD" w14:textId="77777777" w:rsidR="00BA2B84" w:rsidRPr="00C95AC5" w:rsidRDefault="00BA2B84" w:rsidP="00EA25AE">
      <w:pPr>
        <w:numPr>
          <w:ilvl w:val="0"/>
          <w:numId w:val="124"/>
        </w:numPr>
        <w:suppressAutoHyphens/>
        <w:autoSpaceDE w:val="0"/>
        <w:autoSpaceDN w:val="0"/>
        <w:spacing w:line="276" w:lineRule="auto"/>
        <w:ind w:left="284" w:hanging="284"/>
        <w:rPr>
          <w:b/>
          <w:sz w:val="22"/>
          <w:szCs w:val="22"/>
        </w:rPr>
      </w:pPr>
      <w:r w:rsidRPr="00C95AC5">
        <w:rPr>
          <w:b/>
          <w:bCs/>
          <w:sz w:val="22"/>
          <w:szCs w:val="22"/>
        </w:rPr>
        <w:t>Warunki odbioru przedmiotu zamówienia:</w:t>
      </w:r>
    </w:p>
    <w:p w14:paraId="41AF15EC" w14:textId="77777777" w:rsidR="00BA2B84" w:rsidRPr="00C95AC5" w:rsidRDefault="00BA2B84" w:rsidP="00EA25AE">
      <w:pPr>
        <w:numPr>
          <w:ilvl w:val="0"/>
          <w:numId w:val="125"/>
        </w:numPr>
        <w:suppressAutoHyphens/>
        <w:spacing w:before="60" w:line="276" w:lineRule="auto"/>
        <w:ind w:left="567" w:hanging="283"/>
        <w:jc w:val="both"/>
        <w:rPr>
          <w:sz w:val="22"/>
          <w:szCs w:val="22"/>
        </w:rPr>
      </w:pPr>
      <w:r w:rsidRPr="00C95AC5">
        <w:rPr>
          <w:sz w:val="22"/>
          <w:szCs w:val="22"/>
        </w:rPr>
        <w:t>Dostarczenie przez Wykonawcę dokumentacji projektowej dostosowania urządzeń do istniejących u Zamawiającego lokalnych warunków zabudowy, zasilania i sterowania; dostosowanie do wymagań bezpieczeństwa, uzyskanie stosownych pozwoleń</w:t>
      </w:r>
      <w:r>
        <w:rPr>
          <w:sz w:val="22"/>
          <w:szCs w:val="22"/>
        </w:rPr>
        <w:t xml:space="preserve"> (</w:t>
      </w:r>
      <w:r w:rsidRPr="0012208F">
        <w:rPr>
          <w:i/>
          <w:sz w:val="22"/>
          <w:szCs w:val="22"/>
        </w:rPr>
        <w:t>jeżeli dotyczy</w:t>
      </w:r>
      <w:r>
        <w:rPr>
          <w:sz w:val="22"/>
          <w:szCs w:val="22"/>
        </w:rPr>
        <w:t>)</w:t>
      </w:r>
      <w:r w:rsidRPr="00C95AC5">
        <w:rPr>
          <w:sz w:val="22"/>
          <w:szCs w:val="22"/>
        </w:rPr>
        <w:t xml:space="preserve"> .</w:t>
      </w:r>
    </w:p>
    <w:p w14:paraId="74E8DF64" w14:textId="77777777" w:rsidR="00BA2B84" w:rsidRPr="00245408" w:rsidRDefault="00BA2B84" w:rsidP="00EA25AE">
      <w:pPr>
        <w:numPr>
          <w:ilvl w:val="0"/>
          <w:numId w:val="125"/>
        </w:numPr>
        <w:suppressAutoHyphens/>
        <w:spacing w:before="60" w:line="276" w:lineRule="auto"/>
        <w:ind w:left="567" w:hanging="283"/>
        <w:jc w:val="both"/>
        <w:rPr>
          <w:b/>
          <w:bCs/>
          <w:sz w:val="22"/>
          <w:szCs w:val="22"/>
        </w:rPr>
      </w:pPr>
      <w:r w:rsidRPr="00245408">
        <w:rPr>
          <w:b/>
          <w:bCs/>
          <w:sz w:val="22"/>
          <w:szCs w:val="22"/>
        </w:rPr>
        <w:t xml:space="preserve">Demontaż/Montaż przez Wykonawcę niezbędnych urządzeń i instalacji w branży elektrycznej, aparatury zasilającej i </w:t>
      </w:r>
      <w:r w:rsidR="00987742" w:rsidRPr="00245408">
        <w:rPr>
          <w:b/>
          <w:bCs/>
          <w:sz w:val="22"/>
          <w:szCs w:val="22"/>
        </w:rPr>
        <w:t>sterującej</w:t>
      </w:r>
      <w:r w:rsidRPr="00245408">
        <w:rPr>
          <w:b/>
          <w:bCs/>
          <w:sz w:val="22"/>
          <w:szCs w:val="22"/>
        </w:rPr>
        <w:t>.</w:t>
      </w:r>
    </w:p>
    <w:p w14:paraId="24CEE54F" w14:textId="5295FD49" w:rsidR="00BA2B84" w:rsidRPr="00C95AC5" w:rsidRDefault="00BA2B84" w:rsidP="00EA25AE">
      <w:pPr>
        <w:numPr>
          <w:ilvl w:val="0"/>
          <w:numId w:val="125"/>
        </w:numPr>
        <w:suppressAutoHyphens/>
        <w:spacing w:before="60" w:line="276" w:lineRule="auto"/>
        <w:ind w:left="567" w:hanging="283"/>
        <w:jc w:val="both"/>
        <w:rPr>
          <w:caps/>
          <w:sz w:val="22"/>
          <w:szCs w:val="22"/>
          <w:lang w:eastAsia="ar-SA"/>
        </w:rPr>
      </w:pPr>
      <w:r w:rsidRPr="00C95AC5">
        <w:rPr>
          <w:sz w:val="22"/>
          <w:szCs w:val="22"/>
          <w:lang w:eastAsia="ar-SA"/>
        </w:rPr>
        <w:t>Odbiór  techniczny końcowy, po wykonaniu zabudowy urządzeń mający na celu przekazanie urządzeń  do eksploatacji, zakończony próbami sprawności i prawidłowego działania każdego z</w:t>
      </w:r>
      <w:r w:rsidR="00B754B6">
        <w:rPr>
          <w:sz w:val="22"/>
          <w:szCs w:val="22"/>
          <w:lang w:eastAsia="ar-SA"/>
        </w:rPr>
        <w:t> </w:t>
      </w:r>
      <w:r w:rsidRPr="00C95AC5">
        <w:rPr>
          <w:sz w:val="22"/>
          <w:szCs w:val="22"/>
          <w:lang w:eastAsia="ar-SA"/>
        </w:rPr>
        <w:t xml:space="preserve">urządzeń i bezproblemowej współpracy z pozostałymi urządzeniami ciągu transportowego, </w:t>
      </w:r>
      <w:r w:rsidRPr="00C95AC5">
        <w:rPr>
          <w:sz w:val="22"/>
          <w:szCs w:val="22"/>
          <w:lang w:eastAsia="ar-SA"/>
        </w:rPr>
        <w:lastRenderedPageBreak/>
        <w:t xml:space="preserve">odbywać się będzie w obecności przedstawicieli Stron umowy. Sporządzony na okoliczność odbioru i podpisany przez Strony „Protokół  </w:t>
      </w:r>
      <w:r w:rsidR="00987742">
        <w:rPr>
          <w:sz w:val="22"/>
          <w:szCs w:val="22"/>
          <w:lang w:eastAsia="ar-SA"/>
        </w:rPr>
        <w:t xml:space="preserve">końcowy </w:t>
      </w:r>
      <w:r w:rsidRPr="00C95AC5">
        <w:rPr>
          <w:sz w:val="22"/>
          <w:szCs w:val="22"/>
          <w:lang w:eastAsia="ar-SA"/>
        </w:rPr>
        <w:t>odbioru</w:t>
      </w:r>
      <w:r w:rsidR="00987742">
        <w:rPr>
          <w:sz w:val="22"/>
          <w:szCs w:val="22"/>
          <w:lang w:eastAsia="ar-SA"/>
        </w:rPr>
        <w:t>”</w:t>
      </w:r>
      <w:r w:rsidRPr="00C95AC5">
        <w:rPr>
          <w:sz w:val="22"/>
          <w:szCs w:val="22"/>
          <w:lang w:eastAsia="ar-SA"/>
        </w:rPr>
        <w:t xml:space="preserve"> technicznego  stanowić będzie o</w:t>
      </w:r>
      <w:r w:rsidR="00B754B6">
        <w:rPr>
          <w:sz w:val="22"/>
          <w:szCs w:val="22"/>
          <w:lang w:eastAsia="ar-SA"/>
        </w:rPr>
        <w:t> </w:t>
      </w:r>
      <w:r w:rsidRPr="00C95AC5">
        <w:rPr>
          <w:sz w:val="22"/>
          <w:szCs w:val="22"/>
          <w:lang w:eastAsia="ar-SA"/>
        </w:rPr>
        <w:t>rozpoczęciu okresu gwarancyjnego.</w:t>
      </w:r>
      <w:r w:rsidRPr="00C95AC5">
        <w:rPr>
          <w:caps/>
          <w:sz w:val="22"/>
          <w:szCs w:val="22"/>
          <w:lang w:eastAsia="ar-SA"/>
        </w:rPr>
        <w:t xml:space="preserve"> </w:t>
      </w:r>
    </w:p>
    <w:p w14:paraId="303FC36B" w14:textId="77777777" w:rsidR="00BA2B84" w:rsidRPr="00C95AC5" w:rsidRDefault="00BA2B84" w:rsidP="00EA25AE">
      <w:pPr>
        <w:numPr>
          <w:ilvl w:val="0"/>
          <w:numId w:val="125"/>
        </w:numPr>
        <w:suppressAutoHyphens/>
        <w:spacing w:before="60" w:line="276" w:lineRule="auto"/>
        <w:ind w:left="567" w:hanging="283"/>
        <w:jc w:val="both"/>
        <w:rPr>
          <w:caps/>
          <w:sz w:val="22"/>
          <w:szCs w:val="22"/>
          <w:lang w:eastAsia="ar-SA"/>
        </w:rPr>
      </w:pPr>
      <w:r w:rsidRPr="00C95AC5">
        <w:rPr>
          <w:sz w:val="22"/>
          <w:szCs w:val="22"/>
          <w:lang w:eastAsia="ar-SA"/>
        </w:rPr>
        <w:t>Usunięcie stwierdzonych usterek odbywać się będzie na koszt Wykonawcy.</w:t>
      </w:r>
    </w:p>
    <w:p w14:paraId="1938B0CC" w14:textId="77777777" w:rsidR="00BA2B84" w:rsidRPr="00C95AC5" w:rsidRDefault="00BA2B84" w:rsidP="00EA25AE">
      <w:pPr>
        <w:numPr>
          <w:ilvl w:val="0"/>
          <w:numId w:val="125"/>
        </w:numPr>
        <w:suppressAutoHyphens/>
        <w:spacing w:before="60" w:line="276" w:lineRule="auto"/>
        <w:ind w:left="567" w:hanging="283"/>
        <w:jc w:val="both"/>
        <w:rPr>
          <w:sz w:val="22"/>
          <w:szCs w:val="22"/>
          <w:lang w:eastAsia="ar-SA"/>
        </w:rPr>
      </w:pPr>
      <w:r w:rsidRPr="00C95AC5">
        <w:rPr>
          <w:sz w:val="22"/>
          <w:szCs w:val="22"/>
          <w:lang w:eastAsia="ar-SA"/>
        </w:rPr>
        <w:t>W przypadku rażących usterek w jakości urządzeń lub nieterminowości usunięcia usterek Zamawiający może zerwać umowę w trybie natychmiastowym.</w:t>
      </w:r>
    </w:p>
    <w:p w14:paraId="2EE33C2E" w14:textId="5F22C2DE" w:rsidR="00BA2B84" w:rsidRPr="00C95AC5" w:rsidRDefault="00BA2B84" w:rsidP="00EA25AE">
      <w:pPr>
        <w:numPr>
          <w:ilvl w:val="0"/>
          <w:numId w:val="125"/>
        </w:numPr>
        <w:suppressAutoHyphens/>
        <w:spacing w:before="60" w:line="276" w:lineRule="auto"/>
        <w:ind w:left="567" w:hanging="283"/>
        <w:contextualSpacing/>
        <w:jc w:val="both"/>
        <w:rPr>
          <w:sz w:val="22"/>
          <w:szCs w:val="22"/>
          <w:lang w:eastAsia="ar-SA"/>
        </w:rPr>
      </w:pPr>
      <w:r w:rsidRPr="00C95AC5">
        <w:rPr>
          <w:sz w:val="22"/>
          <w:szCs w:val="22"/>
          <w:lang w:eastAsia="ar-SA"/>
        </w:rPr>
        <w:t>Przekazanie Zamawiającemu kompletnej dokumentacji projektowej i powykonawczej po zakończeniu całości robót związanych z dostawą, zabudow</w:t>
      </w:r>
      <w:r>
        <w:rPr>
          <w:sz w:val="22"/>
          <w:szCs w:val="22"/>
          <w:lang w:eastAsia="ar-SA"/>
        </w:rPr>
        <w:t>ą</w:t>
      </w:r>
      <w:r w:rsidRPr="00C95AC5">
        <w:rPr>
          <w:sz w:val="22"/>
          <w:szCs w:val="22"/>
          <w:lang w:eastAsia="ar-SA"/>
        </w:rPr>
        <w:t xml:space="preserve"> i uruchomieniem urządzenia</w:t>
      </w:r>
      <w:r>
        <w:rPr>
          <w:sz w:val="22"/>
          <w:szCs w:val="22"/>
          <w:lang w:eastAsia="ar-SA"/>
        </w:rPr>
        <w:t xml:space="preserve"> </w:t>
      </w:r>
      <w:r w:rsidRPr="00FC2FCF">
        <w:rPr>
          <w:i/>
          <w:sz w:val="22"/>
          <w:szCs w:val="22"/>
          <w:lang w:eastAsia="ar-SA"/>
        </w:rPr>
        <w:t>(jeżeli dotyczy).</w:t>
      </w:r>
    </w:p>
    <w:p w14:paraId="5E8881C8" w14:textId="6F11EB79" w:rsidR="00BA2B84" w:rsidRPr="00C95AC5" w:rsidRDefault="00BA2B84" w:rsidP="00EA25AE">
      <w:pPr>
        <w:pStyle w:val="Akapitzlist"/>
        <w:numPr>
          <w:ilvl w:val="0"/>
          <w:numId w:val="125"/>
        </w:numPr>
        <w:spacing w:before="60" w:line="276" w:lineRule="auto"/>
        <w:ind w:left="567" w:hanging="283"/>
        <w:jc w:val="both"/>
        <w:rPr>
          <w:sz w:val="22"/>
          <w:szCs w:val="22"/>
        </w:rPr>
      </w:pPr>
      <w:r w:rsidRPr="00C95AC5">
        <w:rPr>
          <w:sz w:val="22"/>
          <w:szCs w:val="22"/>
        </w:rPr>
        <w:t>Wykonawca dostarczy oświadczenie, że Zamawiający po otrzymaniu dokumentacji projektowej i</w:t>
      </w:r>
      <w:r w:rsidR="00F743AD">
        <w:rPr>
          <w:sz w:val="22"/>
          <w:szCs w:val="22"/>
        </w:rPr>
        <w:t> </w:t>
      </w:r>
      <w:r w:rsidRPr="00C95AC5">
        <w:rPr>
          <w:sz w:val="22"/>
          <w:szCs w:val="22"/>
        </w:rPr>
        <w:t>powykonawczej (z uzyskanym pozwoleniem –</w:t>
      </w:r>
      <w:r w:rsidRPr="00C95AC5">
        <w:rPr>
          <w:i/>
          <w:sz w:val="22"/>
          <w:szCs w:val="22"/>
        </w:rPr>
        <w:t xml:space="preserve"> jeżeli dotyczy</w:t>
      </w:r>
      <w:r w:rsidRPr="00C95AC5">
        <w:rPr>
          <w:sz w:val="22"/>
          <w:szCs w:val="22"/>
        </w:rPr>
        <w:t>) staje się jej właścicielem. Autorskie prawa majątkowe do całości projektów i pozostałej dokumentacji przechodzą na Zamawiającego.  Przeniesienie praw autorskich obejmuje wszystkie pola eksploatacji wynikające z celu umowy, a</w:t>
      </w:r>
      <w:r w:rsidR="00F743AD">
        <w:rPr>
          <w:sz w:val="22"/>
          <w:szCs w:val="22"/>
        </w:rPr>
        <w:t> </w:t>
      </w:r>
      <w:r w:rsidRPr="00C95AC5">
        <w:rPr>
          <w:sz w:val="22"/>
          <w:szCs w:val="22"/>
        </w:rPr>
        <w:t>w</w:t>
      </w:r>
      <w:r w:rsidR="00F743AD">
        <w:rPr>
          <w:sz w:val="22"/>
          <w:szCs w:val="22"/>
        </w:rPr>
        <w:t> </w:t>
      </w:r>
      <w:r w:rsidRPr="00C95AC5">
        <w:rPr>
          <w:sz w:val="22"/>
          <w:szCs w:val="22"/>
        </w:rPr>
        <w:t>szczególności: prawo do utrwalania oraz zwielokrotniania dokumentacji, publikacji, udostępniania oryginału i egzemplarzy (w tym nośników elektronicznych), na których dokumentację utrwalono – dla potrzeb udzielenia i realizacji zamówienia na wykonanie robót budowlanych, dostaw oraz usług których projekt  bezpośrednio lub pośrednio dotyczy, jak również prawo do dokonywania zmian, modyfikacji i uzupełnień w dokumentacji, adekwatnie do potrzeb Zamawiającego, w tym jej wykorzystywania na potrzeby innych prac projektowych w odniesieniu do przedmiotu, którego dokumentacja dotyczy. Odpowiedzialność za merytoryczną zawartość przedmiotu umowy spoczywa na Wykonawcy przedmiotu umowy. Jeżeli z przedmiotem zamówienia wiążą się licencje na dostarczone oprogramowanie to powinny wskazywać jako użytkownika końcowego Polską Grupę Górniczą spółka akcyjna (bezterminowo); dostarczenie nośników instalacyjnych oprogramowania z wymaganymi przez system sterownikami, parametry konfiguracyjne zainstalowanego oprogramowania z instrukcją obsługi –</w:t>
      </w:r>
      <w:r w:rsidRPr="00C95AC5">
        <w:rPr>
          <w:i/>
          <w:sz w:val="22"/>
          <w:szCs w:val="22"/>
        </w:rPr>
        <w:t xml:space="preserve"> jeżeli </w:t>
      </w:r>
      <w:r w:rsidR="00B754B6">
        <w:rPr>
          <w:i/>
          <w:sz w:val="22"/>
          <w:szCs w:val="22"/>
        </w:rPr>
        <w:t>dotyczy</w:t>
      </w:r>
      <w:r w:rsidRPr="00C95AC5">
        <w:rPr>
          <w:sz w:val="22"/>
          <w:szCs w:val="22"/>
        </w:rPr>
        <w:t>.</w:t>
      </w:r>
    </w:p>
    <w:p w14:paraId="35E7C407" w14:textId="77777777" w:rsidR="00BA2B84" w:rsidRPr="00CB19C9" w:rsidRDefault="00BA2B84" w:rsidP="00EA25AE">
      <w:pPr>
        <w:numPr>
          <w:ilvl w:val="0"/>
          <w:numId w:val="125"/>
        </w:numPr>
        <w:shd w:val="clear" w:color="auto" w:fill="FFFFFF"/>
        <w:tabs>
          <w:tab w:val="left" w:pos="360"/>
          <w:tab w:val="left" w:pos="1134"/>
        </w:tabs>
        <w:suppressAutoHyphens/>
        <w:spacing w:before="60" w:afterLines="60" w:after="144" w:line="276" w:lineRule="auto"/>
        <w:ind w:left="567" w:hanging="283"/>
        <w:jc w:val="both"/>
        <w:rPr>
          <w:spacing w:val="-4"/>
          <w:sz w:val="22"/>
          <w:szCs w:val="22"/>
        </w:rPr>
      </w:pPr>
      <w:r w:rsidRPr="00C95AC5">
        <w:rPr>
          <w:spacing w:val="-4"/>
          <w:sz w:val="22"/>
          <w:szCs w:val="22"/>
        </w:rPr>
        <w:t>Podstawę rozliczenia zamówienia i  możliwości wystawienia faktury stanowić będzie sporządzony i</w:t>
      </w:r>
      <w:r w:rsidR="00F743AD">
        <w:rPr>
          <w:spacing w:val="-4"/>
          <w:sz w:val="22"/>
          <w:szCs w:val="22"/>
        </w:rPr>
        <w:t> </w:t>
      </w:r>
      <w:r w:rsidRPr="00C95AC5">
        <w:rPr>
          <w:spacing w:val="-4"/>
          <w:sz w:val="22"/>
          <w:szCs w:val="22"/>
        </w:rPr>
        <w:t xml:space="preserve">podpisany przez przedstawicieli Stron umowy </w:t>
      </w:r>
      <w:r w:rsidRPr="00CB19C9">
        <w:rPr>
          <w:sz w:val="22"/>
          <w:szCs w:val="22"/>
          <w:lang w:eastAsia="ar-SA"/>
        </w:rPr>
        <w:t xml:space="preserve">„Protokół </w:t>
      </w:r>
      <w:r w:rsidR="00C66CEE" w:rsidRPr="00CB19C9">
        <w:rPr>
          <w:sz w:val="22"/>
          <w:szCs w:val="22"/>
          <w:lang w:eastAsia="ar-SA"/>
        </w:rPr>
        <w:t>odbioru</w:t>
      </w:r>
      <w:r w:rsidRPr="00CB19C9">
        <w:rPr>
          <w:sz w:val="22"/>
          <w:szCs w:val="22"/>
          <w:lang w:eastAsia="ar-SA"/>
        </w:rPr>
        <w:t xml:space="preserve"> </w:t>
      </w:r>
      <w:r w:rsidR="00C216E6" w:rsidRPr="00CB19C9">
        <w:rPr>
          <w:sz w:val="22"/>
          <w:szCs w:val="22"/>
          <w:lang w:eastAsia="ar-SA"/>
        </w:rPr>
        <w:t>końcow</w:t>
      </w:r>
      <w:r w:rsidR="00C66CEE" w:rsidRPr="00CB19C9">
        <w:rPr>
          <w:sz w:val="22"/>
          <w:szCs w:val="22"/>
          <w:lang w:eastAsia="ar-SA"/>
        </w:rPr>
        <w:t>ego</w:t>
      </w:r>
      <w:r w:rsidRPr="00CB19C9">
        <w:rPr>
          <w:sz w:val="22"/>
          <w:szCs w:val="22"/>
          <w:lang w:eastAsia="ar-SA"/>
        </w:rPr>
        <w:t>” sporządzony na okoliczność odbioru technicznego</w:t>
      </w:r>
      <w:r w:rsidRPr="00CB19C9">
        <w:rPr>
          <w:spacing w:val="-4"/>
          <w:sz w:val="22"/>
          <w:szCs w:val="22"/>
        </w:rPr>
        <w:t xml:space="preserve">. </w:t>
      </w:r>
    </w:p>
    <w:p w14:paraId="17580960" w14:textId="77777777" w:rsidR="00BA2B84" w:rsidRPr="00CB19C9" w:rsidRDefault="00BA2B84" w:rsidP="00EA25AE">
      <w:pPr>
        <w:numPr>
          <w:ilvl w:val="0"/>
          <w:numId w:val="124"/>
        </w:numPr>
        <w:tabs>
          <w:tab w:val="left" w:pos="709"/>
          <w:tab w:val="left" w:pos="2127"/>
        </w:tabs>
        <w:suppressAutoHyphens/>
        <w:autoSpaceDE w:val="0"/>
        <w:autoSpaceDN w:val="0"/>
        <w:spacing w:before="60" w:line="276" w:lineRule="auto"/>
        <w:ind w:left="709" w:hanging="283"/>
        <w:rPr>
          <w:sz w:val="22"/>
          <w:szCs w:val="22"/>
        </w:rPr>
      </w:pPr>
      <w:r w:rsidRPr="00CB19C9">
        <w:rPr>
          <w:b/>
          <w:bCs/>
          <w:sz w:val="22"/>
          <w:szCs w:val="22"/>
        </w:rPr>
        <w:t>Dokumenty, które należy dołączyć wraz z dostawą urządzeń związanych z przedmiotem zamówienia</w:t>
      </w:r>
      <w:r w:rsidRPr="00CB19C9">
        <w:rPr>
          <w:b/>
          <w:sz w:val="22"/>
          <w:szCs w:val="22"/>
        </w:rPr>
        <w:t>):</w:t>
      </w:r>
    </w:p>
    <w:p w14:paraId="276C70A2" w14:textId="77777777" w:rsidR="00250692" w:rsidRPr="00CB19C9" w:rsidRDefault="00BA2B84" w:rsidP="00EA25AE">
      <w:pPr>
        <w:numPr>
          <w:ilvl w:val="0"/>
          <w:numId w:val="140"/>
        </w:numPr>
        <w:tabs>
          <w:tab w:val="left" w:pos="1134"/>
        </w:tabs>
        <w:suppressAutoHyphens/>
        <w:autoSpaceDE w:val="0"/>
        <w:autoSpaceDN w:val="0"/>
        <w:spacing w:line="276" w:lineRule="auto"/>
        <w:ind w:left="993" w:hanging="284"/>
        <w:rPr>
          <w:sz w:val="22"/>
          <w:szCs w:val="22"/>
        </w:rPr>
      </w:pPr>
      <w:r w:rsidRPr="00CB19C9">
        <w:rPr>
          <w:sz w:val="22"/>
          <w:szCs w:val="22"/>
        </w:rPr>
        <w:t xml:space="preserve">dowód wydania </w:t>
      </w:r>
      <w:r w:rsidR="00250692" w:rsidRPr="00CB19C9">
        <w:rPr>
          <w:sz w:val="22"/>
          <w:szCs w:val="22"/>
        </w:rPr>
        <w:t>/dostawy WZ (potwierdzony przez służby Zamawiającego przy wjeździe na zakład)</w:t>
      </w:r>
    </w:p>
    <w:p w14:paraId="0629B8A4" w14:textId="77777777" w:rsidR="00BA2B84" w:rsidRPr="00C95AC5" w:rsidRDefault="00BA2B84" w:rsidP="00EA25AE">
      <w:pPr>
        <w:numPr>
          <w:ilvl w:val="0"/>
          <w:numId w:val="140"/>
        </w:numPr>
        <w:tabs>
          <w:tab w:val="left" w:pos="1134"/>
        </w:tabs>
        <w:suppressAutoHyphens/>
        <w:autoSpaceDE w:val="0"/>
        <w:autoSpaceDN w:val="0"/>
        <w:spacing w:line="276" w:lineRule="auto"/>
        <w:ind w:left="993" w:hanging="284"/>
        <w:jc w:val="both"/>
        <w:rPr>
          <w:sz w:val="22"/>
          <w:szCs w:val="22"/>
        </w:rPr>
      </w:pPr>
      <w:r w:rsidRPr="00C95AC5">
        <w:rPr>
          <w:sz w:val="22"/>
          <w:szCs w:val="22"/>
        </w:rPr>
        <w:t>deklaracja zgodności WE dla całego urządzenia – oświadczenie producenta lub jego upoważnionego przedstawiciela, że wyrób spełnia wymagania prawa polskiego i Unii Europejskiej w zakresie wprowadzenia na rynek,</w:t>
      </w:r>
    </w:p>
    <w:p w14:paraId="099D317D" w14:textId="77777777" w:rsidR="00BA2B84" w:rsidRPr="00C95AC5" w:rsidRDefault="00BA2B84" w:rsidP="00EA25AE">
      <w:pPr>
        <w:numPr>
          <w:ilvl w:val="0"/>
          <w:numId w:val="140"/>
        </w:numPr>
        <w:tabs>
          <w:tab w:val="left" w:pos="1134"/>
        </w:tabs>
        <w:suppressAutoHyphens/>
        <w:autoSpaceDE w:val="0"/>
        <w:autoSpaceDN w:val="0"/>
        <w:spacing w:line="276" w:lineRule="auto"/>
        <w:ind w:left="993" w:hanging="284"/>
        <w:rPr>
          <w:sz w:val="22"/>
          <w:szCs w:val="22"/>
        </w:rPr>
      </w:pPr>
      <w:r w:rsidRPr="00C95AC5">
        <w:rPr>
          <w:sz w:val="22"/>
          <w:szCs w:val="22"/>
        </w:rPr>
        <w:t>świadectwo gwarancyjne,</w:t>
      </w:r>
    </w:p>
    <w:p w14:paraId="6E804DF1" w14:textId="77777777" w:rsidR="00BA2B84" w:rsidRPr="00C95AC5" w:rsidRDefault="00BA2B84" w:rsidP="00EA25AE">
      <w:pPr>
        <w:numPr>
          <w:ilvl w:val="0"/>
          <w:numId w:val="140"/>
        </w:numPr>
        <w:tabs>
          <w:tab w:val="left" w:pos="1134"/>
        </w:tabs>
        <w:suppressAutoHyphens/>
        <w:autoSpaceDE w:val="0"/>
        <w:autoSpaceDN w:val="0"/>
        <w:spacing w:line="276" w:lineRule="auto"/>
        <w:ind w:left="993" w:hanging="284"/>
        <w:rPr>
          <w:sz w:val="22"/>
          <w:szCs w:val="22"/>
        </w:rPr>
      </w:pPr>
      <w:r w:rsidRPr="00C95AC5">
        <w:rPr>
          <w:sz w:val="22"/>
          <w:szCs w:val="22"/>
        </w:rPr>
        <w:t>świadectwo jakości wyrobu,</w:t>
      </w:r>
    </w:p>
    <w:p w14:paraId="4B3B05F8" w14:textId="77777777" w:rsidR="00BA2B84" w:rsidRPr="00C95AC5" w:rsidRDefault="00BA2B84" w:rsidP="00EA25AE">
      <w:pPr>
        <w:numPr>
          <w:ilvl w:val="0"/>
          <w:numId w:val="140"/>
        </w:numPr>
        <w:tabs>
          <w:tab w:val="left" w:pos="1134"/>
        </w:tabs>
        <w:suppressAutoHyphens/>
        <w:autoSpaceDE w:val="0"/>
        <w:autoSpaceDN w:val="0"/>
        <w:spacing w:line="276" w:lineRule="auto"/>
        <w:ind w:left="993" w:hanging="284"/>
        <w:jc w:val="both"/>
        <w:rPr>
          <w:sz w:val="22"/>
          <w:szCs w:val="22"/>
        </w:rPr>
      </w:pPr>
      <w:r w:rsidRPr="00C95AC5">
        <w:rPr>
          <w:sz w:val="22"/>
          <w:szCs w:val="22"/>
        </w:rPr>
        <w:t xml:space="preserve">dokumentacja techniczno-ruchowa ( w tym instrukcja użytkowania) – 2 egzemplarze w wersji papierowej  i 1 egzemplarz w wersji elektronicznej, zawierająca ( </w:t>
      </w:r>
      <w:r w:rsidRPr="00C95AC5">
        <w:rPr>
          <w:i/>
          <w:sz w:val="22"/>
          <w:szCs w:val="22"/>
        </w:rPr>
        <w:t>jeżeli dotyczy</w:t>
      </w:r>
      <w:r w:rsidRPr="00C95AC5">
        <w:rPr>
          <w:sz w:val="22"/>
          <w:szCs w:val="22"/>
        </w:rPr>
        <w:t>):</w:t>
      </w:r>
    </w:p>
    <w:p w14:paraId="3260D8D5" w14:textId="77777777" w:rsidR="00BA2B84" w:rsidRDefault="00BA2B84" w:rsidP="00EA25AE">
      <w:pPr>
        <w:numPr>
          <w:ilvl w:val="0"/>
          <w:numId w:val="144"/>
        </w:numPr>
        <w:tabs>
          <w:tab w:val="left" w:pos="1134"/>
        </w:tabs>
        <w:suppressAutoHyphens/>
        <w:autoSpaceDE w:val="0"/>
        <w:autoSpaceDN w:val="0"/>
        <w:spacing w:line="276" w:lineRule="auto"/>
        <w:rPr>
          <w:sz w:val="22"/>
          <w:szCs w:val="22"/>
          <w:lang w:eastAsia="ar-SA"/>
        </w:rPr>
      </w:pPr>
      <w:r w:rsidRPr="0039682A">
        <w:rPr>
          <w:sz w:val="22"/>
          <w:szCs w:val="22"/>
          <w:lang w:eastAsia="ar-SA"/>
        </w:rPr>
        <w:t xml:space="preserve">charakterystykę techniczną </w:t>
      </w:r>
      <w:r>
        <w:rPr>
          <w:sz w:val="22"/>
          <w:szCs w:val="22"/>
          <w:lang w:eastAsia="ar-SA"/>
        </w:rPr>
        <w:t xml:space="preserve">oraz </w:t>
      </w:r>
      <w:r w:rsidRPr="0039682A">
        <w:rPr>
          <w:sz w:val="22"/>
          <w:szCs w:val="22"/>
          <w:lang w:eastAsia="ar-SA"/>
        </w:rPr>
        <w:t>opis budowy, działania,</w:t>
      </w:r>
    </w:p>
    <w:p w14:paraId="486B1FC5" w14:textId="77777777" w:rsidR="00BA2B84" w:rsidRPr="00C95AC5" w:rsidRDefault="00BA2B84" w:rsidP="00EA25AE">
      <w:pPr>
        <w:numPr>
          <w:ilvl w:val="0"/>
          <w:numId w:val="144"/>
        </w:numPr>
        <w:tabs>
          <w:tab w:val="left" w:pos="1134"/>
        </w:tabs>
        <w:suppressAutoHyphens/>
        <w:autoSpaceDE w:val="0"/>
        <w:autoSpaceDN w:val="0"/>
        <w:spacing w:line="276" w:lineRule="auto"/>
        <w:rPr>
          <w:sz w:val="22"/>
          <w:szCs w:val="22"/>
          <w:lang w:eastAsia="ar-SA"/>
        </w:rPr>
      </w:pPr>
      <w:r w:rsidRPr="00C95AC5">
        <w:rPr>
          <w:sz w:val="22"/>
          <w:szCs w:val="22"/>
          <w:lang w:eastAsia="ar-SA"/>
        </w:rPr>
        <w:t>schemat ze sposobem podłączenia i wymaganą aparaturą łączeniową,</w:t>
      </w:r>
    </w:p>
    <w:p w14:paraId="50AEB1D7" w14:textId="77777777" w:rsidR="00BA2B84" w:rsidRPr="00C95AC5" w:rsidRDefault="00BA2B84" w:rsidP="00EA25AE">
      <w:pPr>
        <w:numPr>
          <w:ilvl w:val="0"/>
          <w:numId w:val="144"/>
        </w:numPr>
        <w:tabs>
          <w:tab w:val="left" w:pos="1134"/>
        </w:tabs>
        <w:suppressAutoHyphens/>
        <w:autoSpaceDE w:val="0"/>
        <w:autoSpaceDN w:val="0"/>
        <w:spacing w:line="276" w:lineRule="auto"/>
        <w:rPr>
          <w:sz w:val="22"/>
          <w:szCs w:val="22"/>
          <w:lang w:eastAsia="ar-SA"/>
        </w:rPr>
      </w:pPr>
      <w:r w:rsidRPr="00C95AC5">
        <w:rPr>
          <w:sz w:val="22"/>
          <w:szCs w:val="22"/>
          <w:lang w:eastAsia="ar-SA"/>
        </w:rPr>
        <w:t>rysunki z wymiarami obejmującymi m.in.</w:t>
      </w:r>
      <w:r>
        <w:rPr>
          <w:sz w:val="22"/>
          <w:szCs w:val="22"/>
          <w:lang w:eastAsia="ar-SA"/>
        </w:rPr>
        <w:t xml:space="preserve"> (</w:t>
      </w:r>
      <w:r w:rsidRPr="00520021">
        <w:rPr>
          <w:i/>
          <w:sz w:val="22"/>
          <w:szCs w:val="22"/>
          <w:lang w:eastAsia="ar-SA"/>
        </w:rPr>
        <w:t>jeżeli dotyczy</w:t>
      </w:r>
      <w:r>
        <w:rPr>
          <w:sz w:val="22"/>
          <w:szCs w:val="22"/>
          <w:lang w:eastAsia="ar-SA"/>
        </w:rPr>
        <w:t>)</w:t>
      </w:r>
      <w:r w:rsidRPr="00C95AC5">
        <w:rPr>
          <w:sz w:val="22"/>
          <w:szCs w:val="22"/>
          <w:lang w:eastAsia="ar-SA"/>
        </w:rPr>
        <w:t>:</w:t>
      </w:r>
    </w:p>
    <w:p w14:paraId="58E966D0" w14:textId="77777777" w:rsidR="00BA2B84" w:rsidRPr="00C95AC5" w:rsidRDefault="00BA2B84" w:rsidP="00EA25AE">
      <w:pPr>
        <w:numPr>
          <w:ilvl w:val="0"/>
          <w:numId w:val="116"/>
        </w:numPr>
        <w:tabs>
          <w:tab w:val="left" w:pos="1134"/>
          <w:tab w:val="left" w:pos="1560"/>
        </w:tabs>
        <w:suppressAutoHyphens/>
        <w:autoSpaceDE w:val="0"/>
        <w:autoSpaceDN w:val="0"/>
        <w:spacing w:line="276" w:lineRule="auto"/>
        <w:ind w:firstLine="632"/>
        <w:rPr>
          <w:sz w:val="22"/>
          <w:szCs w:val="22"/>
          <w:lang w:eastAsia="ar-SA"/>
        </w:rPr>
      </w:pPr>
      <w:r w:rsidRPr="00C95AC5">
        <w:rPr>
          <w:sz w:val="22"/>
          <w:szCs w:val="22"/>
          <w:lang w:eastAsia="ar-SA"/>
        </w:rPr>
        <w:t>gabaryty zewnętrzne,</w:t>
      </w:r>
    </w:p>
    <w:p w14:paraId="0D1A0E03" w14:textId="77777777" w:rsidR="00BA2B84" w:rsidRPr="0039682A" w:rsidRDefault="00BA2B84" w:rsidP="00EA25AE">
      <w:pPr>
        <w:numPr>
          <w:ilvl w:val="0"/>
          <w:numId w:val="116"/>
        </w:numPr>
        <w:tabs>
          <w:tab w:val="left" w:pos="1134"/>
          <w:tab w:val="left" w:pos="1560"/>
        </w:tabs>
        <w:suppressAutoHyphens/>
        <w:autoSpaceDE w:val="0"/>
        <w:autoSpaceDN w:val="0"/>
        <w:spacing w:line="276" w:lineRule="auto"/>
        <w:ind w:firstLine="632"/>
        <w:rPr>
          <w:sz w:val="22"/>
          <w:szCs w:val="22"/>
          <w:lang w:eastAsia="ar-SA"/>
        </w:rPr>
      </w:pPr>
      <w:r w:rsidRPr="0039682A">
        <w:rPr>
          <w:sz w:val="22"/>
          <w:szCs w:val="22"/>
          <w:lang w:eastAsia="ar-SA"/>
        </w:rPr>
        <w:t xml:space="preserve">rozstaw pomiędzy stopami podporowymi, rozstaw między stopą a napędem, </w:t>
      </w:r>
    </w:p>
    <w:p w14:paraId="3B983167" w14:textId="77777777" w:rsidR="00BA2B84" w:rsidRPr="00C95AC5" w:rsidRDefault="00BA2B84" w:rsidP="00EA25AE">
      <w:pPr>
        <w:numPr>
          <w:ilvl w:val="0"/>
          <w:numId w:val="116"/>
        </w:numPr>
        <w:tabs>
          <w:tab w:val="left" w:pos="1134"/>
          <w:tab w:val="left" w:pos="1560"/>
        </w:tabs>
        <w:suppressAutoHyphens/>
        <w:autoSpaceDE w:val="0"/>
        <w:autoSpaceDN w:val="0"/>
        <w:spacing w:line="276" w:lineRule="auto"/>
        <w:ind w:firstLine="632"/>
        <w:rPr>
          <w:sz w:val="22"/>
          <w:szCs w:val="22"/>
          <w:lang w:eastAsia="ar-SA"/>
        </w:rPr>
      </w:pPr>
      <w:r w:rsidRPr="00C95AC5">
        <w:rPr>
          <w:sz w:val="22"/>
          <w:szCs w:val="22"/>
          <w:lang w:eastAsia="ar-SA"/>
        </w:rPr>
        <w:t>odległość podparć od krawędzi burt ; rysunki,</w:t>
      </w:r>
    </w:p>
    <w:p w14:paraId="58AC0B9E" w14:textId="77777777" w:rsidR="00BA2B84" w:rsidRPr="00C95AC5" w:rsidRDefault="00BA2B84" w:rsidP="00EA25AE">
      <w:pPr>
        <w:numPr>
          <w:ilvl w:val="0"/>
          <w:numId w:val="116"/>
        </w:numPr>
        <w:tabs>
          <w:tab w:val="left" w:pos="1134"/>
          <w:tab w:val="left" w:pos="1560"/>
        </w:tabs>
        <w:suppressAutoHyphens/>
        <w:autoSpaceDE w:val="0"/>
        <w:autoSpaceDN w:val="0"/>
        <w:spacing w:line="276" w:lineRule="auto"/>
        <w:ind w:firstLine="632"/>
        <w:rPr>
          <w:sz w:val="22"/>
          <w:szCs w:val="22"/>
          <w:lang w:eastAsia="ar-SA"/>
        </w:rPr>
      </w:pPr>
      <w:r w:rsidRPr="00C95AC5">
        <w:rPr>
          <w:sz w:val="22"/>
          <w:szCs w:val="22"/>
          <w:lang w:eastAsia="ar-SA"/>
        </w:rPr>
        <w:t>rysunki warsztatowe:</w:t>
      </w:r>
    </w:p>
    <w:p w14:paraId="5B468603" w14:textId="77777777" w:rsidR="00BA2B84" w:rsidRPr="00C95AC5" w:rsidRDefault="00BA2B84" w:rsidP="00EA25AE">
      <w:pPr>
        <w:numPr>
          <w:ilvl w:val="2"/>
          <w:numId w:val="116"/>
        </w:numPr>
        <w:shd w:val="clear" w:color="auto" w:fill="FFFFFF"/>
        <w:tabs>
          <w:tab w:val="left" w:pos="1560"/>
        </w:tabs>
        <w:autoSpaceDE w:val="0"/>
        <w:autoSpaceDN w:val="0"/>
        <w:spacing w:line="276" w:lineRule="auto"/>
        <w:ind w:left="1985" w:hanging="284"/>
        <w:rPr>
          <w:iCs/>
          <w:spacing w:val="2"/>
          <w:sz w:val="22"/>
          <w:szCs w:val="22"/>
        </w:rPr>
      </w:pPr>
      <w:r w:rsidRPr="00C95AC5">
        <w:rPr>
          <w:iCs/>
          <w:spacing w:val="2"/>
          <w:sz w:val="22"/>
          <w:szCs w:val="22"/>
        </w:rPr>
        <w:lastRenderedPageBreak/>
        <w:t>rysunki belek z rozmieszczeniem mocowania kratownicy</w:t>
      </w:r>
    </w:p>
    <w:p w14:paraId="3B900438" w14:textId="77777777" w:rsidR="00BA2B84" w:rsidRPr="00C95AC5" w:rsidRDefault="00BA2B84" w:rsidP="00EA25AE">
      <w:pPr>
        <w:numPr>
          <w:ilvl w:val="2"/>
          <w:numId w:val="116"/>
        </w:numPr>
        <w:shd w:val="clear" w:color="auto" w:fill="FFFFFF"/>
        <w:tabs>
          <w:tab w:val="left" w:pos="1560"/>
        </w:tabs>
        <w:autoSpaceDE w:val="0"/>
        <w:autoSpaceDN w:val="0"/>
        <w:spacing w:line="276" w:lineRule="auto"/>
        <w:ind w:left="1985" w:hanging="284"/>
        <w:rPr>
          <w:iCs/>
          <w:spacing w:val="2"/>
          <w:sz w:val="22"/>
          <w:szCs w:val="22"/>
        </w:rPr>
      </w:pPr>
      <w:r w:rsidRPr="00C95AC5">
        <w:rPr>
          <w:iCs/>
          <w:spacing w:val="2"/>
          <w:sz w:val="22"/>
          <w:szCs w:val="22"/>
        </w:rPr>
        <w:t>rysunki wanien – wlotowej i wylotowej</w:t>
      </w:r>
    </w:p>
    <w:p w14:paraId="1EFEBE19" w14:textId="77777777" w:rsidR="00BA2B84" w:rsidRPr="00C95AC5" w:rsidRDefault="00BA2B84" w:rsidP="00EA25AE">
      <w:pPr>
        <w:numPr>
          <w:ilvl w:val="2"/>
          <w:numId w:val="116"/>
        </w:numPr>
        <w:shd w:val="clear" w:color="auto" w:fill="FFFFFF"/>
        <w:tabs>
          <w:tab w:val="left" w:pos="1560"/>
        </w:tabs>
        <w:autoSpaceDE w:val="0"/>
        <w:autoSpaceDN w:val="0"/>
        <w:spacing w:line="276" w:lineRule="auto"/>
        <w:ind w:left="1985" w:hanging="284"/>
        <w:rPr>
          <w:iCs/>
          <w:spacing w:val="2"/>
          <w:sz w:val="22"/>
          <w:szCs w:val="22"/>
        </w:rPr>
      </w:pPr>
      <w:r w:rsidRPr="00C95AC5">
        <w:rPr>
          <w:iCs/>
          <w:spacing w:val="2"/>
          <w:sz w:val="22"/>
          <w:szCs w:val="22"/>
        </w:rPr>
        <w:t xml:space="preserve">rysunki i dane techniczne napędów bezwładnościowych, wałków łącznikowych i osłon </w:t>
      </w:r>
    </w:p>
    <w:p w14:paraId="2DCF922F" w14:textId="77777777" w:rsidR="00BA2B84" w:rsidRPr="003E2AD9" w:rsidRDefault="00BA2B84" w:rsidP="00EA25AE">
      <w:pPr>
        <w:pStyle w:val="Akapitzlist"/>
        <w:numPr>
          <w:ilvl w:val="0"/>
          <w:numId w:val="140"/>
        </w:numPr>
        <w:spacing w:line="276" w:lineRule="auto"/>
        <w:ind w:left="993" w:hanging="284"/>
        <w:rPr>
          <w:sz w:val="22"/>
          <w:szCs w:val="22"/>
        </w:rPr>
      </w:pPr>
      <w:r w:rsidRPr="003E2AD9">
        <w:rPr>
          <w:sz w:val="22"/>
          <w:szCs w:val="22"/>
        </w:rPr>
        <w:t>dokumentacja techniczno-ruchowa urządzeń elektrycznych oraz schematy elektryczne</w:t>
      </w:r>
      <w:r>
        <w:rPr>
          <w:sz w:val="22"/>
          <w:szCs w:val="22"/>
        </w:rPr>
        <w:t xml:space="preserve"> </w:t>
      </w:r>
      <w:r>
        <w:rPr>
          <w:sz w:val="22"/>
          <w:szCs w:val="22"/>
        </w:rPr>
        <w:br/>
      </w:r>
      <w:r w:rsidRPr="003E2AD9">
        <w:rPr>
          <w:sz w:val="22"/>
          <w:szCs w:val="22"/>
        </w:rPr>
        <w:t xml:space="preserve">( </w:t>
      </w:r>
      <w:r w:rsidRPr="003E2AD9">
        <w:rPr>
          <w:i/>
          <w:iCs/>
          <w:sz w:val="22"/>
          <w:szCs w:val="22"/>
        </w:rPr>
        <w:t>jeżeli dotyczy</w:t>
      </w:r>
      <w:r w:rsidRPr="003E2AD9">
        <w:rPr>
          <w:sz w:val="22"/>
          <w:szCs w:val="22"/>
        </w:rPr>
        <w:t xml:space="preserve">) </w:t>
      </w:r>
    </w:p>
    <w:p w14:paraId="0F27EB65" w14:textId="77777777" w:rsidR="00BA2B84" w:rsidRPr="00C95AC5" w:rsidRDefault="00BA2B84" w:rsidP="00EA25AE">
      <w:pPr>
        <w:numPr>
          <w:ilvl w:val="0"/>
          <w:numId w:val="140"/>
        </w:numPr>
        <w:tabs>
          <w:tab w:val="left" w:pos="1134"/>
        </w:tabs>
        <w:suppressAutoHyphens/>
        <w:autoSpaceDE w:val="0"/>
        <w:autoSpaceDN w:val="0"/>
        <w:spacing w:line="276" w:lineRule="auto"/>
        <w:ind w:left="993" w:hanging="284"/>
        <w:jc w:val="both"/>
        <w:rPr>
          <w:sz w:val="22"/>
          <w:szCs w:val="22"/>
        </w:rPr>
      </w:pPr>
      <w:r w:rsidRPr="00C95AC5">
        <w:rPr>
          <w:sz w:val="22"/>
          <w:szCs w:val="22"/>
        </w:rPr>
        <w:t>katalog części zamiennych zgodnych z dokumentacją producenta (nazwa części, nr rysunku/normy)</w:t>
      </w:r>
    </w:p>
    <w:p w14:paraId="097E3EC3" w14:textId="77777777" w:rsidR="0019615B" w:rsidRPr="00CB19C9" w:rsidRDefault="0019615B" w:rsidP="00EA25AE">
      <w:pPr>
        <w:numPr>
          <w:ilvl w:val="0"/>
          <w:numId w:val="140"/>
        </w:numPr>
        <w:tabs>
          <w:tab w:val="left" w:pos="1134"/>
        </w:tabs>
        <w:suppressAutoHyphens/>
        <w:autoSpaceDE w:val="0"/>
        <w:autoSpaceDN w:val="0"/>
        <w:spacing w:line="276" w:lineRule="auto"/>
        <w:ind w:left="993" w:hanging="284"/>
        <w:rPr>
          <w:sz w:val="22"/>
          <w:szCs w:val="22"/>
        </w:rPr>
      </w:pPr>
      <w:r w:rsidRPr="00CB19C9">
        <w:rPr>
          <w:sz w:val="22"/>
          <w:szCs w:val="22"/>
        </w:rPr>
        <w:t>„Protokół  kompletności dostawy” z wykazem dostawy.</w:t>
      </w:r>
    </w:p>
    <w:p w14:paraId="4B3A73BD" w14:textId="77777777" w:rsidR="00BA2B84" w:rsidRPr="00CB19C9" w:rsidRDefault="00BA2B84" w:rsidP="00EA25AE">
      <w:pPr>
        <w:numPr>
          <w:ilvl w:val="0"/>
          <w:numId w:val="140"/>
        </w:numPr>
        <w:tabs>
          <w:tab w:val="left" w:pos="1134"/>
        </w:tabs>
        <w:suppressAutoHyphens/>
        <w:autoSpaceDE w:val="0"/>
        <w:autoSpaceDN w:val="0"/>
        <w:spacing w:line="276" w:lineRule="auto"/>
        <w:ind w:left="993" w:hanging="284"/>
        <w:jc w:val="both"/>
        <w:rPr>
          <w:i/>
          <w:sz w:val="22"/>
          <w:szCs w:val="22"/>
        </w:rPr>
      </w:pPr>
      <w:r w:rsidRPr="00CB19C9">
        <w:rPr>
          <w:sz w:val="22"/>
          <w:szCs w:val="22"/>
        </w:rPr>
        <w:t xml:space="preserve">dokumentacja projektowa dostosowania urządzenia do istniejących u Zamawiającego lokalnych warunków zabudowy, zasilania i sterowania – </w:t>
      </w:r>
      <w:r w:rsidRPr="00CB19C9">
        <w:rPr>
          <w:i/>
          <w:sz w:val="22"/>
          <w:szCs w:val="22"/>
        </w:rPr>
        <w:t>jeżeli wymagana dla danego zadania.</w:t>
      </w:r>
    </w:p>
    <w:p w14:paraId="1C76FCA5" w14:textId="77777777" w:rsidR="00BA2B84" w:rsidRPr="00CB19C9" w:rsidRDefault="00BA2B84" w:rsidP="00EA25AE">
      <w:pPr>
        <w:numPr>
          <w:ilvl w:val="0"/>
          <w:numId w:val="124"/>
        </w:numPr>
        <w:suppressAutoHyphens/>
        <w:autoSpaceDE w:val="0"/>
        <w:autoSpaceDN w:val="0"/>
        <w:spacing w:before="240" w:line="276" w:lineRule="auto"/>
        <w:ind w:left="709" w:hanging="283"/>
        <w:jc w:val="both"/>
        <w:rPr>
          <w:b/>
          <w:sz w:val="22"/>
          <w:szCs w:val="22"/>
        </w:rPr>
      </w:pPr>
      <w:r w:rsidRPr="00CB19C9">
        <w:rPr>
          <w:b/>
          <w:bCs/>
          <w:sz w:val="22"/>
          <w:szCs w:val="22"/>
        </w:rPr>
        <w:t>Dokumenty, do odbioru końcowego po zabudowie i uruchomieniu urządzenia:</w:t>
      </w:r>
    </w:p>
    <w:p w14:paraId="1BC6F766" w14:textId="77777777" w:rsidR="00BA2B84" w:rsidRPr="00CB19C9" w:rsidRDefault="00BA2B84" w:rsidP="00EA25AE">
      <w:pPr>
        <w:numPr>
          <w:ilvl w:val="0"/>
          <w:numId w:val="145"/>
        </w:numPr>
        <w:spacing w:line="276" w:lineRule="auto"/>
        <w:ind w:left="1134"/>
        <w:rPr>
          <w:sz w:val="22"/>
          <w:szCs w:val="22"/>
        </w:rPr>
      </w:pPr>
      <w:r w:rsidRPr="00CB19C9">
        <w:rPr>
          <w:sz w:val="22"/>
          <w:szCs w:val="22"/>
        </w:rPr>
        <w:t>Dokumenty wykazane w pkt 1 i 2.</w:t>
      </w:r>
    </w:p>
    <w:p w14:paraId="3B0DB309" w14:textId="77777777" w:rsidR="00BA2B84" w:rsidRPr="00CB19C9" w:rsidRDefault="00BA2B84" w:rsidP="00EA25AE">
      <w:pPr>
        <w:numPr>
          <w:ilvl w:val="0"/>
          <w:numId w:val="145"/>
        </w:numPr>
        <w:spacing w:line="276" w:lineRule="auto"/>
        <w:ind w:left="1134"/>
        <w:rPr>
          <w:sz w:val="22"/>
          <w:szCs w:val="22"/>
        </w:rPr>
      </w:pPr>
      <w:r w:rsidRPr="00CB19C9">
        <w:rPr>
          <w:sz w:val="22"/>
          <w:szCs w:val="22"/>
        </w:rPr>
        <w:t>protokoły z prób i badań instalacji elektrycznych (</w:t>
      </w:r>
      <w:r w:rsidRPr="00CB19C9">
        <w:rPr>
          <w:i/>
          <w:sz w:val="22"/>
          <w:szCs w:val="22"/>
        </w:rPr>
        <w:t>jeżeli dotyczy</w:t>
      </w:r>
      <w:r w:rsidRPr="00CB19C9">
        <w:rPr>
          <w:sz w:val="22"/>
          <w:szCs w:val="22"/>
        </w:rPr>
        <w:t xml:space="preserve">),  ,  </w:t>
      </w:r>
    </w:p>
    <w:p w14:paraId="179A35D7" w14:textId="77777777" w:rsidR="00BA2B84" w:rsidRPr="00CB19C9" w:rsidRDefault="00BA2B84" w:rsidP="00EA25AE">
      <w:pPr>
        <w:numPr>
          <w:ilvl w:val="0"/>
          <w:numId w:val="145"/>
        </w:numPr>
        <w:spacing w:line="276" w:lineRule="auto"/>
        <w:ind w:left="1134"/>
        <w:rPr>
          <w:sz w:val="22"/>
          <w:szCs w:val="22"/>
        </w:rPr>
      </w:pPr>
      <w:r w:rsidRPr="00CB19C9">
        <w:rPr>
          <w:sz w:val="22"/>
          <w:szCs w:val="22"/>
        </w:rPr>
        <w:t>certyfikaty zgodności, atesty dla zastosowanych materiałów, wyrobów, armatury,</w:t>
      </w:r>
    </w:p>
    <w:p w14:paraId="12103D38" w14:textId="77777777" w:rsidR="00BA2B84" w:rsidRPr="00CB19C9" w:rsidRDefault="00BA2B84" w:rsidP="00EA25AE">
      <w:pPr>
        <w:numPr>
          <w:ilvl w:val="0"/>
          <w:numId w:val="145"/>
        </w:numPr>
        <w:spacing w:line="276" w:lineRule="auto"/>
        <w:ind w:left="1134"/>
        <w:rPr>
          <w:sz w:val="22"/>
          <w:szCs w:val="22"/>
        </w:rPr>
      </w:pPr>
      <w:r w:rsidRPr="00CB19C9">
        <w:rPr>
          <w:sz w:val="22"/>
          <w:szCs w:val="22"/>
        </w:rPr>
        <w:t>„Protokół  odbioru końcowego</w:t>
      </w:r>
      <w:r w:rsidR="00D44556" w:rsidRPr="00CB19C9">
        <w:rPr>
          <w:sz w:val="22"/>
          <w:szCs w:val="22"/>
        </w:rPr>
        <w:t>”</w:t>
      </w:r>
      <w:r w:rsidRPr="00CB19C9">
        <w:rPr>
          <w:sz w:val="22"/>
          <w:szCs w:val="22"/>
        </w:rPr>
        <w:t>.</w:t>
      </w:r>
    </w:p>
    <w:p w14:paraId="14094518" w14:textId="77777777" w:rsidR="00BA2B84" w:rsidRPr="00C95AC5" w:rsidRDefault="00BA2B84" w:rsidP="00EA25AE">
      <w:pPr>
        <w:numPr>
          <w:ilvl w:val="0"/>
          <w:numId w:val="145"/>
        </w:numPr>
        <w:spacing w:line="276" w:lineRule="auto"/>
        <w:ind w:left="1134"/>
        <w:rPr>
          <w:sz w:val="22"/>
          <w:szCs w:val="22"/>
        </w:rPr>
      </w:pPr>
      <w:r w:rsidRPr="00C95AC5">
        <w:rPr>
          <w:sz w:val="22"/>
          <w:szCs w:val="22"/>
          <w:lang w:eastAsia="ar-SA"/>
        </w:rPr>
        <w:t>Dokumentacja powykonawcza (</w:t>
      </w:r>
      <w:r w:rsidRPr="003E30C4">
        <w:rPr>
          <w:i/>
          <w:sz w:val="22"/>
          <w:szCs w:val="22"/>
          <w:lang w:eastAsia="ar-SA"/>
        </w:rPr>
        <w:t>jeżeli wymagana</w:t>
      </w:r>
      <w:r w:rsidRPr="00C95AC5">
        <w:rPr>
          <w:sz w:val="22"/>
          <w:szCs w:val="22"/>
          <w:lang w:eastAsia="ar-SA"/>
        </w:rPr>
        <w:t>).</w:t>
      </w:r>
    </w:p>
    <w:p w14:paraId="42AC6297" w14:textId="77777777" w:rsidR="005135E2" w:rsidRDefault="00BA2B84" w:rsidP="00F743AD">
      <w:pPr>
        <w:spacing w:before="60" w:afterLines="60" w:after="144" w:line="276" w:lineRule="auto"/>
        <w:ind w:left="349"/>
        <w:jc w:val="both"/>
        <w:rPr>
          <w:b/>
          <w:bCs/>
        </w:rPr>
      </w:pPr>
      <w:r w:rsidRPr="00C95AC5">
        <w:rPr>
          <w:sz w:val="22"/>
          <w:szCs w:val="22"/>
        </w:rPr>
        <w:t>Wszystkie wyżej wymienione dokumenty muszą być dostarczone w języku polskim i</w:t>
      </w:r>
      <w:r>
        <w:rPr>
          <w:sz w:val="22"/>
          <w:szCs w:val="22"/>
        </w:rPr>
        <w:t> </w:t>
      </w:r>
      <w:r w:rsidRPr="00C95AC5">
        <w:rPr>
          <w:sz w:val="22"/>
          <w:szCs w:val="22"/>
        </w:rPr>
        <w:t>przedstawione w formie oryginału lub kserokopii poświadczonej przez Wykonawcę za zgodność z oryginałem.</w:t>
      </w:r>
    </w:p>
    <w:p w14:paraId="5760E643" w14:textId="77777777" w:rsidR="00B754B6" w:rsidRDefault="00B754B6">
      <w:pPr>
        <w:spacing w:after="160" w:line="259" w:lineRule="auto"/>
        <w:rPr>
          <w:rFonts w:eastAsiaTheme="majorEastAsia"/>
          <w:b/>
          <w:bCs/>
          <w:spacing w:val="20"/>
          <w:sz w:val="28"/>
          <w:szCs w:val="28"/>
        </w:rPr>
      </w:pPr>
      <w:r>
        <w:rPr>
          <w:rFonts w:eastAsiaTheme="majorEastAsia"/>
          <w:b/>
          <w:bCs/>
          <w:spacing w:val="20"/>
          <w:sz w:val="28"/>
          <w:szCs w:val="28"/>
        </w:rPr>
        <w:br w:type="page"/>
      </w:r>
    </w:p>
    <w:p w14:paraId="6A4F0F86" w14:textId="1D83765F" w:rsidR="00F743AD" w:rsidRDefault="00BA2B84" w:rsidP="00F743AD">
      <w:pPr>
        <w:spacing w:line="276" w:lineRule="auto"/>
        <w:ind w:right="-141"/>
        <w:rPr>
          <w:rFonts w:eastAsiaTheme="majorEastAsia"/>
          <w:b/>
          <w:bCs/>
          <w:spacing w:val="20"/>
          <w:sz w:val="28"/>
          <w:szCs w:val="28"/>
        </w:rPr>
      </w:pPr>
      <w:r w:rsidRPr="00D50A10">
        <w:rPr>
          <w:rFonts w:eastAsiaTheme="majorEastAsia"/>
          <w:b/>
          <w:bCs/>
          <w:spacing w:val="20"/>
          <w:sz w:val="28"/>
          <w:szCs w:val="28"/>
        </w:rPr>
        <w:lastRenderedPageBreak/>
        <w:t>Załącznik nr 1</w:t>
      </w:r>
      <w:r w:rsidR="00EB7A47">
        <w:rPr>
          <w:rFonts w:eastAsiaTheme="majorEastAsia"/>
          <w:b/>
          <w:bCs/>
          <w:spacing w:val="20"/>
          <w:sz w:val="28"/>
          <w:szCs w:val="28"/>
        </w:rPr>
        <w:t>c</w:t>
      </w:r>
      <w:r w:rsidRPr="00D50A10">
        <w:rPr>
          <w:rFonts w:eastAsiaTheme="majorEastAsia"/>
          <w:b/>
          <w:bCs/>
          <w:spacing w:val="20"/>
          <w:sz w:val="28"/>
          <w:szCs w:val="28"/>
        </w:rPr>
        <w:t xml:space="preserve"> Szczegółowy Opis Przedmiotu Zamówienia</w:t>
      </w:r>
      <w:r>
        <w:rPr>
          <w:rFonts w:eastAsiaTheme="majorEastAsia"/>
          <w:b/>
          <w:bCs/>
          <w:spacing w:val="20"/>
          <w:sz w:val="28"/>
          <w:szCs w:val="28"/>
        </w:rPr>
        <w:t xml:space="preserve"> </w:t>
      </w:r>
      <w:r w:rsidRPr="00D50A10">
        <w:rPr>
          <w:rFonts w:eastAsiaTheme="majorEastAsia"/>
          <w:b/>
          <w:bCs/>
          <w:spacing w:val="20"/>
          <w:sz w:val="28"/>
          <w:szCs w:val="28"/>
        </w:rPr>
        <w:t>(SOPZ)</w:t>
      </w:r>
    </w:p>
    <w:p w14:paraId="76136B42" w14:textId="77777777" w:rsidR="00BA2B84" w:rsidRPr="00F743AD" w:rsidRDefault="00F743AD" w:rsidP="00F743AD">
      <w:pPr>
        <w:spacing w:before="240" w:line="276" w:lineRule="auto"/>
        <w:ind w:right="-141"/>
        <w:jc w:val="center"/>
        <w:rPr>
          <w:b/>
          <w:bCs/>
          <w:color w:val="FF0000"/>
          <w:sz w:val="28"/>
          <w:szCs w:val="28"/>
        </w:rPr>
      </w:pPr>
      <w:r w:rsidRPr="00F743AD">
        <w:rPr>
          <w:rFonts w:eastAsiaTheme="majorEastAsia"/>
          <w:b/>
          <w:bCs/>
          <w:color w:val="FF0000"/>
          <w:spacing w:val="20"/>
          <w:sz w:val="28"/>
          <w:szCs w:val="28"/>
        </w:rPr>
        <w:t>ZADANIE NR 3</w:t>
      </w:r>
    </w:p>
    <w:p w14:paraId="6206AC2D" w14:textId="77777777" w:rsidR="00BA2B84" w:rsidRPr="00DB08A8" w:rsidRDefault="00BA2B84" w:rsidP="00056981">
      <w:pPr>
        <w:spacing w:line="276" w:lineRule="auto"/>
      </w:pPr>
    </w:p>
    <w:p w14:paraId="35081516" w14:textId="77777777" w:rsidR="00BA2B84" w:rsidRDefault="00BA2B84" w:rsidP="00EA25AE">
      <w:pPr>
        <w:pStyle w:val="Akapitzlist"/>
        <w:numPr>
          <w:ilvl w:val="0"/>
          <w:numId w:val="126"/>
        </w:numPr>
        <w:spacing w:line="276" w:lineRule="auto"/>
        <w:jc w:val="both"/>
        <w:rPr>
          <w:b/>
          <w:bCs/>
        </w:rPr>
      </w:pPr>
      <w:r>
        <w:rPr>
          <w:b/>
          <w:bCs/>
        </w:rPr>
        <w:t>P</w:t>
      </w:r>
      <w:r w:rsidRPr="00A96B0E">
        <w:rPr>
          <w:b/>
          <w:bCs/>
        </w:rPr>
        <w:t>rzedmiot zamówienia:</w:t>
      </w:r>
    </w:p>
    <w:p w14:paraId="121DC590" w14:textId="77777777" w:rsidR="00BA2B84" w:rsidRPr="00AA5FA5" w:rsidRDefault="00BA2B84" w:rsidP="00056981">
      <w:pPr>
        <w:pStyle w:val="Akapitzlist"/>
        <w:spacing w:line="276" w:lineRule="auto"/>
        <w:jc w:val="both"/>
        <w:rPr>
          <w:b/>
          <w:bCs/>
          <w:sz w:val="10"/>
          <w:szCs w:val="10"/>
        </w:rPr>
      </w:pPr>
    </w:p>
    <w:p w14:paraId="1B30CD40" w14:textId="77777777" w:rsidR="00BA2B84" w:rsidRPr="004825B8" w:rsidRDefault="00BA2B84" w:rsidP="00F743AD">
      <w:pPr>
        <w:spacing w:line="276" w:lineRule="auto"/>
        <w:contextualSpacing/>
        <w:jc w:val="both"/>
        <w:rPr>
          <w:b/>
          <w:sz w:val="24"/>
          <w:szCs w:val="22"/>
        </w:rPr>
      </w:pPr>
      <w:r w:rsidRPr="004825B8">
        <w:rPr>
          <w:b/>
          <w:sz w:val="24"/>
          <w:szCs w:val="22"/>
        </w:rPr>
        <w:t xml:space="preserve">Dostawa </w:t>
      </w:r>
      <w:r w:rsidR="00175394" w:rsidRPr="004825B8">
        <w:rPr>
          <w:b/>
          <w:sz w:val="24"/>
          <w:szCs w:val="22"/>
        </w:rPr>
        <w:t xml:space="preserve">i zabudowa oraz uruchomienie </w:t>
      </w:r>
      <w:r w:rsidRPr="004825B8">
        <w:rPr>
          <w:b/>
          <w:sz w:val="24"/>
          <w:szCs w:val="22"/>
        </w:rPr>
        <w:t>fabrycznie nowych dwóch przesiewaczy wibracyjnych typu PWP1K 1,8x5,25 (lub równoważnych) oraz jednego przesiewacza wibracyjnego typu PWP1K 1,5x3,75 (lub równoważnego) dla ZPM Polsk</w:t>
      </w:r>
      <w:r w:rsidR="00697D97" w:rsidRPr="004825B8">
        <w:rPr>
          <w:b/>
          <w:sz w:val="24"/>
          <w:szCs w:val="22"/>
        </w:rPr>
        <w:t>iej</w:t>
      </w:r>
      <w:r w:rsidRPr="004825B8">
        <w:rPr>
          <w:b/>
          <w:sz w:val="24"/>
          <w:szCs w:val="22"/>
        </w:rPr>
        <w:t xml:space="preserve"> Grup</w:t>
      </w:r>
      <w:r w:rsidR="00697D97" w:rsidRPr="004825B8">
        <w:rPr>
          <w:b/>
          <w:sz w:val="24"/>
          <w:szCs w:val="22"/>
        </w:rPr>
        <w:t>y</w:t>
      </w:r>
      <w:r w:rsidRPr="004825B8">
        <w:rPr>
          <w:b/>
          <w:sz w:val="24"/>
          <w:szCs w:val="22"/>
        </w:rPr>
        <w:t xml:space="preserve"> Górnicz</w:t>
      </w:r>
      <w:r w:rsidR="00697D97" w:rsidRPr="004825B8">
        <w:rPr>
          <w:b/>
          <w:sz w:val="24"/>
          <w:szCs w:val="22"/>
        </w:rPr>
        <w:t>ej</w:t>
      </w:r>
      <w:r w:rsidRPr="004825B8">
        <w:rPr>
          <w:b/>
          <w:sz w:val="24"/>
          <w:szCs w:val="22"/>
        </w:rPr>
        <w:t xml:space="preserve"> S.A. Oddział KWK ROW Ruch Chwałowice.</w:t>
      </w:r>
    </w:p>
    <w:p w14:paraId="3A3EE2F9" w14:textId="77777777" w:rsidR="00BA2B84" w:rsidRDefault="00BA2B84" w:rsidP="00056981">
      <w:pPr>
        <w:spacing w:line="276" w:lineRule="auto"/>
        <w:ind w:left="284"/>
        <w:contextualSpacing/>
        <w:jc w:val="both"/>
        <w:rPr>
          <w:sz w:val="22"/>
          <w:szCs w:val="22"/>
        </w:rPr>
      </w:pPr>
    </w:p>
    <w:p w14:paraId="19963251" w14:textId="77777777" w:rsidR="00BA2B84" w:rsidRPr="0014177E" w:rsidRDefault="00BA2B84" w:rsidP="00EA25AE">
      <w:pPr>
        <w:pStyle w:val="Akapitzlist"/>
        <w:numPr>
          <w:ilvl w:val="0"/>
          <w:numId w:val="126"/>
        </w:numPr>
        <w:spacing w:line="276" w:lineRule="auto"/>
        <w:jc w:val="both"/>
        <w:rPr>
          <w:b/>
          <w:bCs/>
        </w:rPr>
      </w:pPr>
      <w:r w:rsidRPr="0014177E">
        <w:rPr>
          <w:b/>
          <w:bCs/>
        </w:rPr>
        <w:t xml:space="preserve">Lokalizacja: </w:t>
      </w:r>
    </w:p>
    <w:p w14:paraId="32150852" w14:textId="77777777" w:rsidR="00BA2B84" w:rsidRDefault="00BA2B84" w:rsidP="00056981">
      <w:pPr>
        <w:spacing w:line="276" w:lineRule="auto"/>
        <w:jc w:val="both"/>
      </w:pPr>
    </w:p>
    <w:tbl>
      <w:tblPr>
        <w:tblW w:w="88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0"/>
        <w:gridCol w:w="2693"/>
        <w:gridCol w:w="2126"/>
        <w:gridCol w:w="2268"/>
      </w:tblGrid>
      <w:tr w:rsidR="00BA2B84" w:rsidRPr="00787EA6" w14:paraId="6B082E77" w14:textId="77777777" w:rsidTr="004A6684">
        <w:trPr>
          <w:trHeight w:val="312"/>
        </w:trPr>
        <w:tc>
          <w:tcPr>
            <w:tcW w:w="1730" w:type="dxa"/>
            <w:vMerge w:val="restart"/>
            <w:vAlign w:val="center"/>
          </w:tcPr>
          <w:p w14:paraId="6BED02C9" w14:textId="77777777" w:rsidR="00BA2B84" w:rsidRPr="00787EA6" w:rsidRDefault="00BA2B84" w:rsidP="00056981">
            <w:pPr>
              <w:spacing w:line="276" w:lineRule="auto"/>
              <w:jc w:val="center"/>
              <w:rPr>
                <w:b/>
                <w:sz w:val="22"/>
                <w:szCs w:val="22"/>
              </w:rPr>
            </w:pPr>
            <w:r w:rsidRPr="00787EA6">
              <w:rPr>
                <w:b/>
                <w:sz w:val="22"/>
                <w:szCs w:val="22"/>
              </w:rPr>
              <w:t>Nr zadania</w:t>
            </w:r>
          </w:p>
        </w:tc>
        <w:tc>
          <w:tcPr>
            <w:tcW w:w="2693" w:type="dxa"/>
            <w:vAlign w:val="center"/>
          </w:tcPr>
          <w:p w14:paraId="7E90C06B" w14:textId="77777777" w:rsidR="00BA2B84" w:rsidRPr="00787EA6" w:rsidRDefault="00BA2B84" w:rsidP="00056981">
            <w:pPr>
              <w:spacing w:line="276" w:lineRule="auto"/>
              <w:jc w:val="center"/>
              <w:rPr>
                <w:b/>
                <w:sz w:val="22"/>
                <w:szCs w:val="22"/>
              </w:rPr>
            </w:pPr>
            <w:r w:rsidRPr="00787EA6">
              <w:rPr>
                <w:b/>
                <w:sz w:val="22"/>
                <w:szCs w:val="22"/>
              </w:rPr>
              <w:t>Nazwa Oddziału / Ruchu</w:t>
            </w:r>
          </w:p>
        </w:tc>
        <w:tc>
          <w:tcPr>
            <w:tcW w:w="2126" w:type="dxa"/>
            <w:vAlign w:val="center"/>
          </w:tcPr>
          <w:p w14:paraId="1232BC30" w14:textId="77777777" w:rsidR="00BA2B84" w:rsidRPr="00787EA6" w:rsidRDefault="00BA2B84" w:rsidP="00056981">
            <w:pPr>
              <w:spacing w:line="276" w:lineRule="auto"/>
              <w:jc w:val="center"/>
              <w:rPr>
                <w:b/>
                <w:sz w:val="22"/>
                <w:szCs w:val="22"/>
              </w:rPr>
            </w:pPr>
            <w:r w:rsidRPr="00787EA6">
              <w:rPr>
                <w:b/>
                <w:sz w:val="22"/>
                <w:szCs w:val="22"/>
              </w:rPr>
              <w:t>Ulica</w:t>
            </w:r>
          </w:p>
        </w:tc>
        <w:tc>
          <w:tcPr>
            <w:tcW w:w="2268" w:type="dxa"/>
            <w:vAlign w:val="center"/>
          </w:tcPr>
          <w:p w14:paraId="3F6A45E5" w14:textId="77777777" w:rsidR="00BA2B84" w:rsidRPr="00787EA6" w:rsidRDefault="00BA2B84" w:rsidP="00056981">
            <w:pPr>
              <w:spacing w:line="276" w:lineRule="auto"/>
              <w:jc w:val="center"/>
              <w:rPr>
                <w:b/>
                <w:sz w:val="22"/>
                <w:szCs w:val="22"/>
              </w:rPr>
            </w:pPr>
            <w:r w:rsidRPr="00787EA6">
              <w:rPr>
                <w:b/>
                <w:sz w:val="22"/>
                <w:szCs w:val="22"/>
              </w:rPr>
              <w:t>Miasto</w:t>
            </w:r>
          </w:p>
        </w:tc>
      </w:tr>
      <w:tr w:rsidR="00BA2B84" w:rsidRPr="00787EA6" w14:paraId="28806A8D" w14:textId="77777777" w:rsidTr="004A6684">
        <w:trPr>
          <w:trHeight w:val="350"/>
        </w:trPr>
        <w:tc>
          <w:tcPr>
            <w:tcW w:w="1730" w:type="dxa"/>
            <w:vMerge/>
            <w:shd w:val="clear" w:color="auto" w:fill="D9D9D9"/>
          </w:tcPr>
          <w:p w14:paraId="33EB87FD" w14:textId="77777777" w:rsidR="00BA2B84" w:rsidRPr="00787EA6" w:rsidRDefault="00BA2B84" w:rsidP="00056981">
            <w:pPr>
              <w:spacing w:line="276" w:lineRule="auto"/>
              <w:rPr>
                <w:sz w:val="22"/>
                <w:szCs w:val="22"/>
              </w:rPr>
            </w:pPr>
          </w:p>
        </w:tc>
        <w:tc>
          <w:tcPr>
            <w:tcW w:w="2693" w:type="dxa"/>
            <w:shd w:val="clear" w:color="auto" w:fill="D9D9D9"/>
            <w:vAlign w:val="center"/>
          </w:tcPr>
          <w:p w14:paraId="6DCCB904" w14:textId="77777777" w:rsidR="00BA2B84" w:rsidRPr="00787EA6" w:rsidRDefault="00BA2B84" w:rsidP="00056981">
            <w:pPr>
              <w:spacing w:line="276" w:lineRule="auto"/>
              <w:jc w:val="center"/>
              <w:rPr>
                <w:sz w:val="22"/>
                <w:szCs w:val="22"/>
              </w:rPr>
            </w:pPr>
            <w:r w:rsidRPr="00787EA6">
              <w:rPr>
                <w:sz w:val="22"/>
                <w:szCs w:val="22"/>
              </w:rPr>
              <w:t>KWK ROW</w:t>
            </w:r>
          </w:p>
        </w:tc>
        <w:tc>
          <w:tcPr>
            <w:tcW w:w="2126" w:type="dxa"/>
            <w:shd w:val="clear" w:color="auto" w:fill="D9D9D9"/>
            <w:vAlign w:val="center"/>
          </w:tcPr>
          <w:p w14:paraId="61E2D2ED" w14:textId="77777777" w:rsidR="00BA2B84" w:rsidRPr="00787EA6" w:rsidRDefault="00BA2B84" w:rsidP="00056981">
            <w:pPr>
              <w:spacing w:line="276" w:lineRule="auto"/>
              <w:jc w:val="center"/>
              <w:rPr>
                <w:sz w:val="22"/>
                <w:szCs w:val="22"/>
              </w:rPr>
            </w:pPr>
            <w:r w:rsidRPr="00787EA6">
              <w:rPr>
                <w:sz w:val="22"/>
                <w:szCs w:val="22"/>
              </w:rPr>
              <w:t>Jastrzębska 10</w:t>
            </w:r>
          </w:p>
        </w:tc>
        <w:tc>
          <w:tcPr>
            <w:tcW w:w="2268" w:type="dxa"/>
            <w:shd w:val="clear" w:color="auto" w:fill="D9D9D9"/>
            <w:vAlign w:val="center"/>
          </w:tcPr>
          <w:p w14:paraId="55C2AD55" w14:textId="77777777" w:rsidR="00BA2B84" w:rsidRPr="00787EA6" w:rsidRDefault="00BA2B84" w:rsidP="00056981">
            <w:pPr>
              <w:spacing w:line="276" w:lineRule="auto"/>
              <w:jc w:val="center"/>
              <w:rPr>
                <w:sz w:val="22"/>
                <w:szCs w:val="22"/>
              </w:rPr>
            </w:pPr>
            <w:r w:rsidRPr="00787EA6">
              <w:rPr>
                <w:sz w:val="22"/>
                <w:szCs w:val="22"/>
              </w:rPr>
              <w:t>44-253 Rybnik</w:t>
            </w:r>
          </w:p>
        </w:tc>
      </w:tr>
      <w:tr w:rsidR="00BA2B84" w:rsidRPr="00787EA6" w14:paraId="51CE79CE" w14:textId="77777777" w:rsidTr="004A6684">
        <w:trPr>
          <w:trHeight w:val="350"/>
        </w:trPr>
        <w:tc>
          <w:tcPr>
            <w:tcW w:w="1730" w:type="dxa"/>
            <w:vAlign w:val="center"/>
          </w:tcPr>
          <w:p w14:paraId="61846070" w14:textId="77777777" w:rsidR="00BA2B84" w:rsidRPr="00787EA6" w:rsidRDefault="00BA2B84" w:rsidP="00056981">
            <w:pPr>
              <w:spacing w:line="276" w:lineRule="auto"/>
              <w:jc w:val="center"/>
              <w:rPr>
                <w:sz w:val="22"/>
                <w:szCs w:val="22"/>
              </w:rPr>
            </w:pPr>
            <w:r w:rsidRPr="00E201EC">
              <w:rPr>
                <w:sz w:val="22"/>
                <w:szCs w:val="22"/>
              </w:rPr>
              <w:t xml:space="preserve">Zadanie nr </w:t>
            </w:r>
            <w:r>
              <w:rPr>
                <w:sz w:val="22"/>
                <w:szCs w:val="22"/>
              </w:rPr>
              <w:t>3</w:t>
            </w:r>
          </w:p>
        </w:tc>
        <w:tc>
          <w:tcPr>
            <w:tcW w:w="2693" w:type="dxa"/>
            <w:vAlign w:val="center"/>
          </w:tcPr>
          <w:p w14:paraId="2E7491E3" w14:textId="77777777" w:rsidR="00BA2B84" w:rsidRPr="00787EA6" w:rsidRDefault="00BA2B84" w:rsidP="00056981">
            <w:pPr>
              <w:spacing w:line="276" w:lineRule="auto"/>
              <w:jc w:val="center"/>
              <w:rPr>
                <w:sz w:val="22"/>
                <w:szCs w:val="22"/>
              </w:rPr>
            </w:pPr>
            <w:r w:rsidRPr="007B0CC5">
              <w:rPr>
                <w:sz w:val="22"/>
                <w:szCs w:val="22"/>
              </w:rPr>
              <w:t>Ruch Chwałowice</w:t>
            </w:r>
          </w:p>
        </w:tc>
        <w:tc>
          <w:tcPr>
            <w:tcW w:w="2126" w:type="dxa"/>
            <w:vAlign w:val="center"/>
          </w:tcPr>
          <w:p w14:paraId="490D8C34" w14:textId="77777777" w:rsidR="00BA2B84" w:rsidRPr="00787EA6" w:rsidRDefault="00BA2B84" w:rsidP="00056981">
            <w:pPr>
              <w:spacing w:line="276" w:lineRule="auto"/>
              <w:jc w:val="center"/>
              <w:rPr>
                <w:sz w:val="22"/>
                <w:szCs w:val="22"/>
              </w:rPr>
            </w:pPr>
            <w:r w:rsidRPr="007B0CC5">
              <w:rPr>
                <w:sz w:val="22"/>
                <w:szCs w:val="22"/>
              </w:rPr>
              <w:t>Przewozowa 4</w:t>
            </w:r>
          </w:p>
        </w:tc>
        <w:tc>
          <w:tcPr>
            <w:tcW w:w="2268" w:type="dxa"/>
            <w:vAlign w:val="center"/>
          </w:tcPr>
          <w:p w14:paraId="27C87F75" w14:textId="77777777" w:rsidR="00BA2B84" w:rsidRPr="00787EA6" w:rsidRDefault="00BA2B84" w:rsidP="00056981">
            <w:pPr>
              <w:spacing w:line="276" w:lineRule="auto"/>
              <w:jc w:val="center"/>
              <w:rPr>
                <w:sz w:val="22"/>
                <w:szCs w:val="22"/>
              </w:rPr>
            </w:pPr>
            <w:r w:rsidRPr="007B0CC5">
              <w:rPr>
                <w:sz w:val="22"/>
                <w:szCs w:val="22"/>
              </w:rPr>
              <w:t>44-206 Rybnik</w:t>
            </w:r>
          </w:p>
        </w:tc>
      </w:tr>
    </w:tbl>
    <w:p w14:paraId="7923A68E" w14:textId="77777777" w:rsidR="00BA2B84" w:rsidRPr="00DB08A8" w:rsidRDefault="00BA2B84" w:rsidP="00056981">
      <w:pPr>
        <w:spacing w:line="276" w:lineRule="auto"/>
        <w:jc w:val="both"/>
      </w:pPr>
    </w:p>
    <w:p w14:paraId="67B983CE" w14:textId="77777777" w:rsidR="00BA2B84" w:rsidRPr="00A96B0E" w:rsidRDefault="00BA2B84" w:rsidP="00EA25AE">
      <w:pPr>
        <w:pStyle w:val="Akapitzlist"/>
        <w:numPr>
          <w:ilvl w:val="0"/>
          <w:numId w:val="126"/>
        </w:numPr>
        <w:spacing w:line="276" w:lineRule="auto"/>
        <w:jc w:val="both"/>
        <w:rPr>
          <w:rFonts w:eastAsiaTheme="minorHAnsi"/>
          <w:b/>
          <w:bCs/>
        </w:rPr>
      </w:pPr>
      <w:r w:rsidRPr="00A96B0E">
        <w:rPr>
          <w:rFonts w:eastAsiaTheme="minorHAnsi"/>
          <w:b/>
          <w:bCs/>
        </w:rPr>
        <w:t>Termin realizacji zamówienia:</w:t>
      </w:r>
    </w:p>
    <w:p w14:paraId="5302572B" w14:textId="77777777" w:rsidR="00BA2B84" w:rsidRPr="00F743AD" w:rsidRDefault="00BA2B84" w:rsidP="00056981">
      <w:pPr>
        <w:pStyle w:val="Akapitzlist"/>
        <w:spacing w:line="276" w:lineRule="auto"/>
        <w:jc w:val="both"/>
        <w:rPr>
          <w:rFonts w:eastAsiaTheme="minorHAnsi"/>
          <w:sz w:val="22"/>
        </w:rPr>
      </w:pPr>
      <w:r w:rsidRPr="00F743AD">
        <w:rPr>
          <w:rFonts w:eastAsiaTheme="minorHAnsi"/>
          <w:sz w:val="22"/>
        </w:rPr>
        <w:t>określony w Załączniku nr 5 do SWZ – Istotne postanowienia umowy w §5.</w:t>
      </w:r>
    </w:p>
    <w:p w14:paraId="1BD6E497" w14:textId="77777777" w:rsidR="00BA2B84" w:rsidRPr="00AA5FA5" w:rsidRDefault="00BA2B84" w:rsidP="00056981">
      <w:pPr>
        <w:spacing w:line="276" w:lineRule="auto"/>
        <w:jc w:val="both"/>
        <w:rPr>
          <w:rFonts w:eastAsiaTheme="minorHAnsi"/>
          <w:sz w:val="10"/>
          <w:szCs w:val="10"/>
          <w:lang w:val="cs-CZ"/>
        </w:rPr>
      </w:pPr>
    </w:p>
    <w:p w14:paraId="1E0C31C6" w14:textId="77777777" w:rsidR="00BA2B84" w:rsidRPr="00A96B0E" w:rsidRDefault="00BA2B84" w:rsidP="00EA25AE">
      <w:pPr>
        <w:pStyle w:val="Akapitzlist"/>
        <w:numPr>
          <w:ilvl w:val="0"/>
          <w:numId w:val="126"/>
        </w:numPr>
        <w:spacing w:line="276" w:lineRule="auto"/>
        <w:jc w:val="both"/>
        <w:rPr>
          <w:b/>
          <w:bCs/>
        </w:rPr>
      </w:pPr>
      <w:r>
        <w:rPr>
          <w:b/>
          <w:bCs/>
        </w:rPr>
        <w:t xml:space="preserve">Wymagania </w:t>
      </w:r>
      <w:r w:rsidRPr="00A96B0E">
        <w:rPr>
          <w:b/>
          <w:bCs/>
        </w:rPr>
        <w:t>prawne:</w:t>
      </w:r>
    </w:p>
    <w:p w14:paraId="54DE4641" w14:textId="77777777" w:rsidR="00BA2B84" w:rsidRPr="008C0106" w:rsidRDefault="00BA2B84" w:rsidP="00056981">
      <w:pPr>
        <w:pStyle w:val="Akapitzlist"/>
        <w:tabs>
          <w:tab w:val="left" w:pos="284"/>
          <w:tab w:val="left" w:pos="2662"/>
        </w:tabs>
        <w:suppressAutoHyphens/>
        <w:overflowPunct w:val="0"/>
        <w:autoSpaceDE w:val="0"/>
        <w:autoSpaceDN w:val="0"/>
        <w:adjustRightInd w:val="0"/>
        <w:spacing w:line="276" w:lineRule="auto"/>
        <w:jc w:val="both"/>
        <w:rPr>
          <w:sz w:val="22"/>
          <w:szCs w:val="22"/>
        </w:rPr>
      </w:pPr>
      <w:r w:rsidRPr="008C0106">
        <w:rPr>
          <w:sz w:val="22"/>
          <w:szCs w:val="22"/>
        </w:rPr>
        <w:t>Przedmiot zamówienia powinien być realizowany zgodnie z obowiązującymi przepisami prawa, w szczególności:</w:t>
      </w:r>
    </w:p>
    <w:p w14:paraId="6E3A16D5" w14:textId="77777777" w:rsidR="00BA2B84" w:rsidRPr="001D420C" w:rsidRDefault="00BA2B84" w:rsidP="00056981">
      <w:pPr>
        <w:spacing w:line="276" w:lineRule="auto"/>
        <w:jc w:val="both"/>
        <w:rPr>
          <w:rFonts w:eastAsiaTheme="minorHAnsi"/>
          <w:sz w:val="2"/>
          <w:szCs w:val="2"/>
        </w:rPr>
      </w:pPr>
    </w:p>
    <w:p w14:paraId="458AE6CF" w14:textId="77777777" w:rsidR="00467CF0" w:rsidRPr="00EC442C" w:rsidRDefault="00467CF0" w:rsidP="00EA25AE">
      <w:pPr>
        <w:widowControl w:val="0"/>
        <w:numPr>
          <w:ilvl w:val="0"/>
          <w:numId w:val="169"/>
        </w:numPr>
        <w:suppressAutoHyphens/>
        <w:spacing w:line="276" w:lineRule="auto"/>
        <w:ind w:left="993" w:hanging="284"/>
        <w:jc w:val="both"/>
        <w:textAlignment w:val="baseline"/>
        <w:rPr>
          <w:sz w:val="22"/>
          <w:szCs w:val="22"/>
          <w:lang w:eastAsia="ar-SA"/>
        </w:rPr>
      </w:pPr>
      <w:r w:rsidRPr="00056981">
        <w:rPr>
          <w:i/>
          <w:sz w:val="22"/>
          <w:szCs w:val="22"/>
          <w:lang w:eastAsia="ar-SA"/>
        </w:rPr>
        <w:t>Kodeksu Pracy</w:t>
      </w:r>
      <w:r w:rsidRPr="00EC442C">
        <w:rPr>
          <w:sz w:val="22"/>
          <w:szCs w:val="22"/>
          <w:lang w:eastAsia="ar-SA"/>
        </w:rPr>
        <w:t xml:space="preserve"> – Ustawa z 26.06.1974 r.,</w:t>
      </w:r>
    </w:p>
    <w:p w14:paraId="7CC56FBB" w14:textId="77777777" w:rsidR="00467CF0" w:rsidRPr="00EC442C" w:rsidRDefault="00467CF0" w:rsidP="00EA25AE">
      <w:pPr>
        <w:widowControl w:val="0"/>
        <w:numPr>
          <w:ilvl w:val="0"/>
          <w:numId w:val="169"/>
        </w:numPr>
        <w:suppressAutoHyphens/>
        <w:spacing w:line="276" w:lineRule="auto"/>
        <w:ind w:left="993" w:hanging="284"/>
        <w:jc w:val="both"/>
        <w:textAlignment w:val="baseline"/>
        <w:rPr>
          <w:sz w:val="22"/>
          <w:szCs w:val="22"/>
          <w:lang w:eastAsia="ar-SA"/>
        </w:rPr>
      </w:pPr>
      <w:r w:rsidRPr="00EC442C">
        <w:rPr>
          <w:iCs/>
          <w:sz w:val="22"/>
          <w:szCs w:val="22"/>
        </w:rPr>
        <w:t xml:space="preserve">Ustawy </w:t>
      </w:r>
      <w:r w:rsidRPr="00056981">
        <w:rPr>
          <w:i/>
          <w:iCs/>
          <w:sz w:val="22"/>
          <w:szCs w:val="22"/>
        </w:rPr>
        <w:t>Prawo geologiczne i górnicze</w:t>
      </w:r>
      <w:r w:rsidRPr="00EC442C">
        <w:rPr>
          <w:iCs/>
          <w:sz w:val="22"/>
          <w:szCs w:val="22"/>
        </w:rPr>
        <w:t xml:space="preserve"> wraz z aktami wykonawczymi obowiązującymi w dniu świadczenia usługi.</w:t>
      </w:r>
    </w:p>
    <w:p w14:paraId="3D5C65A6" w14:textId="77777777" w:rsidR="00467CF0" w:rsidRPr="00EC442C" w:rsidRDefault="00467CF0" w:rsidP="00EA25AE">
      <w:pPr>
        <w:widowControl w:val="0"/>
        <w:numPr>
          <w:ilvl w:val="0"/>
          <w:numId w:val="169"/>
        </w:numPr>
        <w:suppressAutoHyphens/>
        <w:spacing w:line="276" w:lineRule="auto"/>
        <w:ind w:left="993" w:hanging="284"/>
        <w:jc w:val="both"/>
        <w:textAlignment w:val="baseline"/>
        <w:rPr>
          <w:sz w:val="22"/>
          <w:szCs w:val="22"/>
          <w:lang w:eastAsia="ar-SA"/>
        </w:rPr>
      </w:pPr>
      <w:r w:rsidRPr="00EC442C">
        <w:rPr>
          <w:iCs/>
          <w:sz w:val="22"/>
          <w:szCs w:val="22"/>
        </w:rPr>
        <w:t xml:space="preserve">Ustawy </w:t>
      </w:r>
      <w:r w:rsidRPr="00056981">
        <w:rPr>
          <w:i/>
          <w:iCs/>
          <w:sz w:val="22"/>
          <w:szCs w:val="22"/>
        </w:rPr>
        <w:t>o systemie oceny zgodno</w:t>
      </w:r>
      <w:r w:rsidRPr="00056981">
        <w:rPr>
          <w:i/>
          <w:sz w:val="22"/>
          <w:szCs w:val="22"/>
        </w:rPr>
        <w:t>ś</w:t>
      </w:r>
      <w:r w:rsidRPr="00056981">
        <w:rPr>
          <w:i/>
          <w:iCs/>
          <w:sz w:val="22"/>
          <w:szCs w:val="22"/>
        </w:rPr>
        <w:t>ci</w:t>
      </w:r>
      <w:r w:rsidRPr="00EC442C">
        <w:rPr>
          <w:iCs/>
          <w:sz w:val="22"/>
          <w:szCs w:val="22"/>
        </w:rPr>
        <w:t xml:space="preserve"> wraz z aktami wykonawczymi obowiązującymi w dniu świadczenia usługi.</w:t>
      </w:r>
    </w:p>
    <w:p w14:paraId="1CB46FF1" w14:textId="77777777" w:rsidR="00467CF0" w:rsidRPr="00EC442C" w:rsidRDefault="00467CF0" w:rsidP="00EA25AE">
      <w:pPr>
        <w:numPr>
          <w:ilvl w:val="0"/>
          <w:numId w:val="169"/>
        </w:numPr>
        <w:suppressAutoHyphens/>
        <w:spacing w:line="276" w:lineRule="auto"/>
        <w:ind w:left="993" w:hanging="284"/>
        <w:jc w:val="both"/>
        <w:rPr>
          <w:sz w:val="22"/>
          <w:szCs w:val="22"/>
          <w:lang w:eastAsia="ar-SA"/>
        </w:rPr>
      </w:pPr>
      <w:r w:rsidRPr="00EC442C">
        <w:rPr>
          <w:sz w:val="22"/>
          <w:szCs w:val="22"/>
          <w:lang w:eastAsia="ar-SA"/>
        </w:rPr>
        <w:t>Ustawy z dnia 7.07.1994 roku „</w:t>
      </w:r>
      <w:r w:rsidRPr="00056981">
        <w:rPr>
          <w:i/>
          <w:sz w:val="22"/>
          <w:szCs w:val="22"/>
          <w:lang w:eastAsia="ar-SA"/>
        </w:rPr>
        <w:t>Prawo Budowlane</w:t>
      </w:r>
      <w:r w:rsidRPr="00EC442C">
        <w:rPr>
          <w:sz w:val="22"/>
          <w:szCs w:val="22"/>
          <w:lang w:eastAsia="ar-SA"/>
        </w:rPr>
        <w:t>”.</w:t>
      </w:r>
    </w:p>
    <w:p w14:paraId="513733D6" w14:textId="77777777" w:rsidR="00467CF0" w:rsidRPr="00EC442C" w:rsidRDefault="00467CF0" w:rsidP="00EA25AE">
      <w:pPr>
        <w:numPr>
          <w:ilvl w:val="0"/>
          <w:numId w:val="169"/>
        </w:numPr>
        <w:suppressAutoHyphens/>
        <w:spacing w:line="276" w:lineRule="auto"/>
        <w:ind w:left="993" w:hanging="284"/>
        <w:jc w:val="both"/>
        <w:rPr>
          <w:sz w:val="22"/>
          <w:szCs w:val="22"/>
          <w:lang w:eastAsia="ar-SA"/>
        </w:rPr>
      </w:pPr>
      <w:r w:rsidRPr="00EC442C">
        <w:rPr>
          <w:sz w:val="22"/>
          <w:szCs w:val="22"/>
        </w:rPr>
        <w:t xml:space="preserve">Rozporządzenia Ministra Energii z dnia 23 listopada 2016 r. </w:t>
      </w:r>
      <w:r w:rsidRPr="00056981">
        <w:rPr>
          <w:i/>
          <w:sz w:val="22"/>
          <w:szCs w:val="22"/>
        </w:rPr>
        <w:t>w sprawie szczegółowych wymagań dotyczących prowadzenia ruchu podziemnych zakładów górniczych</w:t>
      </w:r>
      <w:r w:rsidRPr="00EC442C">
        <w:rPr>
          <w:sz w:val="22"/>
          <w:szCs w:val="22"/>
        </w:rPr>
        <w:t>,</w:t>
      </w:r>
    </w:p>
    <w:p w14:paraId="4DCC76ED" w14:textId="77777777" w:rsidR="00467CF0" w:rsidRPr="00EC442C" w:rsidRDefault="00467CF0" w:rsidP="00EA25AE">
      <w:pPr>
        <w:numPr>
          <w:ilvl w:val="0"/>
          <w:numId w:val="169"/>
        </w:numPr>
        <w:suppressAutoHyphens/>
        <w:spacing w:line="276" w:lineRule="auto"/>
        <w:ind w:left="993" w:hanging="284"/>
        <w:jc w:val="both"/>
        <w:rPr>
          <w:sz w:val="22"/>
          <w:szCs w:val="22"/>
          <w:lang w:eastAsia="ar-SA"/>
        </w:rPr>
      </w:pPr>
      <w:r w:rsidRPr="00EC442C">
        <w:rPr>
          <w:sz w:val="22"/>
          <w:szCs w:val="22"/>
          <w:lang w:eastAsia="ar-SA"/>
        </w:rPr>
        <w:t xml:space="preserve">Rozporządzenia Ministra Pracy i Polityki Socjalnej z dnia 26.09.1997 r. </w:t>
      </w:r>
      <w:r w:rsidRPr="00056981">
        <w:rPr>
          <w:i/>
          <w:sz w:val="22"/>
          <w:szCs w:val="22"/>
          <w:lang w:eastAsia="ar-SA"/>
        </w:rPr>
        <w:t>w sprawie ogólnych przepisów bezpieczeństwa i higieny pracy</w:t>
      </w:r>
      <w:r w:rsidRPr="00EC442C">
        <w:rPr>
          <w:sz w:val="22"/>
          <w:szCs w:val="22"/>
          <w:lang w:eastAsia="ar-SA"/>
        </w:rPr>
        <w:t>,</w:t>
      </w:r>
    </w:p>
    <w:p w14:paraId="37FB484D" w14:textId="77777777" w:rsidR="00467CF0" w:rsidRPr="00EC442C" w:rsidRDefault="00467CF0" w:rsidP="00EA25AE">
      <w:pPr>
        <w:numPr>
          <w:ilvl w:val="0"/>
          <w:numId w:val="169"/>
        </w:numPr>
        <w:suppressAutoHyphens/>
        <w:spacing w:line="276" w:lineRule="auto"/>
        <w:ind w:left="993" w:hanging="284"/>
        <w:jc w:val="both"/>
        <w:rPr>
          <w:sz w:val="22"/>
          <w:szCs w:val="22"/>
          <w:lang w:eastAsia="ar-SA"/>
        </w:rPr>
      </w:pPr>
      <w:r w:rsidRPr="00EC442C">
        <w:rPr>
          <w:sz w:val="22"/>
          <w:szCs w:val="22"/>
          <w:lang w:eastAsia="ar-SA"/>
        </w:rPr>
        <w:t xml:space="preserve">Rozporządzenie Ministra Spraw Wewnętrznych i Administracji  z dnia 07.06.2010r. </w:t>
      </w:r>
      <w:r w:rsidRPr="00056981">
        <w:rPr>
          <w:i/>
          <w:sz w:val="22"/>
          <w:szCs w:val="22"/>
          <w:lang w:eastAsia="ar-SA"/>
        </w:rPr>
        <w:t>w sprawie ochrony przeciwpożarowej budynków, innych obiektów budowlanych i terenów</w:t>
      </w:r>
      <w:r w:rsidRPr="00EC442C">
        <w:rPr>
          <w:sz w:val="22"/>
          <w:szCs w:val="22"/>
          <w:lang w:eastAsia="ar-SA"/>
        </w:rPr>
        <w:t>,</w:t>
      </w:r>
    </w:p>
    <w:p w14:paraId="3E118285" w14:textId="77777777" w:rsidR="00467CF0" w:rsidRPr="00EC442C" w:rsidRDefault="00467CF0" w:rsidP="00EA25AE">
      <w:pPr>
        <w:numPr>
          <w:ilvl w:val="0"/>
          <w:numId w:val="169"/>
        </w:numPr>
        <w:suppressAutoHyphens/>
        <w:spacing w:line="276" w:lineRule="auto"/>
        <w:ind w:left="993" w:hanging="284"/>
        <w:jc w:val="both"/>
        <w:rPr>
          <w:sz w:val="22"/>
          <w:szCs w:val="22"/>
        </w:rPr>
      </w:pPr>
      <w:r w:rsidRPr="00EC442C">
        <w:rPr>
          <w:sz w:val="22"/>
          <w:szCs w:val="22"/>
        </w:rPr>
        <w:t xml:space="preserve">Rozporządzenia Rady Ministrów z dnia 30.04.2004 r. </w:t>
      </w:r>
      <w:r w:rsidRPr="00056981">
        <w:rPr>
          <w:i/>
          <w:sz w:val="22"/>
          <w:szCs w:val="22"/>
        </w:rPr>
        <w:t>w sprawie dopuszczenia wyrobów do stosowania w zakładach górniczych</w:t>
      </w:r>
      <w:r w:rsidRPr="00EC442C">
        <w:rPr>
          <w:sz w:val="22"/>
          <w:szCs w:val="22"/>
        </w:rPr>
        <w:t xml:space="preserve"> </w:t>
      </w:r>
    </w:p>
    <w:p w14:paraId="40C90C45" w14:textId="77777777" w:rsidR="00467CF0" w:rsidRPr="00EC442C" w:rsidRDefault="00467CF0" w:rsidP="00EA25AE">
      <w:pPr>
        <w:numPr>
          <w:ilvl w:val="0"/>
          <w:numId w:val="169"/>
        </w:numPr>
        <w:suppressAutoHyphens/>
        <w:spacing w:line="276" w:lineRule="auto"/>
        <w:ind w:left="993" w:hanging="284"/>
        <w:jc w:val="both"/>
        <w:rPr>
          <w:sz w:val="22"/>
          <w:szCs w:val="22"/>
          <w:lang w:eastAsia="ar-SA"/>
        </w:rPr>
      </w:pPr>
      <w:r w:rsidRPr="00EC442C">
        <w:rPr>
          <w:sz w:val="22"/>
          <w:szCs w:val="22"/>
          <w:lang w:eastAsia="ar-SA"/>
        </w:rPr>
        <w:t>Ustawy z dnia 14.12.2012 r. „</w:t>
      </w:r>
      <w:r w:rsidRPr="00056981">
        <w:rPr>
          <w:i/>
          <w:sz w:val="22"/>
          <w:szCs w:val="22"/>
          <w:lang w:eastAsia="ar-SA"/>
        </w:rPr>
        <w:t>O odpadach</w:t>
      </w:r>
      <w:r w:rsidRPr="00EC442C">
        <w:rPr>
          <w:sz w:val="22"/>
          <w:szCs w:val="22"/>
          <w:lang w:eastAsia="ar-SA"/>
        </w:rPr>
        <w:t xml:space="preserve">”,  </w:t>
      </w:r>
    </w:p>
    <w:p w14:paraId="7BE898BE" w14:textId="77777777" w:rsidR="00467CF0" w:rsidRPr="00EC442C" w:rsidRDefault="00467CF0" w:rsidP="00EA25AE">
      <w:pPr>
        <w:numPr>
          <w:ilvl w:val="0"/>
          <w:numId w:val="169"/>
        </w:numPr>
        <w:suppressAutoHyphens/>
        <w:spacing w:line="276" w:lineRule="auto"/>
        <w:ind w:left="993" w:hanging="377"/>
        <w:jc w:val="both"/>
        <w:rPr>
          <w:sz w:val="22"/>
          <w:szCs w:val="22"/>
          <w:lang w:eastAsia="ar-SA"/>
        </w:rPr>
      </w:pPr>
      <w:r w:rsidRPr="00EC442C">
        <w:rPr>
          <w:sz w:val="22"/>
          <w:szCs w:val="22"/>
          <w:lang w:eastAsia="ar-SA"/>
        </w:rPr>
        <w:t xml:space="preserve">Rozporządzenie Ministra Pracy i Polityki Socjalnej z dnia 14.03.2000 r. </w:t>
      </w:r>
      <w:r w:rsidRPr="00056981">
        <w:rPr>
          <w:i/>
          <w:sz w:val="22"/>
          <w:szCs w:val="22"/>
          <w:lang w:eastAsia="ar-SA"/>
        </w:rPr>
        <w:t>w sprawie bezpieczeństwa i higieny pracy przy ręcznych pracach transportowych</w:t>
      </w:r>
      <w:r w:rsidRPr="00EC442C">
        <w:rPr>
          <w:sz w:val="22"/>
          <w:szCs w:val="22"/>
          <w:lang w:eastAsia="ar-SA"/>
        </w:rPr>
        <w:t>,</w:t>
      </w:r>
    </w:p>
    <w:p w14:paraId="25389D86" w14:textId="77777777" w:rsidR="00467CF0" w:rsidRDefault="00467CF0" w:rsidP="00EA25AE">
      <w:pPr>
        <w:numPr>
          <w:ilvl w:val="0"/>
          <w:numId w:val="169"/>
        </w:numPr>
        <w:suppressAutoHyphens/>
        <w:spacing w:line="276" w:lineRule="auto"/>
        <w:ind w:left="993" w:hanging="377"/>
        <w:jc w:val="both"/>
        <w:rPr>
          <w:sz w:val="22"/>
          <w:szCs w:val="22"/>
          <w:lang w:eastAsia="ar-SA"/>
        </w:rPr>
      </w:pPr>
      <w:r w:rsidRPr="00EC442C">
        <w:rPr>
          <w:sz w:val="22"/>
          <w:szCs w:val="22"/>
          <w:lang w:eastAsia="ar-SA"/>
        </w:rPr>
        <w:t xml:space="preserve">Rozporządzenie Ministra Gospodarki z dnia 21.10.2008r. </w:t>
      </w:r>
      <w:r w:rsidRPr="00056981">
        <w:rPr>
          <w:i/>
          <w:sz w:val="22"/>
          <w:szCs w:val="22"/>
          <w:lang w:eastAsia="ar-SA"/>
        </w:rPr>
        <w:t>w sprawie zasadniczych wymagań dla maszyn</w:t>
      </w:r>
      <w:r w:rsidRPr="00EC442C">
        <w:rPr>
          <w:sz w:val="22"/>
          <w:szCs w:val="22"/>
          <w:lang w:eastAsia="ar-SA"/>
        </w:rPr>
        <w:t>,</w:t>
      </w:r>
    </w:p>
    <w:p w14:paraId="07FFD1C2" w14:textId="77777777" w:rsidR="00467CF0" w:rsidRPr="00803809" w:rsidRDefault="00467CF0" w:rsidP="00EA25AE">
      <w:pPr>
        <w:numPr>
          <w:ilvl w:val="0"/>
          <w:numId w:val="169"/>
        </w:numPr>
        <w:suppressAutoHyphens/>
        <w:spacing w:line="276" w:lineRule="auto"/>
        <w:ind w:left="993" w:hanging="377"/>
        <w:jc w:val="both"/>
        <w:rPr>
          <w:sz w:val="22"/>
          <w:szCs w:val="22"/>
          <w:lang w:eastAsia="ar-SA"/>
        </w:rPr>
      </w:pPr>
      <w:r w:rsidRPr="00EC442C">
        <w:rPr>
          <w:sz w:val="22"/>
          <w:szCs w:val="22"/>
          <w:lang w:eastAsia="ar-SA"/>
        </w:rPr>
        <w:t xml:space="preserve"> </w:t>
      </w:r>
      <w:r w:rsidRPr="00803809">
        <w:rPr>
          <w:sz w:val="22"/>
          <w:szCs w:val="22"/>
          <w:lang w:eastAsia="ar-SA"/>
        </w:rPr>
        <w:t xml:space="preserve">Rozporządzenie Ministra Gospodarki z dnia 30 października 2002 r. </w:t>
      </w:r>
      <w:r w:rsidRPr="00056981">
        <w:rPr>
          <w:i/>
          <w:sz w:val="22"/>
          <w:szCs w:val="22"/>
          <w:lang w:eastAsia="ar-SA"/>
        </w:rPr>
        <w:t>w sprawie minimalnych wymagań dotyczących bezpieczeństwa i higieny pracy w zakresie użytkowania maszyn przez pracowników podczas pracy</w:t>
      </w:r>
      <w:r w:rsidRPr="00803809">
        <w:rPr>
          <w:sz w:val="22"/>
          <w:szCs w:val="22"/>
          <w:lang w:eastAsia="ar-SA"/>
        </w:rPr>
        <w:t xml:space="preserve">. </w:t>
      </w:r>
    </w:p>
    <w:p w14:paraId="7C1EBC2A" w14:textId="77777777" w:rsidR="00467CF0" w:rsidRPr="00803809" w:rsidRDefault="00467CF0" w:rsidP="00EA25AE">
      <w:pPr>
        <w:numPr>
          <w:ilvl w:val="0"/>
          <w:numId w:val="169"/>
        </w:numPr>
        <w:suppressAutoHyphens/>
        <w:spacing w:line="276" w:lineRule="auto"/>
        <w:ind w:left="993" w:hanging="377"/>
        <w:jc w:val="both"/>
        <w:rPr>
          <w:sz w:val="22"/>
          <w:szCs w:val="22"/>
          <w:lang w:eastAsia="ar-SA"/>
        </w:rPr>
      </w:pPr>
      <w:r w:rsidRPr="00A4439A">
        <w:rPr>
          <w:sz w:val="22"/>
          <w:szCs w:val="22"/>
          <w:lang w:eastAsia="ar-SA"/>
        </w:rPr>
        <w:lastRenderedPageBreak/>
        <w:t xml:space="preserve">Rozporządzenie Ministra Klimatu i Środowiska z dnia 1 lipca 2022 r. </w:t>
      </w:r>
      <w:r w:rsidRPr="00056981">
        <w:rPr>
          <w:i/>
          <w:sz w:val="22"/>
          <w:szCs w:val="22"/>
          <w:lang w:eastAsia="ar-SA"/>
        </w:rPr>
        <w:t>w sprawie szczegółowych zasad stwierdzania posiadania kwalifikacji przez osoby zajmujące się eksploatacją urządzeń, instalacji i sieci</w:t>
      </w:r>
      <w:r>
        <w:rPr>
          <w:sz w:val="22"/>
          <w:szCs w:val="22"/>
          <w:lang w:eastAsia="ar-SA"/>
        </w:rPr>
        <w:t>,</w:t>
      </w:r>
      <w:r w:rsidRPr="00803809">
        <w:rPr>
          <w:sz w:val="22"/>
          <w:szCs w:val="22"/>
          <w:lang w:eastAsia="ar-SA"/>
        </w:rPr>
        <w:t xml:space="preserve"> </w:t>
      </w:r>
    </w:p>
    <w:p w14:paraId="42259C68" w14:textId="77777777" w:rsidR="00467CF0" w:rsidRPr="00803809" w:rsidRDefault="00467CF0" w:rsidP="00EA25AE">
      <w:pPr>
        <w:numPr>
          <w:ilvl w:val="0"/>
          <w:numId w:val="169"/>
        </w:numPr>
        <w:suppressAutoHyphens/>
        <w:spacing w:line="276" w:lineRule="auto"/>
        <w:ind w:left="993" w:hanging="377"/>
        <w:jc w:val="both"/>
        <w:rPr>
          <w:sz w:val="22"/>
          <w:szCs w:val="22"/>
          <w:lang w:eastAsia="ar-SA"/>
        </w:rPr>
      </w:pPr>
      <w:r w:rsidRPr="00803809">
        <w:rPr>
          <w:sz w:val="22"/>
          <w:szCs w:val="22"/>
          <w:lang w:eastAsia="ar-SA"/>
        </w:rPr>
        <w:t xml:space="preserve">Ustawa z dnia 12.12.2003 roku </w:t>
      </w:r>
      <w:r w:rsidRPr="00056981">
        <w:rPr>
          <w:i/>
          <w:sz w:val="22"/>
          <w:szCs w:val="22"/>
          <w:lang w:eastAsia="ar-SA"/>
        </w:rPr>
        <w:t>o ogólnym bezpieczeństwie produktów</w:t>
      </w:r>
    </w:p>
    <w:p w14:paraId="37EE1314" w14:textId="77777777" w:rsidR="00467CF0" w:rsidRPr="00803809" w:rsidRDefault="00467CF0" w:rsidP="00EA25AE">
      <w:pPr>
        <w:numPr>
          <w:ilvl w:val="0"/>
          <w:numId w:val="169"/>
        </w:numPr>
        <w:suppressAutoHyphens/>
        <w:spacing w:line="276" w:lineRule="auto"/>
        <w:ind w:left="993" w:hanging="377"/>
        <w:jc w:val="both"/>
        <w:rPr>
          <w:sz w:val="22"/>
          <w:szCs w:val="22"/>
          <w:lang w:eastAsia="ar-SA"/>
        </w:rPr>
      </w:pPr>
      <w:r w:rsidRPr="00803809">
        <w:rPr>
          <w:sz w:val="22"/>
          <w:szCs w:val="22"/>
          <w:lang w:eastAsia="ar-SA"/>
        </w:rPr>
        <w:t xml:space="preserve">Ustawa z dnia 13.04.2016 roku </w:t>
      </w:r>
      <w:r w:rsidRPr="00056981">
        <w:rPr>
          <w:i/>
          <w:sz w:val="22"/>
          <w:szCs w:val="22"/>
          <w:lang w:eastAsia="ar-SA"/>
        </w:rPr>
        <w:t>o systemach oceny zgodności i nadzoru rynku</w:t>
      </w:r>
      <w:r w:rsidRPr="00803809">
        <w:rPr>
          <w:sz w:val="22"/>
          <w:szCs w:val="22"/>
          <w:lang w:eastAsia="ar-SA"/>
        </w:rPr>
        <w:t xml:space="preserve">  </w:t>
      </w:r>
    </w:p>
    <w:p w14:paraId="435EC32D" w14:textId="1B36C908" w:rsidR="00467CF0" w:rsidRPr="00EC442C" w:rsidRDefault="00467CF0" w:rsidP="00EA25AE">
      <w:pPr>
        <w:numPr>
          <w:ilvl w:val="0"/>
          <w:numId w:val="169"/>
        </w:numPr>
        <w:suppressAutoHyphens/>
        <w:spacing w:line="276" w:lineRule="auto"/>
        <w:ind w:left="993" w:hanging="377"/>
        <w:jc w:val="both"/>
        <w:rPr>
          <w:sz w:val="22"/>
          <w:szCs w:val="22"/>
          <w:lang w:eastAsia="ar-SA"/>
        </w:rPr>
      </w:pPr>
      <w:r w:rsidRPr="00EC442C">
        <w:rPr>
          <w:sz w:val="22"/>
          <w:szCs w:val="22"/>
          <w:lang w:eastAsia="ar-SA"/>
        </w:rPr>
        <w:t xml:space="preserve">Zarządzenia i Instrukcje wewnątrzzakładowe obowiązujące w </w:t>
      </w:r>
      <w:r>
        <w:rPr>
          <w:sz w:val="22"/>
          <w:szCs w:val="22"/>
          <w:lang w:eastAsia="ar-SA"/>
        </w:rPr>
        <w:t xml:space="preserve">Ruchu </w:t>
      </w:r>
      <w:r w:rsidR="0013126E">
        <w:rPr>
          <w:sz w:val="22"/>
          <w:szCs w:val="22"/>
          <w:lang w:eastAsia="ar-SA"/>
        </w:rPr>
        <w:t>Chwałowice</w:t>
      </w:r>
      <w:r>
        <w:rPr>
          <w:sz w:val="22"/>
          <w:szCs w:val="22"/>
          <w:lang w:eastAsia="ar-SA"/>
        </w:rPr>
        <w:t>, gdzie będzie realizowane zadanie.</w:t>
      </w:r>
    </w:p>
    <w:p w14:paraId="2572782E" w14:textId="77777777" w:rsidR="00BA2B84" w:rsidRDefault="00BA2B84" w:rsidP="00056981">
      <w:pPr>
        <w:pStyle w:val="Akapitzlist"/>
        <w:spacing w:line="276" w:lineRule="auto"/>
        <w:jc w:val="both"/>
        <w:rPr>
          <w:rFonts w:eastAsiaTheme="minorHAnsi"/>
        </w:rPr>
      </w:pPr>
    </w:p>
    <w:p w14:paraId="33794697" w14:textId="77777777" w:rsidR="00BA2B84" w:rsidRPr="00F743AD" w:rsidRDefault="00BA2B84" w:rsidP="00BC7F8D">
      <w:pPr>
        <w:pStyle w:val="Akapitzlist"/>
        <w:spacing w:line="276" w:lineRule="auto"/>
        <w:ind w:left="851" w:hanging="851"/>
        <w:jc w:val="both"/>
        <w:rPr>
          <w:i/>
          <w:sz w:val="22"/>
        </w:rPr>
      </w:pPr>
      <w:r w:rsidRPr="00F743AD">
        <w:rPr>
          <w:b/>
          <w:i/>
          <w:sz w:val="22"/>
          <w:u w:val="single"/>
        </w:rPr>
        <w:t>Uwaga:</w:t>
      </w:r>
      <w:r w:rsidRPr="00F743AD">
        <w:rPr>
          <w:i/>
          <w:sz w:val="22"/>
        </w:rPr>
        <w:t xml:space="preserve"> W przypadku zmian aktów prawnych, związanych z realizacją niniejszego zamówienia, przedmiot zamówienia musi spełniać uwarunkowania prawne, obowiązujące w okresie jego realizacji.</w:t>
      </w:r>
    </w:p>
    <w:p w14:paraId="4E95EC71" w14:textId="77777777" w:rsidR="00BA2B84" w:rsidRPr="00DB08A8" w:rsidRDefault="00BA2B84" w:rsidP="00056981">
      <w:pPr>
        <w:spacing w:line="276" w:lineRule="auto"/>
        <w:jc w:val="both"/>
        <w:rPr>
          <w:b/>
          <w:lang w:val="cs-CZ"/>
        </w:rPr>
      </w:pPr>
    </w:p>
    <w:p w14:paraId="689C7FDE" w14:textId="77777777" w:rsidR="00BA2B84" w:rsidRPr="00A96B0E" w:rsidRDefault="00BA2B84" w:rsidP="00EA25AE">
      <w:pPr>
        <w:pStyle w:val="Akapitzlist"/>
        <w:numPr>
          <w:ilvl w:val="0"/>
          <w:numId w:val="126"/>
        </w:numPr>
        <w:spacing w:line="276" w:lineRule="auto"/>
        <w:jc w:val="both"/>
        <w:rPr>
          <w:b/>
          <w:bCs/>
        </w:rPr>
      </w:pPr>
      <w:r w:rsidRPr="00A96B0E">
        <w:rPr>
          <w:b/>
          <w:bCs/>
        </w:rPr>
        <w:t>Wizja lokalna</w:t>
      </w:r>
      <w:r w:rsidRPr="00A96B0E">
        <w:rPr>
          <w:rFonts w:eastAsiaTheme="minorHAnsi"/>
          <w:b/>
          <w:bCs/>
        </w:rPr>
        <w:t>:</w:t>
      </w:r>
    </w:p>
    <w:p w14:paraId="56E2592A" w14:textId="77777777" w:rsidR="00BA2B84" w:rsidRPr="00335257" w:rsidRDefault="00BA2B84" w:rsidP="00056981">
      <w:pPr>
        <w:pStyle w:val="Akapitzlist"/>
        <w:spacing w:line="276" w:lineRule="auto"/>
        <w:jc w:val="both"/>
        <w:rPr>
          <w:sz w:val="10"/>
          <w:szCs w:val="10"/>
        </w:rPr>
      </w:pPr>
    </w:p>
    <w:p w14:paraId="44838137" w14:textId="77777777" w:rsidR="00BA2B84" w:rsidRPr="00F46C50" w:rsidRDefault="00BA2B84" w:rsidP="00056981">
      <w:pPr>
        <w:tabs>
          <w:tab w:val="left" w:pos="709"/>
          <w:tab w:val="left" w:pos="851"/>
        </w:tabs>
        <w:suppressAutoHyphens/>
        <w:spacing w:line="276" w:lineRule="auto"/>
        <w:ind w:left="360"/>
        <w:jc w:val="both"/>
        <w:rPr>
          <w:sz w:val="22"/>
          <w:szCs w:val="22"/>
        </w:rPr>
      </w:pPr>
      <w:r w:rsidRPr="00F46C50">
        <w:rPr>
          <w:color w:val="000000"/>
          <w:sz w:val="22"/>
          <w:szCs w:val="22"/>
        </w:rPr>
        <w:t>Przed przystąpieniem do przetargu wskazane jest aby Wykonawca zapoznał się na miejscu u</w:t>
      </w:r>
      <w:r w:rsidR="00F743AD">
        <w:rPr>
          <w:color w:val="000000"/>
          <w:sz w:val="22"/>
          <w:szCs w:val="22"/>
        </w:rPr>
        <w:t> </w:t>
      </w:r>
      <w:r w:rsidRPr="00F46C50">
        <w:rPr>
          <w:color w:val="000000"/>
          <w:sz w:val="22"/>
          <w:szCs w:val="22"/>
        </w:rPr>
        <w:t>Zamawiającego z panującymi tam możliwościami</w:t>
      </w:r>
      <w:r>
        <w:rPr>
          <w:color w:val="000000"/>
          <w:sz w:val="22"/>
          <w:szCs w:val="22"/>
        </w:rPr>
        <w:t xml:space="preserve"> transportu, </w:t>
      </w:r>
      <w:r w:rsidRPr="00F46C50">
        <w:rPr>
          <w:color w:val="000000"/>
          <w:sz w:val="22"/>
          <w:szCs w:val="22"/>
        </w:rPr>
        <w:t xml:space="preserve">warunkami </w:t>
      </w:r>
      <w:r>
        <w:rPr>
          <w:color w:val="000000"/>
          <w:sz w:val="22"/>
          <w:szCs w:val="22"/>
        </w:rPr>
        <w:t>zabudowy</w:t>
      </w:r>
      <w:r w:rsidRPr="00F46C50">
        <w:rPr>
          <w:color w:val="000000"/>
          <w:sz w:val="22"/>
          <w:szCs w:val="22"/>
        </w:rPr>
        <w:t xml:space="preserve"> urządzenia i</w:t>
      </w:r>
      <w:r w:rsidR="00F743AD">
        <w:rPr>
          <w:color w:val="000000"/>
          <w:sz w:val="22"/>
          <w:szCs w:val="22"/>
        </w:rPr>
        <w:t> </w:t>
      </w:r>
      <w:r w:rsidRPr="00F46C50">
        <w:rPr>
          <w:color w:val="000000"/>
          <w:sz w:val="22"/>
          <w:szCs w:val="22"/>
        </w:rPr>
        <w:t>współpracy urz</w:t>
      </w:r>
      <w:r>
        <w:rPr>
          <w:color w:val="000000"/>
          <w:sz w:val="22"/>
          <w:szCs w:val="22"/>
        </w:rPr>
        <w:t>ą</w:t>
      </w:r>
      <w:r w:rsidRPr="00F46C50">
        <w:rPr>
          <w:color w:val="000000"/>
          <w:sz w:val="22"/>
          <w:szCs w:val="22"/>
        </w:rPr>
        <w:t>dzenia z pozostałymi urządzeniami ciągu transportowego i technologicznego. Zamawiający na wniosek Wykonawcy potwierdzi pisemnie fakt obecności przedstawiciela Wykonawcy na wizji lokalnej obiektu związanego z przedmiotem zamówienia.</w:t>
      </w:r>
      <w:r w:rsidRPr="00F46C50">
        <w:rPr>
          <w:sz w:val="22"/>
          <w:szCs w:val="22"/>
        </w:rPr>
        <w:t xml:space="preserve"> </w:t>
      </w:r>
      <w:r w:rsidRPr="00F46C50">
        <w:rPr>
          <w:color w:val="000000"/>
          <w:sz w:val="22"/>
          <w:szCs w:val="22"/>
        </w:rPr>
        <w:t>Warunki te muszą być uwzględnione w złożonej do przetargu ofercie</w:t>
      </w:r>
      <w:r w:rsidRPr="00F46C50">
        <w:rPr>
          <w:sz w:val="22"/>
          <w:szCs w:val="22"/>
        </w:rPr>
        <w:t xml:space="preserve">. </w:t>
      </w:r>
    </w:p>
    <w:p w14:paraId="0400F679" w14:textId="77777777" w:rsidR="00F743AD" w:rsidRDefault="00BA2B84" w:rsidP="00F743AD">
      <w:pPr>
        <w:spacing w:before="120" w:line="276" w:lineRule="auto"/>
        <w:ind w:left="360"/>
        <w:jc w:val="both"/>
        <w:rPr>
          <w:sz w:val="22"/>
          <w:szCs w:val="22"/>
        </w:rPr>
      </w:pPr>
      <w:r w:rsidRPr="003A4F8A">
        <w:rPr>
          <w:sz w:val="22"/>
          <w:szCs w:val="22"/>
        </w:rPr>
        <w:t>Zamawiający udostępni urządzenia do oględzin od poniedziałku do piątku w godz. 7</w:t>
      </w:r>
      <w:r w:rsidRPr="003A4F8A">
        <w:rPr>
          <w:sz w:val="22"/>
          <w:szCs w:val="22"/>
          <w:u w:val="single"/>
          <w:vertAlign w:val="superscript"/>
        </w:rPr>
        <w:t>00</w:t>
      </w:r>
      <w:r w:rsidRPr="003A4F8A">
        <w:rPr>
          <w:sz w:val="22"/>
          <w:szCs w:val="22"/>
        </w:rPr>
        <w:t xml:space="preserve"> – 12</w:t>
      </w:r>
      <w:r w:rsidRPr="003A4F8A">
        <w:rPr>
          <w:sz w:val="22"/>
          <w:szCs w:val="22"/>
          <w:u w:val="single"/>
          <w:vertAlign w:val="superscript"/>
        </w:rPr>
        <w:t>00</w:t>
      </w:r>
      <w:r w:rsidRPr="003A4F8A">
        <w:rPr>
          <w:sz w:val="22"/>
          <w:szCs w:val="22"/>
        </w:rPr>
        <w:t xml:space="preserve">  po uprzednim telefonicznym uzgodnieniu terminu z:</w:t>
      </w:r>
      <w:r w:rsidR="008B6E40">
        <w:rPr>
          <w:sz w:val="22"/>
          <w:szCs w:val="22"/>
        </w:rPr>
        <w:t xml:space="preserve"> </w:t>
      </w:r>
    </w:p>
    <w:p w14:paraId="33FC2B1E" w14:textId="77777777" w:rsidR="00BA2B84" w:rsidRDefault="00BA2B84" w:rsidP="00F743AD">
      <w:pPr>
        <w:spacing w:before="120" w:line="276" w:lineRule="auto"/>
        <w:ind w:left="360"/>
        <w:jc w:val="both"/>
        <w:rPr>
          <w:sz w:val="22"/>
          <w:szCs w:val="22"/>
        </w:rPr>
      </w:pPr>
      <w:r w:rsidRPr="00762B98">
        <w:rPr>
          <w:sz w:val="22"/>
          <w:szCs w:val="22"/>
        </w:rPr>
        <w:t>Kierownikiem ZPM Ruch Chwałowice</w:t>
      </w:r>
      <w:r w:rsidR="00D321F7" w:rsidRPr="008B6E40">
        <w:rPr>
          <w:sz w:val="22"/>
          <w:szCs w:val="22"/>
        </w:rPr>
        <w:t xml:space="preserve">, </w:t>
      </w:r>
      <w:r w:rsidRPr="008B6E40">
        <w:rPr>
          <w:sz w:val="22"/>
          <w:szCs w:val="22"/>
        </w:rPr>
        <w:t>tel. (32) 73-93-382</w:t>
      </w:r>
      <w:r w:rsidR="008B6E40" w:rsidRPr="008B6E40">
        <w:rPr>
          <w:sz w:val="22"/>
          <w:szCs w:val="22"/>
        </w:rPr>
        <w:t>.</w:t>
      </w:r>
    </w:p>
    <w:p w14:paraId="6C0EE959" w14:textId="77777777" w:rsidR="00BA2B84" w:rsidRPr="00DB08A8" w:rsidRDefault="00BA2B84" w:rsidP="00056981">
      <w:pPr>
        <w:pStyle w:val="Akapitzlist"/>
        <w:spacing w:line="276" w:lineRule="auto"/>
        <w:jc w:val="both"/>
      </w:pPr>
    </w:p>
    <w:p w14:paraId="131AF82A" w14:textId="77777777" w:rsidR="00BA2B84" w:rsidRPr="00A96B0E" w:rsidRDefault="00BA2B84" w:rsidP="00EA25AE">
      <w:pPr>
        <w:pStyle w:val="Akapitzlist"/>
        <w:numPr>
          <w:ilvl w:val="0"/>
          <w:numId w:val="126"/>
        </w:numPr>
        <w:spacing w:line="276" w:lineRule="auto"/>
        <w:jc w:val="both"/>
        <w:rPr>
          <w:b/>
          <w:bCs/>
        </w:rPr>
      </w:pPr>
      <w:r>
        <w:rPr>
          <w:b/>
          <w:bCs/>
        </w:rPr>
        <w:t>Opis przedmiotu zamówienia</w:t>
      </w:r>
      <w:r w:rsidRPr="00A96B0E">
        <w:rPr>
          <w:rFonts w:eastAsiaTheme="minorHAnsi"/>
          <w:b/>
          <w:bCs/>
        </w:rPr>
        <w:t>:</w:t>
      </w:r>
    </w:p>
    <w:p w14:paraId="0CAF2E6A" w14:textId="77777777" w:rsidR="00BA2B84" w:rsidRPr="00335257" w:rsidRDefault="00BA2B84" w:rsidP="00056981">
      <w:pPr>
        <w:spacing w:line="276" w:lineRule="auto"/>
        <w:jc w:val="both"/>
        <w:rPr>
          <w:b/>
          <w:bCs/>
          <w:sz w:val="10"/>
          <w:szCs w:val="10"/>
          <w:lang w:val="cs-CZ"/>
        </w:rPr>
      </w:pPr>
    </w:p>
    <w:p w14:paraId="3794531A" w14:textId="77777777" w:rsidR="00BA2B84" w:rsidRPr="00335257" w:rsidRDefault="00BA2B84" w:rsidP="00056981">
      <w:pPr>
        <w:spacing w:line="276" w:lineRule="auto"/>
        <w:ind w:left="357"/>
        <w:rPr>
          <w:rFonts w:eastAsia="Calibri"/>
          <w:b/>
          <w:bCs/>
          <w:sz w:val="10"/>
          <w:szCs w:val="10"/>
          <w:u w:val="single"/>
          <w:lang w:eastAsia="en-US"/>
        </w:rPr>
      </w:pPr>
    </w:p>
    <w:p w14:paraId="5044E7EF" w14:textId="77777777" w:rsidR="00BA2B84" w:rsidRPr="007F7CC7" w:rsidRDefault="00BA2B84" w:rsidP="00056981">
      <w:pPr>
        <w:spacing w:line="276" w:lineRule="auto"/>
        <w:ind w:left="357"/>
        <w:jc w:val="both"/>
        <w:rPr>
          <w:rFonts w:eastAsia="Calibri"/>
          <w:b/>
          <w:bCs/>
          <w:sz w:val="22"/>
          <w:szCs w:val="22"/>
          <w:lang w:eastAsia="en-US"/>
        </w:rPr>
      </w:pPr>
      <w:r w:rsidRPr="004825B8">
        <w:rPr>
          <w:rFonts w:eastAsia="Calibri"/>
          <w:b/>
          <w:bCs/>
          <w:sz w:val="22"/>
          <w:szCs w:val="22"/>
          <w:lang w:eastAsia="en-US"/>
        </w:rPr>
        <w:t xml:space="preserve">Dostawa </w:t>
      </w:r>
      <w:r w:rsidR="00E05D6C" w:rsidRPr="004825B8">
        <w:rPr>
          <w:rFonts w:eastAsia="Calibri"/>
          <w:b/>
          <w:bCs/>
          <w:sz w:val="22"/>
          <w:szCs w:val="22"/>
          <w:lang w:eastAsia="en-US"/>
        </w:rPr>
        <w:t xml:space="preserve">i zabudowa oraz uruchomienie </w:t>
      </w:r>
      <w:r w:rsidRPr="004825B8">
        <w:rPr>
          <w:rFonts w:eastAsia="Calibri"/>
          <w:b/>
          <w:bCs/>
          <w:sz w:val="22"/>
          <w:szCs w:val="22"/>
          <w:lang w:eastAsia="en-US"/>
        </w:rPr>
        <w:t xml:space="preserve">dwóch </w:t>
      </w:r>
      <w:r w:rsidR="00E05D6C" w:rsidRPr="004825B8">
        <w:rPr>
          <w:rFonts w:eastAsia="Calibri"/>
          <w:b/>
          <w:bCs/>
          <w:sz w:val="22"/>
          <w:szCs w:val="22"/>
          <w:lang w:eastAsia="en-US"/>
        </w:rPr>
        <w:t xml:space="preserve">fabrycznie </w:t>
      </w:r>
      <w:r w:rsidRPr="004825B8">
        <w:rPr>
          <w:rFonts w:eastAsia="Calibri"/>
          <w:b/>
          <w:bCs/>
          <w:sz w:val="22"/>
          <w:szCs w:val="22"/>
          <w:lang w:eastAsia="en-US"/>
        </w:rPr>
        <w:t>nowych przesiewaczy wibracyjnych typu PWP1K 1,8x5,25 (lub równoważnych) oraz jednego przesiewacza wibracyjnego typu PWP1K</w:t>
      </w:r>
      <w:r w:rsidR="00E05D6C" w:rsidRPr="004825B8">
        <w:rPr>
          <w:rFonts w:eastAsia="Calibri"/>
          <w:b/>
          <w:bCs/>
          <w:sz w:val="22"/>
          <w:szCs w:val="22"/>
          <w:lang w:eastAsia="en-US"/>
        </w:rPr>
        <w:t xml:space="preserve"> </w:t>
      </w:r>
      <w:r w:rsidRPr="004825B8">
        <w:rPr>
          <w:rFonts w:eastAsia="Calibri"/>
          <w:b/>
          <w:bCs/>
          <w:sz w:val="22"/>
          <w:szCs w:val="22"/>
          <w:lang w:eastAsia="en-US"/>
        </w:rPr>
        <w:t>1,5x3,75</w:t>
      </w:r>
      <w:r w:rsidR="00E05D6C" w:rsidRPr="004825B8">
        <w:rPr>
          <w:rFonts w:eastAsia="Calibri"/>
          <w:b/>
          <w:bCs/>
          <w:sz w:val="22"/>
          <w:szCs w:val="22"/>
          <w:lang w:eastAsia="en-US"/>
        </w:rPr>
        <w:t xml:space="preserve"> </w:t>
      </w:r>
      <w:r w:rsidRPr="004825B8">
        <w:rPr>
          <w:rFonts w:eastAsia="Calibri"/>
          <w:b/>
          <w:bCs/>
          <w:sz w:val="22"/>
          <w:szCs w:val="22"/>
          <w:lang w:eastAsia="en-US"/>
        </w:rPr>
        <w:t>(lub równoważnego) dla ZPM Polska Grupa Górnicza S.A. Oddział KWK ROW Ruch Chwałowice.</w:t>
      </w:r>
    </w:p>
    <w:p w14:paraId="71755AC8" w14:textId="77777777" w:rsidR="00E47547" w:rsidRPr="002333C8" w:rsidRDefault="00E47547" w:rsidP="00056981">
      <w:pPr>
        <w:tabs>
          <w:tab w:val="left" w:pos="284"/>
        </w:tabs>
        <w:suppressAutoHyphens/>
        <w:overflowPunct w:val="0"/>
        <w:autoSpaceDE w:val="0"/>
        <w:autoSpaceDN w:val="0"/>
        <w:adjustRightInd w:val="0"/>
        <w:spacing w:line="276" w:lineRule="auto"/>
        <w:ind w:left="284"/>
        <w:jc w:val="both"/>
        <w:rPr>
          <w:b/>
          <w:sz w:val="22"/>
          <w:szCs w:val="22"/>
        </w:rPr>
      </w:pPr>
    </w:p>
    <w:p w14:paraId="3E28A790" w14:textId="77777777" w:rsidR="00BA2B84" w:rsidRPr="00750EEC" w:rsidRDefault="00BA2B84" w:rsidP="00056981">
      <w:pPr>
        <w:spacing w:line="276" w:lineRule="auto"/>
        <w:ind w:left="357"/>
        <w:rPr>
          <w:rFonts w:eastAsia="Calibri"/>
          <w:b/>
          <w:bCs/>
          <w:sz w:val="22"/>
          <w:szCs w:val="22"/>
          <w:u w:val="single"/>
          <w:lang w:eastAsia="en-US"/>
        </w:rPr>
      </w:pPr>
    </w:p>
    <w:p w14:paraId="38B1115C" w14:textId="77777777" w:rsidR="00BA2B84" w:rsidRPr="00661DB8" w:rsidRDefault="00BA2B84" w:rsidP="00EA25AE">
      <w:pPr>
        <w:pStyle w:val="Akapitzlist"/>
        <w:numPr>
          <w:ilvl w:val="0"/>
          <w:numId w:val="96"/>
        </w:numPr>
        <w:autoSpaceDE w:val="0"/>
        <w:autoSpaceDN w:val="0"/>
        <w:adjustRightInd w:val="0"/>
        <w:spacing w:after="120" w:line="276" w:lineRule="auto"/>
        <w:ind w:left="284" w:hanging="284"/>
        <w:rPr>
          <w:rFonts w:eastAsia="Calibri"/>
          <w:b/>
          <w:sz w:val="22"/>
          <w:szCs w:val="22"/>
          <w:lang w:eastAsia="en-US"/>
        </w:rPr>
      </w:pPr>
      <w:r w:rsidRPr="00661DB8">
        <w:rPr>
          <w:rFonts w:eastAsia="Calibri"/>
          <w:b/>
          <w:sz w:val="22"/>
          <w:szCs w:val="22"/>
          <w:lang w:eastAsia="en-US"/>
        </w:rPr>
        <w:t>Wymagane parametry techniczno – użytkowe:</w:t>
      </w:r>
    </w:p>
    <w:p w14:paraId="7BF3CC49" w14:textId="77777777" w:rsidR="00BA2B84" w:rsidRPr="009616C7" w:rsidRDefault="00BA2B84" w:rsidP="00EA25AE">
      <w:pPr>
        <w:numPr>
          <w:ilvl w:val="2"/>
          <w:numId w:val="96"/>
        </w:numPr>
        <w:autoSpaceDE w:val="0"/>
        <w:autoSpaceDN w:val="0"/>
        <w:adjustRightInd w:val="0"/>
        <w:spacing w:after="120" w:line="276" w:lineRule="auto"/>
        <w:ind w:left="567" w:hanging="283"/>
        <w:contextualSpacing/>
        <w:rPr>
          <w:rFonts w:eastAsia="Calibri"/>
          <w:b/>
          <w:sz w:val="22"/>
          <w:szCs w:val="22"/>
          <w:lang w:eastAsia="en-US"/>
        </w:rPr>
      </w:pPr>
      <w:r w:rsidRPr="009616C7">
        <w:rPr>
          <w:rFonts w:eastAsia="Calibri"/>
          <w:b/>
          <w:sz w:val="22"/>
          <w:szCs w:val="22"/>
          <w:lang w:eastAsia="en-US"/>
        </w:rPr>
        <w:t>DANE TECHNICZNE PRZESIEWACZA PWP1K 1,8x5,25 (2 sztuki)</w:t>
      </w:r>
    </w:p>
    <w:p w14:paraId="52F112DD" w14:textId="61379597" w:rsidR="00BA2B84" w:rsidRPr="009616C7" w:rsidRDefault="00BA2B84" w:rsidP="00EA25AE">
      <w:pPr>
        <w:numPr>
          <w:ilvl w:val="4"/>
          <w:numId w:val="97"/>
        </w:numPr>
        <w:autoSpaceDE w:val="0"/>
        <w:autoSpaceDN w:val="0"/>
        <w:adjustRightInd w:val="0"/>
        <w:spacing w:after="100" w:afterAutospacing="1" w:line="276" w:lineRule="auto"/>
        <w:ind w:left="993"/>
        <w:jc w:val="both"/>
        <w:rPr>
          <w:rFonts w:eastAsia="Calibri"/>
          <w:sz w:val="22"/>
          <w:szCs w:val="22"/>
          <w:lang w:eastAsia="en-US"/>
        </w:rPr>
      </w:pPr>
      <w:r w:rsidRPr="009616C7">
        <w:rPr>
          <w:rFonts w:eastAsia="Calibri"/>
          <w:sz w:val="22"/>
          <w:szCs w:val="22"/>
          <w:lang w:eastAsia="en-US"/>
        </w:rPr>
        <w:t xml:space="preserve">granulacja nadawy   </w:t>
      </w:r>
      <w:r w:rsidRPr="009616C7">
        <w:rPr>
          <w:rFonts w:eastAsia="Calibri"/>
          <w:sz w:val="22"/>
          <w:szCs w:val="22"/>
          <w:lang w:eastAsia="en-US"/>
        </w:rPr>
        <w:tab/>
      </w:r>
      <w:r w:rsidRPr="009616C7">
        <w:rPr>
          <w:rFonts w:eastAsia="Calibri"/>
          <w:sz w:val="22"/>
          <w:szCs w:val="22"/>
          <w:lang w:eastAsia="en-US"/>
        </w:rPr>
        <w:tab/>
      </w:r>
      <w:r w:rsidRPr="009616C7">
        <w:rPr>
          <w:rFonts w:eastAsia="Calibri"/>
          <w:sz w:val="22"/>
          <w:szCs w:val="22"/>
          <w:lang w:eastAsia="en-US"/>
        </w:rPr>
        <w:tab/>
      </w:r>
      <w:r w:rsidR="004825B8">
        <w:rPr>
          <w:rFonts w:eastAsia="Calibri"/>
          <w:sz w:val="22"/>
          <w:szCs w:val="22"/>
          <w:lang w:eastAsia="en-US"/>
        </w:rPr>
        <w:tab/>
      </w:r>
      <w:r w:rsidRPr="009616C7">
        <w:rPr>
          <w:rFonts w:eastAsia="Calibri"/>
          <w:sz w:val="22"/>
          <w:szCs w:val="22"/>
          <w:lang w:eastAsia="en-US"/>
        </w:rPr>
        <w:t>-</w:t>
      </w:r>
      <w:r w:rsidRPr="009616C7">
        <w:rPr>
          <w:rFonts w:eastAsia="Calibri"/>
          <w:sz w:val="22"/>
          <w:szCs w:val="22"/>
          <w:lang w:eastAsia="en-US"/>
        </w:rPr>
        <w:tab/>
        <w:t>0 - 25 mm</w:t>
      </w:r>
    </w:p>
    <w:p w14:paraId="056D9C5A" w14:textId="1EA2A8EF" w:rsidR="00BA2B84" w:rsidRPr="00435157" w:rsidRDefault="00BA2B84" w:rsidP="00EA25AE">
      <w:pPr>
        <w:numPr>
          <w:ilvl w:val="4"/>
          <w:numId w:val="97"/>
        </w:numPr>
        <w:autoSpaceDE w:val="0"/>
        <w:autoSpaceDN w:val="0"/>
        <w:adjustRightInd w:val="0"/>
        <w:spacing w:after="100" w:afterAutospacing="1" w:line="276" w:lineRule="auto"/>
        <w:ind w:left="993"/>
        <w:jc w:val="both"/>
        <w:rPr>
          <w:rFonts w:eastAsia="Calibri"/>
          <w:sz w:val="22"/>
          <w:szCs w:val="22"/>
          <w:lang w:eastAsia="en-US"/>
        </w:rPr>
      </w:pPr>
      <w:r w:rsidRPr="009616C7">
        <w:rPr>
          <w:rFonts w:eastAsia="Calibri"/>
          <w:sz w:val="22"/>
          <w:szCs w:val="22"/>
          <w:lang w:eastAsia="en-US"/>
        </w:rPr>
        <w:t>częstotliwość drgań rzeszota</w:t>
      </w:r>
      <w:r w:rsidRPr="009616C7">
        <w:rPr>
          <w:rFonts w:eastAsia="Calibri"/>
          <w:sz w:val="22"/>
          <w:szCs w:val="22"/>
          <w:lang w:eastAsia="en-US"/>
        </w:rPr>
        <w:tab/>
      </w:r>
      <w:r w:rsidRPr="009616C7">
        <w:rPr>
          <w:rFonts w:eastAsia="Calibri"/>
          <w:sz w:val="22"/>
          <w:szCs w:val="22"/>
          <w:lang w:eastAsia="en-US"/>
        </w:rPr>
        <w:tab/>
      </w:r>
      <w:r w:rsidR="004825B8">
        <w:rPr>
          <w:rFonts w:eastAsia="Calibri"/>
          <w:sz w:val="22"/>
          <w:szCs w:val="22"/>
          <w:lang w:eastAsia="en-US"/>
        </w:rPr>
        <w:tab/>
      </w:r>
      <w:r w:rsidRPr="009616C7">
        <w:rPr>
          <w:rFonts w:eastAsia="Calibri"/>
          <w:sz w:val="22"/>
          <w:szCs w:val="22"/>
          <w:lang w:eastAsia="en-US"/>
        </w:rPr>
        <w:t xml:space="preserve">- </w:t>
      </w:r>
      <w:r w:rsidRPr="009616C7">
        <w:rPr>
          <w:rFonts w:eastAsia="Calibri"/>
          <w:sz w:val="22"/>
          <w:szCs w:val="22"/>
          <w:lang w:eastAsia="en-US"/>
        </w:rPr>
        <w:tab/>
        <w:t xml:space="preserve">975 </w:t>
      </w:r>
      <w:r w:rsidRPr="00435157">
        <w:rPr>
          <w:rFonts w:eastAsia="Calibri"/>
          <w:sz w:val="22"/>
          <w:szCs w:val="22"/>
          <w:lang w:eastAsia="en-US"/>
        </w:rPr>
        <w:t>min</w:t>
      </w:r>
      <w:r w:rsidRPr="00435157">
        <w:rPr>
          <w:rFonts w:eastAsia="Calibri"/>
          <w:sz w:val="22"/>
          <w:szCs w:val="22"/>
          <w:vertAlign w:val="superscript"/>
          <w:lang w:eastAsia="en-US"/>
        </w:rPr>
        <w:t>-1</w:t>
      </w:r>
      <w:r w:rsidRPr="00435157">
        <w:rPr>
          <w:rFonts w:eastAsia="Calibri"/>
          <w:sz w:val="22"/>
          <w:szCs w:val="22"/>
          <w:lang w:eastAsia="en-US"/>
        </w:rPr>
        <w:t>+/-25</w:t>
      </w:r>
    </w:p>
    <w:p w14:paraId="5913EA08" w14:textId="09E2CEA9" w:rsidR="00BA2B84" w:rsidRPr="00435157" w:rsidRDefault="00BA2B84" w:rsidP="00EA25AE">
      <w:pPr>
        <w:numPr>
          <w:ilvl w:val="4"/>
          <w:numId w:val="97"/>
        </w:numPr>
        <w:autoSpaceDE w:val="0"/>
        <w:autoSpaceDN w:val="0"/>
        <w:adjustRightInd w:val="0"/>
        <w:spacing w:after="100" w:afterAutospacing="1" w:line="276" w:lineRule="auto"/>
        <w:ind w:left="993"/>
        <w:jc w:val="both"/>
        <w:rPr>
          <w:rFonts w:eastAsia="Calibri"/>
          <w:sz w:val="22"/>
          <w:szCs w:val="22"/>
          <w:lang w:eastAsia="en-US"/>
        </w:rPr>
      </w:pPr>
      <w:r w:rsidRPr="00435157">
        <w:rPr>
          <w:rFonts w:eastAsia="Calibri"/>
          <w:sz w:val="22"/>
          <w:szCs w:val="22"/>
          <w:lang w:eastAsia="en-US"/>
        </w:rPr>
        <w:t>skok rzeszota</w:t>
      </w:r>
      <w:r w:rsidRPr="00435157">
        <w:rPr>
          <w:rFonts w:eastAsia="Calibri"/>
          <w:sz w:val="22"/>
          <w:szCs w:val="22"/>
          <w:lang w:eastAsia="en-US"/>
        </w:rPr>
        <w:tab/>
      </w:r>
      <w:r w:rsidRPr="00435157">
        <w:rPr>
          <w:rFonts w:eastAsia="Calibri"/>
          <w:sz w:val="22"/>
          <w:szCs w:val="22"/>
          <w:lang w:eastAsia="en-US"/>
        </w:rPr>
        <w:tab/>
      </w:r>
      <w:r w:rsidRPr="00435157">
        <w:rPr>
          <w:rFonts w:eastAsia="Calibri"/>
          <w:sz w:val="22"/>
          <w:szCs w:val="22"/>
          <w:lang w:eastAsia="en-US"/>
        </w:rPr>
        <w:tab/>
      </w:r>
      <w:r w:rsidRPr="00435157">
        <w:rPr>
          <w:rFonts w:eastAsia="Calibri"/>
          <w:sz w:val="22"/>
          <w:szCs w:val="22"/>
          <w:lang w:eastAsia="en-US"/>
        </w:rPr>
        <w:tab/>
        <w:t>-</w:t>
      </w:r>
      <w:r w:rsidRPr="00435157">
        <w:rPr>
          <w:rFonts w:eastAsia="Calibri"/>
          <w:sz w:val="22"/>
          <w:szCs w:val="22"/>
          <w:lang w:eastAsia="en-US"/>
        </w:rPr>
        <w:tab/>
        <w:t xml:space="preserve">6-11mm </w:t>
      </w:r>
    </w:p>
    <w:p w14:paraId="6C061DBB" w14:textId="77777777" w:rsidR="00BA2B84" w:rsidRPr="00435157" w:rsidRDefault="00BA2B84" w:rsidP="00EA25AE">
      <w:pPr>
        <w:numPr>
          <w:ilvl w:val="4"/>
          <w:numId w:val="97"/>
        </w:numPr>
        <w:autoSpaceDE w:val="0"/>
        <w:autoSpaceDN w:val="0"/>
        <w:adjustRightInd w:val="0"/>
        <w:spacing w:after="100" w:afterAutospacing="1" w:line="276" w:lineRule="auto"/>
        <w:ind w:left="993"/>
        <w:jc w:val="both"/>
        <w:rPr>
          <w:rFonts w:eastAsia="Calibri"/>
          <w:sz w:val="22"/>
          <w:szCs w:val="22"/>
          <w:lang w:eastAsia="en-US"/>
        </w:rPr>
      </w:pPr>
      <w:r w:rsidRPr="00435157">
        <w:rPr>
          <w:rFonts w:eastAsia="Calibri"/>
          <w:sz w:val="22"/>
          <w:szCs w:val="22"/>
          <w:lang w:eastAsia="en-US"/>
        </w:rPr>
        <w:t>powierzchnia sit</w:t>
      </w:r>
      <w:r w:rsidRPr="00435157">
        <w:rPr>
          <w:rFonts w:eastAsia="Calibri"/>
          <w:sz w:val="22"/>
          <w:szCs w:val="22"/>
          <w:lang w:eastAsia="en-US"/>
        </w:rPr>
        <w:tab/>
      </w:r>
      <w:r w:rsidRPr="00435157">
        <w:rPr>
          <w:rFonts w:eastAsia="Calibri"/>
          <w:sz w:val="22"/>
          <w:szCs w:val="22"/>
          <w:lang w:eastAsia="en-US"/>
        </w:rPr>
        <w:tab/>
      </w:r>
      <w:r w:rsidRPr="00435157">
        <w:rPr>
          <w:rFonts w:eastAsia="Calibri"/>
          <w:sz w:val="22"/>
          <w:szCs w:val="22"/>
          <w:lang w:eastAsia="en-US"/>
        </w:rPr>
        <w:tab/>
      </w:r>
      <w:r w:rsidRPr="00435157">
        <w:rPr>
          <w:rFonts w:eastAsia="Calibri"/>
          <w:sz w:val="22"/>
          <w:szCs w:val="22"/>
          <w:lang w:eastAsia="en-US"/>
        </w:rPr>
        <w:tab/>
        <w:t>-</w:t>
      </w:r>
      <w:r w:rsidRPr="00435157">
        <w:rPr>
          <w:rFonts w:eastAsia="Calibri"/>
          <w:sz w:val="22"/>
          <w:szCs w:val="22"/>
          <w:lang w:eastAsia="en-US"/>
        </w:rPr>
        <w:tab/>
        <w:t>9,4 m</w:t>
      </w:r>
      <w:r w:rsidRPr="00435157">
        <w:rPr>
          <w:rFonts w:eastAsia="Calibri"/>
          <w:sz w:val="22"/>
          <w:szCs w:val="22"/>
          <w:vertAlign w:val="superscript"/>
          <w:lang w:eastAsia="en-US"/>
        </w:rPr>
        <w:t>2</w:t>
      </w:r>
      <w:r w:rsidRPr="00435157">
        <w:rPr>
          <w:rFonts w:eastAsia="Calibri"/>
          <w:sz w:val="22"/>
          <w:szCs w:val="22"/>
          <w:lang w:eastAsia="en-US"/>
        </w:rPr>
        <w:t>+/-1%</w:t>
      </w:r>
    </w:p>
    <w:p w14:paraId="41AF6D32" w14:textId="77777777" w:rsidR="00BA2B84" w:rsidRPr="00435157" w:rsidRDefault="00BA2B84" w:rsidP="00EA25AE">
      <w:pPr>
        <w:numPr>
          <w:ilvl w:val="4"/>
          <w:numId w:val="97"/>
        </w:numPr>
        <w:autoSpaceDE w:val="0"/>
        <w:autoSpaceDN w:val="0"/>
        <w:adjustRightInd w:val="0"/>
        <w:spacing w:after="100" w:afterAutospacing="1" w:line="276" w:lineRule="auto"/>
        <w:ind w:left="993"/>
        <w:jc w:val="both"/>
        <w:rPr>
          <w:rFonts w:eastAsia="Calibri"/>
          <w:sz w:val="22"/>
          <w:szCs w:val="22"/>
          <w:lang w:eastAsia="en-US"/>
        </w:rPr>
      </w:pPr>
      <w:r w:rsidRPr="00435157">
        <w:rPr>
          <w:rFonts w:eastAsia="Calibri"/>
          <w:sz w:val="22"/>
          <w:szCs w:val="22"/>
          <w:lang w:eastAsia="en-US"/>
        </w:rPr>
        <w:t xml:space="preserve">kąt nachylenia rzeszota </w:t>
      </w:r>
      <w:r w:rsidRPr="00435157">
        <w:rPr>
          <w:rFonts w:eastAsia="Calibri"/>
          <w:sz w:val="22"/>
          <w:szCs w:val="22"/>
          <w:lang w:eastAsia="en-US"/>
        </w:rPr>
        <w:tab/>
      </w:r>
      <w:r w:rsidRPr="00435157">
        <w:rPr>
          <w:rFonts w:eastAsia="Calibri"/>
          <w:sz w:val="22"/>
          <w:szCs w:val="22"/>
          <w:lang w:eastAsia="en-US"/>
        </w:rPr>
        <w:tab/>
      </w:r>
      <w:r w:rsidRPr="00435157">
        <w:rPr>
          <w:rFonts w:eastAsia="Calibri"/>
          <w:sz w:val="22"/>
          <w:szCs w:val="22"/>
          <w:lang w:eastAsia="en-US"/>
        </w:rPr>
        <w:tab/>
        <w:t>-</w:t>
      </w:r>
      <w:r w:rsidRPr="00435157">
        <w:rPr>
          <w:rFonts w:eastAsia="Calibri"/>
          <w:sz w:val="22"/>
          <w:szCs w:val="22"/>
          <w:lang w:eastAsia="en-US"/>
        </w:rPr>
        <w:tab/>
        <w:t>0-15</w:t>
      </w:r>
      <w:r w:rsidRPr="00435157">
        <w:rPr>
          <w:rFonts w:eastAsia="Calibri"/>
          <w:sz w:val="22"/>
          <w:szCs w:val="22"/>
          <w:vertAlign w:val="superscript"/>
          <w:lang w:eastAsia="en-US"/>
        </w:rPr>
        <w:t>0</w:t>
      </w:r>
    </w:p>
    <w:p w14:paraId="01FCDE20" w14:textId="3B895585" w:rsidR="00BA2B84" w:rsidRPr="00435157" w:rsidRDefault="00BA2B84" w:rsidP="00EA25AE">
      <w:pPr>
        <w:numPr>
          <w:ilvl w:val="4"/>
          <w:numId w:val="97"/>
        </w:numPr>
        <w:autoSpaceDE w:val="0"/>
        <w:autoSpaceDN w:val="0"/>
        <w:adjustRightInd w:val="0"/>
        <w:spacing w:after="100" w:afterAutospacing="1" w:line="276" w:lineRule="auto"/>
        <w:ind w:left="993"/>
        <w:jc w:val="both"/>
        <w:rPr>
          <w:rFonts w:eastAsia="Calibri"/>
          <w:sz w:val="22"/>
          <w:szCs w:val="22"/>
          <w:lang w:eastAsia="en-US"/>
        </w:rPr>
      </w:pPr>
      <w:r w:rsidRPr="00435157">
        <w:rPr>
          <w:rFonts w:eastAsia="Calibri"/>
          <w:sz w:val="22"/>
          <w:szCs w:val="22"/>
          <w:lang w:eastAsia="en-US"/>
        </w:rPr>
        <w:t>moc silnika</w:t>
      </w:r>
      <w:r w:rsidRPr="00435157">
        <w:rPr>
          <w:rFonts w:eastAsia="Calibri"/>
          <w:sz w:val="22"/>
          <w:szCs w:val="22"/>
          <w:lang w:eastAsia="en-US"/>
        </w:rPr>
        <w:tab/>
      </w:r>
      <w:r w:rsidRPr="00435157">
        <w:rPr>
          <w:rFonts w:eastAsia="Calibri"/>
          <w:sz w:val="22"/>
          <w:szCs w:val="22"/>
          <w:lang w:eastAsia="en-US"/>
        </w:rPr>
        <w:tab/>
      </w:r>
      <w:r w:rsidRPr="00435157">
        <w:rPr>
          <w:rFonts w:eastAsia="Calibri"/>
          <w:sz w:val="22"/>
          <w:szCs w:val="22"/>
          <w:lang w:eastAsia="en-US"/>
        </w:rPr>
        <w:tab/>
      </w:r>
      <w:r w:rsidRPr="00435157">
        <w:rPr>
          <w:rFonts w:eastAsia="Calibri"/>
          <w:sz w:val="22"/>
          <w:szCs w:val="22"/>
          <w:lang w:eastAsia="en-US"/>
        </w:rPr>
        <w:tab/>
      </w:r>
      <w:r w:rsidR="004825B8" w:rsidRPr="00435157">
        <w:rPr>
          <w:rFonts w:eastAsia="Calibri"/>
          <w:sz w:val="22"/>
          <w:szCs w:val="22"/>
          <w:lang w:eastAsia="en-US"/>
        </w:rPr>
        <w:tab/>
      </w:r>
      <w:r w:rsidRPr="00435157">
        <w:rPr>
          <w:rFonts w:eastAsia="Calibri"/>
          <w:sz w:val="22"/>
          <w:szCs w:val="22"/>
          <w:lang w:eastAsia="en-US"/>
        </w:rPr>
        <w:t>-</w:t>
      </w:r>
      <w:r w:rsidRPr="00435157">
        <w:rPr>
          <w:rFonts w:eastAsia="Calibri"/>
          <w:sz w:val="22"/>
          <w:szCs w:val="22"/>
          <w:lang w:eastAsia="en-US"/>
        </w:rPr>
        <w:tab/>
        <w:t xml:space="preserve">2x7,5kW +/-0,1 kW, 975 obr/min, </w:t>
      </w:r>
    </w:p>
    <w:p w14:paraId="5CE225A0" w14:textId="77777777" w:rsidR="00BA2B84" w:rsidRPr="00435157" w:rsidRDefault="00BA2B84" w:rsidP="00EA25AE">
      <w:pPr>
        <w:numPr>
          <w:ilvl w:val="4"/>
          <w:numId w:val="97"/>
        </w:numPr>
        <w:autoSpaceDE w:val="0"/>
        <w:autoSpaceDN w:val="0"/>
        <w:adjustRightInd w:val="0"/>
        <w:spacing w:after="100" w:afterAutospacing="1" w:line="276" w:lineRule="auto"/>
        <w:ind w:left="993"/>
        <w:jc w:val="both"/>
        <w:rPr>
          <w:rFonts w:eastAsia="Calibri"/>
          <w:sz w:val="22"/>
          <w:szCs w:val="22"/>
          <w:lang w:eastAsia="en-US"/>
        </w:rPr>
      </w:pPr>
      <w:r w:rsidRPr="00435157">
        <w:rPr>
          <w:rFonts w:eastAsia="Calibri"/>
          <w:sz w:val="22"/>
          <w:szCs w:val="22"/>
          <w:lang w:eastAsia="en-US"/>
        </w:rPr>
        <w:t>napięcie</w:t>
      </w:r>
      <w:r w:rsidRPr="00435157">
        <w:rPr>
          <w:rFonts w:eastAsia="Calibri"/>
          <w:sz w:val="22"/>
          <w:szCs w:val="22"/>
          <w:lang w:eastAsia="en-US"/>
        </w:rPr>
        <w:tab/>
        <w:t xml:space="preserve"> </w:t>
      </w:r>
      <w:r w:rsidRPr="00435157">
        <w:rPr>
          <w:rFonts w:eastAsia="Calibri"/>
          <w:sz w:val="22"/>
          <w:szCs w:val="22"/>
          <w:lang w:eastAsia="en-US"/>
        </w:rPr>
        <w:tab/>
      </w:r>
      <w:r w:rsidRPr="00435157">
        <w:rPr>
          <w:rFonts w:eastAsia="Calibri"/>
          <w:sz w:val="22"/>
          <w:szCs w:val="22"/>
          <w:lang w:eastAsia="en-US"/>
        </w:rPr>
        <w:tab/>
      </w:r>
      <w:r w:rsidRPr="00435157">
        <w:rPr>
          <w:rFonts w:eastAsia="Calibri"/>
          <w:sz w:val="22"/>
          <w:szCs w:val="22"/>
          <w:lang w:eastAsia="en-US"/>
        </w:rPr>
        <w:tab/>
      </w:r>
      <w:r w:rsidRPr="00435157">
        <w:rPr>
          <w:rFonts w:eastAsia="Calibri"/>
          <w:sz w:val="22"/>
          <w:szCs w:val="22"/>
          <w:lang w:eastAsia="en-US"/>
        </w:rPr>
        <w:tab/>
        <w:t>-</w:t>
      </w:r>
      <w:r w:rsidRPr="00435157">
        <w:rPr>
          <w:rFonts w:eastAsia="Calibri"/>
          <w:sz w:val="22"/>
          <w:szCs w:val="22"/>
          <w:lang w:eastAsia="en-US"/>
        </w:rPr>
        <w:tab/>
        <w:t>500V</w:t>
      </w:r>
    </w:p>
    <w:p w14:paraId="6ACA4736" w14:textId="77777777" w:rsidR="00BA2B84" w:rsidRPr="00435157" w:rsidRDefault="00BA2B84" w:rsidP="00EA25AE">
      <w:pPr>
        <w:numPr>
          <w:ilvl w:val="4"/>
          <w:numId w:val="97"/>
        </w:numPr>
        <w:autoSpaceDE w:val="0"/>
        <w:autoSpaceDN w:val="0"/>
        <w:adjustRightInd w:val="0"/>
        <w:spacing w:after="100" w:afterAutospacing="1" w:line="276" w:lineRule="auto"/>
        <w:ind w:left="993"/>
        <w:jc w:val="both"/>
        <w:rPr>
          <w:rFonts w:eastAsia="Calibri"/>
          <w:sz w:val="22"/>
          <w:szCs w:val="22"/>
          <w:lang w:eastAsia="en-US"/>
        </w:rPr>
      </w:pPr>
      <w:r w:rsidRPr="00435157">
        <w:rPr>
          <w:rFonts w:eastAsia="Calibri"/>
          <w:sz w:val="22"/>
          <w:szCs w:val="22"/>
          <w:lang w:eastAsia="en-US"/>
        </w:rPr>
        <w:t>stopień ochrony silników</w:t>
      </w:r>
      <w:r w:rsidRPr="00435157">
        <w:rPr>
          <w:rFonts w:eastAsia="Calibri"/>
          <w:sz w:val="22"/>
          <w:szCs w:val="22"/>
          <w:lang w:eastAsia="en-US"/>
        </w:rPr>
        <w:tab/>
        <w:t xml:space="preserve">       </w:t>
      </w:r>
      <w:r w:rsidRPr="00435157">
        <w:rPr>
          <w:rFonts w:eastAsia="Calibri"/>
          <w:sz w:val="22"/>
          <w:szCs w:val="22"/>
          <w:lang w:eastAsia="en-US"/>
        </w:rPr>
        <w:tab/>
      </w:r>
      <w:r w:rsidRPr="00435157">
        <w:rPr>
          <w:rFonts w:eastAsia="Calibri"/>
          <w:sz w:val="22"/>
          <w:szCs w:val="22"/>
          <w:lang w:eastAsia="en-US"/>
        </w:rPr>
        <w:tab/>
        <w:t xml:space="preserve">- </w:t>
      </w:r>
      <w:r w:rsidRPr="00435157">
        <w:rPr>
          <w:rFonts w:eastAsia="Calibri"/>
          <w:sz w:val="22"/>
          <w:szCs w:val="22"/>
          <w:lang w:eastAsia="en-US"/>
        </w:rPr>
        <w:tab/>
        <w:t>min. IP 54</w:t>
      </w:r>
    </w:p>
    <w:p w14:paraId="6D1ADC86" w14:textId="355E8EB5" w:rsidR="00BA2B84" w:rsidRPr="00435157" w:rsidRDefault="00BA2B84" w:rsidP="00EA25AE">
      <w:pPr>
        <w:numPr>
          <w:ilvl w:val="4"/>
          <w:numId w:val="97"/>
        </w:numPr>
        <w:autoSpaceDE w:val="0"/>
        <w:autoSpaceDN w:val="0"/>
        <w:adjustRightInd w:val="0"/>
        <w:spacing w:after="100" w:afterAutospacing="1" w:line="276" w:lineRule="auto"/>
        <w:ind w:left="993"/>
        <w:jc w:val="both"/>
        <w:rPr>
          <w:rFonts w:eastAsia="Calibri"/>
          <w:sz w:val="22"/>
          <w:szCs w:val="22"/>
          <w:lang w:eastAsia="en-US"/>
        </w:rPr>
      </w:pPr>
      <w:r w:rsidRPr="00435157">
        <w:rPr>
          <w:rFonts w:eastAsia="Calibri"/>
          <w:sz w:val="22"/>
          <w:szCs w:val="22"/>
          <w:lang w:eastAsia="en-US"/>
        </w:rPr>
        <w:t>masa przesiewacza</w:t>
      </w:r>
      <w:r w:rsidRPr="00435157">
        <w:rPr>
          <w:rFonts w:eastAsia="Calibri"/>
          <w:sz w:val="22"/>
          <w:szCs w:val="22"/>
          <w:lang w:eastAsia="en-US"/>
        </w:rPr>
        <w:tab/>
      </w:r>
      <w:r w:rsidRPr="00435157">
        <w:rPr>
          <w:rFonts w:eastAsia="Calibri"/>
          <w:sz w:val="22"/>
          <w:szCs w:val="22"/>
          <w:lang w:eastAsia="en-US"/>
        </w:rPr>
        <w:tab/>
      </w:r>
      <w:r w:rsidRPr="00435157">
        <w:rPr>
          <w:rFonts w:eastAsia="Calibri"/>
          <w:sz w:val="22"/>
          <w:szCs w:val="22"/>
          <w:lang w:eastAsia="en-US"/>
        </w:rPr>
        <w:tab/>
        <w:t xml:space="preserve">            -</w:t>
      </w:r>
      <w:r w:rsidRPr="00435157">
        <w:rPr>
          <w:rFonts w:eastAsia="Calibri"/>
          <w:sz w:val="22"/>
          <w:szCs w:val="22"/>
          <w:lang w:eastAsia="en-US"/>
        </w:rPr>
        <w:tab/>
        <w:t>4250 - 4350 kg</w:t>
      </w:r>
    </w:p>
    <w:p w14:paraId="3A8AEEE6" w14:textId="77777777" w:rsidR="00BA2B84" w:rsidRPr="00435157" w:rsidRDefault="00BA2B84" w:rsidP="00EA25AE">
      <w:pPr>
        <w:numPr>
          <w:ilvl w:val="4"/>
          <w:numId w:val="97"/>
        </w:numPr>
        <w:autoSpaceDE w:val="0"/>
        <w:autoSpaceDN w:val="0"/>
        <w:adjustRightInd w:val="0"/>
        <w:spacing w:after="100" w:afterAutospacing="1" w:line="276" w:lineRule="auto"/>
        <w:ind w:left="993"/>
        <w:jc w:val="both"/>
        <w:rPr>
          <w:rFonts w:eastAsia="Calibri"/>
          <w:color w:val="FF0000"/>
          <w:sz w:val="22"/>
          <w:szCs w:val="22"/>
          <w:lang w:eastAsia="en-US"/>
        </w:rPr>
      </w:pPr>
      <w:r w:rsidRPr="00435157">
        <w:rPr>
          <w:rFonts w:eastAsia="Calibri"/>
          <w:sz w:val="22"/>
          <w:szCs w:val="22"/>
          <w:lang w:eastAsia="en-US"/>
        </w:rPr>
        <w:t>układ</w:t>
      </w:r>
      <w:r w:rsidRPr="00435157">
        <w:rPr>
          <w:rFonts w:eastAsia="Calibri"/>
          <w:sz w:val="22"/>
          <w:szCs w:val="22"/>
          <w:lang w:eastAsia="en-US"/>
        </w:rPr>
        <w:tab/>
      </w:r>
      <w:r w:rsidRPr="00435157">
        <w:rPr>
          <w:rFonts w:eastAsia="Calibri"/>
          <w:sz w:val="22"/>
          <w:szCs w:val="22"/>
          <w:lang w:eastAsia="en-US"/>
        </w:rPr>
        <w:tab/>
      </w:r>
      <w:r w:rsidRPr="00435157">
        <w:rPr>
          <w:rFonts w:eastAsia="Calibri"/>
          <w:sz w:val="22"/>
          <w:szCs w:val="22"/>
          <w:lang w:eastAsia="en-US"/>
        </w:rPr>
        <w:tab/>
      </w:r>
      <w:r w:rsidRPr="00435157">
        <w:rPr>
          <w:rFonts w:eastAsia="Calibri"/>
          <w:sz w:val="22"/>
          <w:szCs w:val="22"/>
          <w:lang w:eastAsia="en-US"/>
        </w:rPr>
        <w:tab/>
      </w:r>
      <w:r w:rsidRPr="00435157">
        <w:rPr>
          <w:rFonts w:eastAsia="Calibri"/>
          <w:sz w:val="22"/>
          <w:szCs w:val="22"/>
          <w:lang w:eastAsia="en-US"/>
        </w:rPr>
        <w:tab/>
        <w:t xml:space="preserve">- </w:t>
      </w:r>
      <w:r w:rsidRPr="00435157">
        <w:rPr>
          <w:rFonts w:eastAsia="Calibri"/>
          <w:sz w:val="22"/>
          <w:szCs w:val="22"/>
          <w:lang w:eastAsia="en-US"/>
        </w:rPr>
        <w:tab/>
        <w:t>prawy</w:t>
      </w:r>
    </w:p>
    <w:p w14:paraId="7EFBCEE2" w14:textId="77777777" w:rsidR="00BA2B84" w:rsidRPr="009616C7" w:rsidRDefault="00BA2B84" w:rsidP="00EA25AE">
      <w:pPr>
        <w:numPr>
          <w:ilvl w:val="4"/>
          <w:numId w:val="97"/>
        </w:numPr>
        <w:autoSpaceDE w:val="0"/>
        <w:autoSpaceDN w:val="0"/>
        <w:adjustRightInd w:val="0"/>
        <w:spacing w:after="100" w:afterAutospacing="1" w:line="276" w:lineRule="auto"/>
        <w:ind w:left="993"/>
        <w:jc w:val="both"/>
        <w:rPr>
          <w:rFonts w:eastAsia="Calibri"/>
          <w:sz w:val="22"/>
          <w:szCs w:val="22"/>
          <w:lang w:eastAsia="en-US"/>
        </w:rPr>
      </w:pPr>
      <w:r w:rsidRPr="009616C7">
        <w:rPr>
          <w:rFonts w:eastAsia="Calibri"/>
          <w:sz w:val="22"/>
          <w:szCs w:val="22"/>
          <w:lang w:eastAsia="en-US"/>
        </w:rPr>
        <w:t>wibrator</w:t>
      </w:r>
      <w:r w:rsidRPr="009616C7">
        <w:rPr>
          <w:rFonts w:eastAsia="Calibri"/>
          <w:sz w:val="22"/>
          <w:szCs w:val="22"/>
          <w:lang w:eastAsia="en-US"/>
        </w:rPr>
        <w:tab/>
      </w:r>
      <w:r w:rsidRPr="009616C7">
        <w:rPr>
          <w:rFonts w:eastAsia="Calibri"/>
          <w:sz w:val="22"/>
          <w:szCs w:val="22"/>
          <w:lang w:eastAsia="en-US"/>
        </w:rPr>
        <w:tab/>
      </w:r>
      <w:r w:rsidRPr="009616C7">
        <w:rPr>
          <w:rFonts w:eastAsia="Calibri"/>
          <w:sz w:val="22"/>
          <w:szCs w:val="22"/>
          <w:lang w:eastAsia="en-US"/>
        </w:rPr>
        <w:tab/>
      </w:r>
      <w:r w:rsidRPr="009616C7">
        <w:rPr>
          <w:rFonts w:eastAsia="Calibri"/>
          <w:sz w:val="22"/>
          <w:szCs w:val="22"/>
          <w:lang w:eastAsia="en-US"/>
        </w:rPr>
        <w:tab/>
      </w:r>
      <w:r w:rsidRPr="009616C7">
        <w:rPr>
          <w:rFonts w:eastAsia="Calibri"/>
          <w:sz w:val="22"/>
          <w:szCs w:val="22"/>
          <w:lang w:eastAsia="en-US"/>
        </w:rPr>
        <w:tab/>
        <w:t>-</w:t>
      </w:r>
      <w:r w:rsidRPr="009616C7">
        <w:rPr>
          <w:rFonts w:eastAsia="Calibri"/>
          <w:color w:val="FF0000"/>
          <w:sz w:val="22"/>
          <w:szCs w:val="22"/>
          <w:lang w:eastAsia="en-US"/>
        </w:rPr>
        <w:tab/>
      </w:r>
      <w:r w:rsidRPr="009616C7">
        <w:rPr>
          <w:rFonts w:eastAsia="Calibri"/>
          <w:sz w:val="22"/>
          <w:szCs w:val="22"/>
          <w:lang w:eastAsia="en-US"/>
        </w:rPr>
        <w:t>WB-110</w:t>
      </w:r>
    </w:p>
    <w:p w14:paraId="1D3CB26F" w14:textId="77777777" w:rsidR="00BA2B84" w:rsidRPr="009616C7" w:rsidRDefault="00BA2B84" w:rsidP="00EA25AE">
      <w:pPr>
        <w:widowControl w:val="0"/>
        <w:numPr>
          <w:ilvl w:val="4"/>
          <w:numId w:val="97"/>
        </w:numPr>
        <w:adjustRightInd w:val="0"/>
        <w:snapToGrid w:val="0"/>
        <w:spacing w:after="200" w:line="276" w:lineRule="auto"/>
        <w:ind w:left="993"/>
        <w:contextualSpacing/>
        <w:jc w:val="both"/>
        <w:textAlignment w:val="baseline"/>
        <w:rPr>
          <w:rFonts w:eastAsia="Calibri"/>
          <w:bCs/>
          <w:sz w:val="22"/>
          <w:szCs w:val="22"/>
          <w:lang w:eastAsia="en-US"/>
        </w:rPr>
      </w:pPr>
      <w:r w:rsidRPr="009616C7">
        <w:rPr>
          <w:rFonts w:eastAsia="Calibri"/>
          <w:bCs/>
          <w:sz w:val="22"/>
          <w:szCs w:val="22"/>
          <w:lang w:eastAsia="en-US"/>
        </w:rPr>
        <w:t xml:space="preserve">emisja hałasu </w:t>
      </w:r>
      <w:r w:rsidRPr="009616C7">
        <w:rPr>
          <w:rFonts w:eastAsia="Calibri"/>
          <w:bCs/>
          <w:sz w:val="22"/>
          <w:szCs w:val="22"/>
          <w:lang w:eastAsia="en-US"/>
        </w:rPr>
        <w:tab/>
      </w:r>
      <w:r w:rsidRPr="009616C7">
        <w:rPr>
          <w:rFonts w:eastAsia="Calibri"/>
          <w:bCs/>
          <w:sz w:val="22"/>
          <w:szCs w:val="22"/>
          <w:lang w:eastAsia="en-US"/>
        </w:rPr>
        <w:tab/>
      </w:r>
      <w:r w:rsidRPr="009616C7">
        <w:rPr>
          <w:rFonts w:eastAsia="Calibri"/>
          <w:bCs/>
          <w:sz w:val="22"/>
          <w:szCs w:val="22"/>
          <w:lang w:eastAsia="en-US"/>
        </w:rPr>
        <w:tab/>
      </w:r>
      <w:r w:rsidRPr="009616C7">
        <w:rPr>
          <w:rFonts w:eastAsia="Calibri"/>
          <w:bCs/>
          <w:sz w:val="22"/>
          <w:szCs w:val="22"/>
          <w:lang w:eastAsia="en-US"/>
        </w:rPr>
        <w:tab/>
        <w:t>-</w:t>
      </w:r>
      <w:r w:rsidRPr="009616C7">
        <w:rPr>
          <w:rFonts w:eastAsia="Calibri"/>
          <w:bCs/>
          <w:sz w:val="22"/>
          <w:szCs w:val="22"/>
          <w:lang w:eastAsia="en-US"/>
        </w:rPr>
        <w:tab/>
        <w:t>do 80 dB</w:t>
      </w:r>
    </w:p>
    <w:p w14:paraId="3C960964" w14:textId="77777777" w:rsidR="00BA2B84" w:rsidRPr="009616C7" w:rsidRDefault="00BA2B84" w:rsidP="00EA25AE">
      <w:pPr>
        <w:widowControl w:val="0"/>
        <w:numPr>
          <w:ilvl w:val="4"/>
          <w:numId w:val="97"/>
        </w:numPr>
        <w:adjustRightInd w:val="0"/>
        <w:snapToGrid w:val="0"/>
        <w:spacing w:after="200" w:line="276" w:lineRule="auto"/>
        <w:ind w:left="993"/>
        <w:contextualSpacing/>
        <w:jc w:val="both"/>
        <w:textAlignment w:val="baseline"/>
        <w:rPr>
          <w:rFonts w:eastAsia="Calibri"/>
          <w:bCs/>
          <w:sz w:val="22"/>
          <w:szCs w:val="22"/>
          <w:lang w:eastAsia="en-US"/>
        </w:rPr>
      </w:pPr>
      <w:r w:rsidRPr="009616C7">
        <w:rPr>
          <w:rFonts w:eastAsia="Calibri"/>
          <w:bCs/>
          <w:sz w:val="22"/>
          <w:szCs w:val="22"/>
          <w:u w:val="single"/>
          <w:lang w:eastAsia="en-US"/>
        </w:rPr>
        <w:t>Wymiary</w:t>
      </w:r>
      <w:r w:rsidRPr="009616C7">
        <w:rPr>
          <w:rFonts w:eastAsia="Calibri"/>
          <w:bCs/>
          <w:sz w:val="22"/>
          <w:szCs w:val="22"/>
          <w:lang w:eastAsia="en-US"/>
        </w:rPr>
        <w:t>:</w:t>
      </w:r>
    </w:p>
    <w:p w14:paraId="62F31C97" w14:textId="77777777" w:rsidR="00BA2B84" w:rsidRPr="009616C7" w:rsidRDefault="00BA2B84" w:rsidP="00EA25AE">
      <w:pPr>
        <w:numPr>
          <w:ilvl w:val="0"/>
          <w:numId w:val="98"/>
        </w:numPr>
        <w:spacing w:after="100" w:afterAutospacing="1" w:line="276" w:lineRule="auto"/>
        <w:ind w:left="1276" w:hanging="284"/>
        <w:contextualSpacing/>
        <w:rPr>
          <w:rFonts w:eastAsia="Calibri"/>
          <w:sz w:val="22"/>
          <w:szCs w:val="22"/>
          <w:lang w:eastAsia="en-US"/>
        </w:rPr>
      </w:pPr>
      <w:r w:rsidRPr="009616C7">
        <w:rPr>
          <w:rFonts w:eastAsia="Calibri"/>
          <w:sz w:val="22"/>
          <w:szCs w:val="22"/>
          <w:lang w:eastAsia="en-US"/>
        </w:rPr>
        <w:lastRenderedPageBreak/>
        <w:t xml:space="preserve">Szerokość pokładu </w:t>
      </w:r>
      <w:r w:rsidRPr="009616C7">
        <w:rPr>
          <w:rFonts w:eastAsia="Calibri"/>
          <w:sz w:val="22"/>
          <w:szCs w:val="22"/>
          <w:lang w:eastAsia="en-US"/>
        </w:rPr>
        <w:tab/>
      </w:r>
      <w:r w:rsidRPr="009616C7">
        <w:rPr>
          <w:rFonts w:eastAsia="Calibri"/>
          <w:sz w:val="22"/>
          <w:szCs w:val="22"/>
          <w:lang w:eastAsia="en-US"/>
        </w:rPr>
        <w:tab/>
        <w:t xml:space="preserve">- </w:t>
      </w:r>
      <w:r w:rsidRPr="009616C7">
        <w:rPr>
          <w:rFonts w:eastAsia="Calibri"/>
          <w:sz w:val="22"/>
          <w:szCs w:val="22"/>
          <w:lang w:eastAsia="en-US"/>
        </w:rPr>
        <w:tab/>
        <w:t>1800 mm ( +/- 10 mm )</w:t>
      </w:r>
    </w:p>
    <w:p w14:paraId="239CAFD6" w14:textId="77777777" w:rsidR="00BA2B84" w:rsidRPr="009616C7" w:rsidRDefault="00BA2B84" w:rsidP="00EA25AE">
      <w:pPr>
        <w:numPr>
          <w:ilvl w:val="0"/>
          <w:numId w:val="98"/>
        </w:numPr>
        <w:spacing w:after="100" w:afterAutospacing="1" w:line="276" w:lineRule="auto"/>
        <w:ind w:left="1276" w:hanging="284"/>
        <w:contextualSpacing/>
        <w:rPr>
          <w:rFonts w:eastAsia="Calibri"/>
          <w:sz w:val="22"/>
          <w:szCs w:val="22"/>
          <w:lang w:eastAsia="en-US"/>
        </w:rPr>
      </w:pPr>
      <w:r w:rsidRPr="009616C7">
        <w:rPr>
          <w:rFonts w:eastAsia="Calibri"/>
          <w:sz w:val="22"/>
          <w:szCs w:val="22"/>
          <w:lang w:eastAsia="en-US"/>
        </w:rPr>
        <w:t xml:space="preserve">Długość pokładu </w:t>
      </w:r>
      <w:r w:rsidRPr="009616C7">
        <w:rPr>
          <w:rFonts w:eastAsia="Calibri"/>
          <w:sz w:val="22"/>
          <w:szCs w:val="22"/>
          <w:lang w:eastAsia="en-US"/>
        </w:rPr>
        <w:tab/>
      </w:r>
      <w:r w:rsidRPr="009616C7">
        <w:rPr>
          <w:rFonts w:eastAsia="Calibri"/>
          <w:sz w:val="22"/>
          <w:szCs w:val="22"/>
          <w:lang w:eastAsia="en-US"/>
        </w:rPr>
        <w:tab/>
      </w:r>
      <w:r w:rsidRPr="009616C7">
        <w:rPr>
          <w:rFonts w:eastAsia="Calibri"/>
          <w:sz w:val="22"/>
          <w:szCs w:val="22"/>
          <w:lang w:eastAsia="en-US"/>
        </w:rPr>
        <w:tab/>
        <w:t xml:space="preserve">- </w:t>
      </w:r>
      <w:r w:rsidRPr="009616C7">
        <w:rPr>
          <w:rFonts w:eastAsia="Calibri"/>
          <w:sz w:val="22"/>
          <w:szCs w:val="22"/>
          <w:lang w:eastAsia="en-US"/>
        </w:rPr>
        <w:tab/>
        <w:t>5250 mm ( +/- 10 mm )</w:t>
      </w:r>
    </w:p>
    <w:p w14:paraId="4D127C8F" w14:textId="77777777" w:rsidR="00BA2B84" w:rsidRPr="009616C7" w:rsidRDefault="00BA2B84" w:rsidP="00EA25AE">
      <w:pPr>
        <w:numPr>
          <w:ilvl w:val="0"/>
          <w:numId w:val="98"/>
        </w:numPr>
        <w:spacing w:after="100" w:afterAutospacing="1" w:line="276" w:lineRule="auto"/>
        <w:ind w:left="1276" w:hanging="284"/>
        <w:contextualSpacing/>
        <w:rPr>
          <w:rFonts w:eastAsia="Calibri"/>
          <w:sz w:val="22"/>
          <w:szCs w:val="22"/>
          <w:lang w:eastAsia="en-US"/>
        </w:rPr>
      </w:pPr>
      <w:r w:rsidRPr="009616C7">
        <w:rPr>
          <w:rFonts w:eastAsia="Calibri"/>
          <w:sz w:val="22"/>
          <w:szCs w:val="22"/>
          <w:lang w:eastAsia="en-US"/>
        </w:rPr>
        <w:t xml:space="preserve">Długość całkowita przesiewacza </w:t>
      </w:r>
      <w:r w:rsidRPr="009616C7">
        <w:rPr>
          <w:rFonts w:eastAsia="Calibri"/>
          <w:sz w:val="22"/>
          <w:szCs w:val="22"/>
          <w:lang w:eastAsia="en-US"/>
        </w:rPr>
        <w:tab/>
        <w:t xml:space="preserve">- </w:t>
      </w:r>
      <w:r w:rsidRPr="009616C7">
        <w:rPr>
          <w:rFonts w:eastAsia="Calibri"/>
          <w:sz w:val="22"/>
          <w:szCs w:val="22"/>
          <w:lang w:eastAsia="en-US"/>
        </w:rPr>
        <w:tab/>
        <w:t>6050 mm ( +/- 20 mm )</w:t>
      </w:r>
    </w:p>
    <w:p w14:paraId="59414F4B" w14:textId="77777777" w:rsidR="00BA2B84" w:rsidRPr="009616C7" w:rsidRDefault="00BA2B84" w:rsidP="00EA25AE">
      <w:pPr>
        <w:numPr>
          <w:ilvl w:val="0"/>
          <w:numId w:val="98"/>
        </w:numPr>
        <w:spacing w:after="100" w:afterAutospacing="1" w:line="276" w:lineRule="auto"/>
        <w:ind w:left="1276" w:hanging="284"/>
        <w:contextualSpacing/>
        <w:rPr>
          <w:rFonts w:eastAsia="Calibri"/>
          <w:sz w:val="22"/>
          <w:szCs w:val="22"/>
          <w:lang w:eastAsia="en-US"/>
        </w:rPr>
      </w:pPr>
      <w:r w:rsidRPr="009616C7">
        <w:rPr>
          <w:rFonts w:eastAsia="Calibri"/>
          <w:sz w:val="22"/>
          <w:szCs w:val="22"/>
          <w:lang w:eastAsia="en-US"/>
        </w:rPr>
        <w:t>Wysokość przesiewacza</w:t>
      </w:r>
      <w:r w:rsidRPr="009616C7">
        <w:rPr>
          <w:rFonts w:eastAsia="Calibri"/>
          <w:sz w:val="22"/>
          <w:szCs w:val="22"/>
          <w:lang w:eastAsia="en-US"/>
        </w:rPr>
        <w:tab/>
      </w:r>
      <w:r w:rsidRPr="009616C7">
        <w:rPr>
          <w:rFonts w:eastAsia="Calibri"/>
          <w:sz w:val="22"/>
          <w:szCs w:val="22"/>
          <w:lang w:eastAsia="en-US"/>
        </w:rPr>
        <w:tab/>
        <w:t>-</w:t>
      </w:r>
      <w:r w:rsidRPr="009616C7">
        <w:rPr>
          <w:rFonts w:eastAsia="Calibri"/>
          <w:sz w:val="22"/>
          <w:szCs w:val="22"/>
          <w:lang w:eastAsia="en-US"/>
        </w:rPr>
        <w:tab/>
        <w:t>1650 mm (+/- 10mm)</w:t>
      </w:r>
    </w:p>
    <w:p w14:paraId="398BC5D1" w14:textId="77777777" w:rsidR="00BA2B84" w:rsidRPr="00BD4C45" w:rsidRDefault="00BA2B84" w:rsidP="00056981">
      <w:pPr>
        <w:spacing w:line="276" w:lineRule="auto"/>
        <w:ind w:left="410"/>
        <w:contextualSpacing/>
        <w:jc w:val="both"/>
        <w:rPr>
          <w:rFonts w:eastAsia="Calibri"/>
          <w:sz w:val="22"/>
          <w:szCs w:val="22"/>
          <w:lang w:eastAsia="en-US"/>
        </w:rPr>
      </w:pPr>
    </w:p>
    <w:p w14:paraId="4230A709" w14:textId="77777777" w:rsidR="00BA2B84" w:rsidRDefault="00BA2B84" w:rsidP="00056981">
      <w:pPr>
        <w:spacing w:line="276" w:lineRule="auto"/>
        <w:ind w:left="357"/>
        <w:rPr>
          <w:rFonts w:eastAsia="Calibri"/>
          <w:b/>
          <w:bCs/>
          <w:sz w:val="22"/>
          <w:szCs w:val="22"/>
          <w:u w:val="single"/>
          <w:lang w:eastAsia="en-US"/>
        </w:rPr>
      </w:pPr>
      <w:r>
        <w:rPr>
          <w:rFonts w:eastAsia="Calibri"/>
          <w:b/>
          <w:bCs/>
          <w:sz w:val="22"/>
          <w:szCs w:val="22"/>
          <w:u w:val="single"/>
          <w:lang w:eastAsia="en-US"/>
        </w:rPr>
        <w:t>B</w:t>
      </w:r>
      <w:r w:rsidRPr="00F45C83">
        <w:rPr>
          <w:rFonts w:eastAsia="Calibri"/>
          <w:b/>
          <w:bCs/>
          <w:sz w:val="22"/>
          <w:szCs w:val="22"/>
          <w:u w:val="single"/>
          <w:lang w:eastAsia="en-US"/>
        </w:rPr>
        <w:t>.</w:t>
      </w:r>
      <w:r w:rsidRPr="00F45C83">
        <w:rPr>
          <w:rFonts w:eastAsia="Calibri"/>
          <w:b/>
          <w:bCs/>
          <w:sz w:val="22"/>
          <w:szCs w:val="22"/>
          <w:u w:val="single"/>
          <w:lang w:eastAsia="en-US"/>
        </w:rPr>
        <w:tab/>
        <w:t>DANE TECHNICZNE PRZESIEWACZA PWP1K 1,</w:t>
      </w:r>
      <w:r>
        <w:rPr>
          <w:rFonts w:eastAsia="Calibri"/>
          <w:b/>
          <w:bCs/>
          <w:sz w:val="22"/>
          <w:szCs w:val="22"/>
          <w:u w:val="single"/>
          <w:lang w:eastAsia="en-US"/>
        </w:rPr>
        <w:t>5</w:t>
      </w:r>
      <w:r w:rsidRPr="00F45C83">
        <w:rPr>
          <w:rFonts w:eastAsia="Calibri"/>
          <w:b/>
          <w:bCs/>
          <w:sz w:val="22"/>
          <w:szCs w:val="22"/>
          <w:u w:val="single"/>
          <w:lang w:eastAsia="en-US"/>
        </w:rPr>
        <w:t>x</w:t>
      </w:r>
      <w:r>
        <w:rPr>
          <w:rFonts w:eastAsia="Calibri"/>
          <w:b/>
          <w:bCs/>
          <w:sz w:val="22"/>
          <w:szCs w:val="22"/>
          <w:u w:val="single"/>
          <w:lang w:eastAsia="en-US"/>
        </w:rPr>
        <w:t>3</w:t>
      </w:r>
      <w:r w:rsidRPr="00F45C83">
        <w:rPr>
          <w:rFonts w:eastAsia="Calibri"/>
          <w:b/>
          <w:bCs/>
          <w:sz w:val="22"/>
          <w:szCs w:val="22"/>
          <w:u w:val="single"/>
          <w:lang w:eastAsia="en-US"/>
        </w:rPr>
        <w:t>,</w:t>
      </w:r>
      <w:r>
        <w:rPr>
          <w:rFonts w:eastAsia="Calibri"/>
          <w:b/>
          <w:bCs/>
          <w:sz w:val="22"/>
          <w:szCs w:val="22"/>
          <w:u w:val="single"/>
          <w:lang w:eastAsia="en-US"/>
        </w:rPr>
        <w:t>7</w:t>
      </w:r>
      <w:r w:rsidRPr="00F45C83">
        <w:rPr>
          <w:rFonts w:eastAsia="Calibri"/>
          <w:b/>
          <w:bCs/>
          <w:sz w:val="22"/>
          <w:szCs w:val="22"/>
          <w:u w:val="single"/>
          <w:lang w:eastAsia="en-US"/>
        </w:rPr>
        <w:t>5 (</w:t>
      </w:r>
      <w:r>
        <w:rPr>
          <w:rFonts w:eastAsia="Calibri"/>
          <w:b/>
          <w:bCs/>
          <w:sz w:val="22"/>
          <w:szCs w:val="22"/>
          <w:u w:val="single"/>
          <w:lang w:eastAsia="en-US"/>
        </w:rPr>
        <w:t>1</w:t>
      </w:r>
      <w:r w:rsidRPr="00F45C83">
        <w:rPr>
          <w:rFonts w:eastAsia="Calibri"/>
          <w:b/>
          <w:bCs/>
          <w:sz w:val="22"/>
          <w:szCs w:val="22"/>
          <w:u w:val="single"/>
          <w:lang w:eastAsia="en-US"/>
        </w:rPr>
        <w:t xml:space="preserve"> sztuk</w:t>
      </w:r>
      <w:r>
        <w:rPr>
          <w:rFonts w:eastAsia="Calibri"/>
          <w:b/>
          <w:bCs/>
          <w:sz w:val="22"/>
          <w:szCs w:val="22"/>
          <w:u w:val="single"/>
          <w:lang w:eastAsia="en-US"/>
        </w:rPr>
        <w:t>a</w:t>
      </w:r>
      <w:r w:rsidRPr="00F45C83">
        <w:rPr>
          <w:rFonts w:eastAsia="Calibri"/>
          <w:b/>
          <w:bCs/>
          <w:sz w:val="22"/>
          <w:szCs w:val="22"/>
          <w:u w:val="single"/>
          <w:lang w:eastAsia="en-US"/>
        </w:rPr>
        <w:t>)</w:t>
      </w:r>
    </w:p>
    <w:p w14:paraId="5F84E261" w14:textId="77777777" w:rsidR="00BA2B84" w:rsidRPr="00F743AD" w:rsidRDefault="00BA2B84" w:rsidP="00056981">
      <w:pPr>
        <w:spacing w:line="276" w:lineRule="auto"/>
        <w:ind w:left="357"/>
        <w:jc w:val="both"/>
        <w:rPr>
          <w:rFonts w:eastAsia="Calibri"/>
          <w:sz w:val="14"/>
          <w:szCs w:val="22"/>
          <w:lang w:eastAsia="en-US"/>
        </w:rPr>
      </w:pPr>
    </w:p>
    <w:p w14:paraId="07ED827A" w14:textId="77777777" w:rsidR="00BA2B84" w:rsidRPr="00435157" w:rsidRDefault="00BA2B84" w:rsidP="00EA25AE">
      <w:pPr>
        <w:pStyle w:val="Akapitzlist"/>
        <w:numPr>
          <w:ilvl w:val="0"/>
          <w:numId w:val="100"/>
        </w:numPr>
        <w:spacing w:line="276" w:lineRule="auto"/>
        <w:jc w:val="both"/>
        <w:rPr>
          <w:rFonts w:eastAsia="Calibri"/>
          <w:sz w:val="22"/>
          <w:szCs w:val="22"/>
          <w:lang w:eastAsia="en-US"/>
        </w:rPr>
      </w:pPr>
      <w:r w:rsidRPr="00F743AD">
        <w:rPr>
          <w:rFonts w:eastAsia="Calibri"/>
          <w:sz w:val="22"/>
          <w:szCs w:val="22"/>
          <w:lang w:eastAsia="en-US"/>
        </w:rPr>
        <w:t xml:space="preserve">granulacja nadawy   </w:t>
      </w:r>
      <w:r w:rsidRPr="00F743AD">
        <w:rPr>
          <w:rFonts w:eastAsia="Calibri"/>
          <w:sz w:val="22"/>
          <w:szCs w:val="22"/>
          <w:lang w:eastAsia="en-US"/>
        </w:rPr>
        <w:tab/>
      </w:r>
      <w:r w:rsidRPr="00F743AD">
        <w:rPr>
          <w:rFonts w:eastAsia="Calibri"/>
          <w:sz w:val="22"/>
          <w:szCs w:val="22"/>
          <w:lang w:eastAsia="en-US"/>
        </w:rPr>
        <w:tab/>
      </w:r>
      <w:r w:rsidRPr="00F743AD">
        <w:rPr>
          <w:rFonts w:eastAsia="Calibri"/>
          <w:sz w:val="22"/>
          <w:szCs w:val="22"/>
          <w:lang w:eastAsia="en-US"/>
        </w:rPr>
        <w:tab/>
        <w:t>-</w:t>
      </w:r>
      <w:r w:rsidRPr="00F743AD">
        <w:rPr>
          <w:rFonts w:eastAsia="Calibri"/>
          <w:sz w:val="22"/>
          <w:szCs w:val="22"/>
          <w:lang w:eastAsia="en-US"/>
        </w:rPr>
        <w:tab/>
        <w:t xml:space="preserve">0 - </w:t>
      </w:r>
      <w:r w:rsidRPr="00435157">
        <w:rPr>
          <w:rFonts w:eastAsia="Calibri"/>
          <w:sz w:val="22"/>
          <w:szCs w:val="22"/>
          <w:lang w:eastAsia="en-US"/>
        </w:rPr>
        <w:t>120 mm</w:t>
      </w:r>
    </w:p>
    <w:p w14:paraId="3DB330A0" w14:textId="77777777" w:rsidR="00BA2B84" w:rsidRPr="00435157" w:rsidRDefault="00BA2B84" w:rsidP="00EA25AE">
      <w:pPr>
        <w:pStyle w:val="Akapitzlist"/>
        <w:numPr>
          <w:ilvl w:val="0"/>
          <w:numId w:val="100"/>
        </w:numPr>
        <w:spacing w:line="276" w:lineRule="auto"/>
        <w:jc w:val="both"/>
        <w:rPr>
          <w:rFonts w:eastAsia="Calibri"/>
          <w:sz w:val="22"/>
          <w:szCs w:val="22"/>
          <w:lang w:eastAsia="en-US"/>
        </w:rPr>
      </w:pPr>
      <w:r w:rsidRPr="00435157">
        <w:rPr>
          <w:rFonts w:eastAsia="Calibri"/>
          <w:sz w:val="22"/>
          <w:szCs w:val="22"/>
          <w:lang w:eastAsia="en-US"/>
        </w:rPr>
        <w:t>częstotliwość drgań rzeszota</w:t>
      </w:r>
      <w:r w:rsidRPr="00435157">
        <w:rPr>
          <w:rFonts w:eastAsia="Calibri"/>
          <w:sz w:val="22"/>
          <w:szCs w:val="22"/>
          <w:lang w:eastAsia="en-US"/>
        </w:rPr>
        <w:tab/>
      </w:r>
      <w:r w:rsidRPr="00435157">
        <w:rPr>
          <w:rFonts w:eastAsia="Calibri"/>
          <w:sz w:val="22"/>
          <w:szCs w:val="22"/>
          <w:lang w:eastAsia="en-US"/>
        </w:rPr>
        <w:tab/>
        <w:t xml:space="preserve">- </w:t>
      </w:r>
      <w:r w:rsidRPr="00435157">
        <w:rPr>
          <w:rFonts w:eastAsia="Calibri"/>
          <w:sz w:val="22"/>
          <w:szCs w:val="22"/>
          <w:lang w:eastAsia="en-US"/>
        </w:rPr>
        <w:tab/>
        <w:t>975 min-1+/-25</w:t>
      </w:r>
    </w:p>
    <w:p w14:paraId="1E5D4DB5" w14:textId="05504320" w:rsidR="00BA2B84" w:rsidRPr="00435157" w:rsidRDefault="00BA2B84" w:rsidP="00EA25AE">
      <w:pPr>
        <w:pStyle w:val="Akapitzlist"/>
        <w:numPr>
          <w:ilvl w:val="0"/>
          <w:numId w:val="100"/>
        </w:numPr>
        <w:spacing w:line="276" w:lineRule="auto"/>
        <w:jc w:val="both"/>
        <w:rPr>
          <w:rFonts w:eastAsia="Calibri"/>
          <w:sz w:val="22"/>
          <w:szCs w:val="22"/>
          <w:lang w:eastAsia="en-US"/>
        </w:rPr>
      </w:pPr>
      <w:r w:rsidRPr="00435157">
        <w:rPr>
          <w:rFonts w:eastAsia="Calibri"/>
          <w:sz w:val="22"/>
          <w:szCs w:val="22"/>
          <w:lang w:eastAsia="en-US"/>
        </w:rPr>
        <w:t>skok rzeszota</w:t>
      </w:r>
      <w:r w:rsidRPr="00435157">
        <w:rPr>
          <w:rFonts w:eastAsia="Calibri"/>
          <w:sz w:val="22"/>
          <w:szCs w:val="22"/>
          <w:lang w:eastAsia="en-US"/>
        </w:rPr>
        <w:tab/>
      </w:r>
      <w:r w:rsidRPr="00435157">
        <w:rPr>
          <w:rFonts w:eastAsia="Calibri"/>
          <w:sz w:val="22"/>
          <w:szCs w:val="22"/>
          <w:lang w:eastAsia="en-US"/>
        </w:rPr>
        <w:tab/>
      </w:r>
      <w:r w:rsidRPr="00435157">
        <w:rPr>
          <w:rFonts w:eastAsia="Calibri"/>
          <w:sz w:val="22"/>
          <w:szCs w:val="22"/>
          <w:lang w:eastAsia="en-US"/>
        </w:rPr>
        <w:tab/>
      </w:r>
      <w:r w:rsidRPr="00435157">
        <w:rPr>
          <w:rFonts w:eastAsia="Calibri"/>
          <w:sz w:val="22"/>
          <w:szCs w:val="22"/>
          <w:lang w:eastAsia="en-US"/>
        </w:rPr>
        <w:tab/>
        <w:t>-</w:t>
      </w:r>
      <w:r w:rsidRPr="00435157">
        <w:rPr>
          <w:rFonts w:eastAsia="Calibri"/>
          <w:sz w:val="22"/>
          <w:szCs w:val="22"/>
          <w:lang w:eastAsia="en-US"/>
        </w:rPr>
        <w:tab/>
        <w:t xml:space="preserve">6-11mm </w:t>
      </w:r>
    </w:p>
    <w:p w14:paraId="7C7ADB96" w14:textId="77777777" w:rsidR="00BA2B84" w:rsidRPr="00435157" w:rsidRDefault="00BA2B84" w:rsidP="00EA25AE">
      <w:pPr>
        <w:pStyle w:val="Akapitzlist"/>
        <w:numPr>
          <w:ilvl w:val="0"/>
          <w:numId w:val="100"/>
        </w:numPr>
        <w:spacing w:line="276" w:lineRule="auto"/>
        <w:jc w:val="both"/>
        <w:rPr>
          <w:rFonts w:eastAsia="Calibri"/>
          <w:sz w:val="22"/>
          <w:szCs w:val="22"/>
          <w:lang w:eastAsia="en-US"/>
        </w:rPr>
      </w:pPr>
      <w:r w:rsidRPr="00435157">
        <w:rPr>
          <w:rFonts w:eastAsia="Calibri"/>
          <w:sz w:val="22"/>
          <w:szCs w:val="22"/>
          <w:lang w:eastAsia="en-US"/>
        </w:rPr>
        <w:t>powierzchnia sit</w:t>
      </w:r>
      <w:r w:rsidRPr="00435157">
        <w:rPr>
          <w:rFonts w:eastAsia="Calibri"/>
          <w:sz w:val="22"/>
          <w:szCs w:val="22"/>
          <w:lang w:eastAsia="en-US"/>
        </w:rPr>
        <w:tab/>
      </w:r>
      <w:r w:rsidRPr="00435157">
        <w:rPr>
          <w:rFonts w:eastAsia="Calibri"/>
          <w:sz w:val="22"/>
          <w:szCs w:val="22"/>
          <w:lang w:eastAsia="en-US"/>
        </w:rPr>
        <w:tab/>
      </w:r>
      <w:r w:rsidRPr="00435157">
        <w:rPr>
          <w:rFonts w:eastAsia="Calibri"/>
          <w:sz w:val="22"/>
          <w:szCs w:val="22"/>
          <w:lang w:eastAsia="en-US"/>
        </w:rPr>
        <w:tab/>
        <w:t xml:space="preserve">             -</w:t>
      </w:r>
      <w:r w:rsidRPr="00435157">
        <w:rPr>
          <w:rFonts w:eastAsia="Calibri"/>
          <w:sz w:val="22"/>
          <w:szCs w:val="22"/>
          <w:lang w:eastAsia="en-US"/>
        </w:rPr>
        <w:tab/>
        <w:t>5,6 m2+/-1%</w:t>
      </w:r>
    </w:p>
    <w:p w14:paraId="10470A99" w14:textId="77777777" w:rsidR="00BA2B84" w:rsidRPr="00435157" w:rsidRDefault="00BA2B84" w:rsidP="00EA25AE">
      <w:pPr>
        <w:pStyle w:val="Akapitzlist"/>
        <w:numPr>
          <w:ilvl w:val="0"/>
          <w:numId w:val="100"/>
        </w:numPr>
        <w:spacing w:line="276" w:lineRule="auto"/>
        <w:jc w:val="both"/>
        <w:rPr>
          <w:rFonts w:eastAsia="Calibri"/>
          <w:sz w:val="22"/>
          <w:szCs w:val="22"/>
          <w:lang w:eastAsia="en-US"/>
        </w:rPr>
      </w:pPr>
      <w:r w:rsidRPr="00435157">
        <w:rPr>
          <w:rFonts w:eastAsia="Calibri"/>
          <w:sz w:val="22"/>
          <w:szCs w:val="22"/>
          <w:lang w:eastAsia="en-US"/>
        </w:rPr>
        <w:t xml:space="preserve">kąt nachylenia rzeszota </w:t>
      </w:r>
      <w:r w:rsidRPr="00435157">
        <w:rPr>
          <w:rFonts w:eastAsia="Calibri"/>
          <w:sz w:val="22"/>
          <w:szCs w:val="22"/>
          <w:lang w:eastAsia="en-US"/>
        </w:rPr>
        <w:tab/>
      </w:r>
      <w:r w:rsidRPr="00435157">
        <w:rPr>
          <w:rFonts w:eastAsia="Calibri"/>
          <w:sz w:val="22"/>
          <w:szCs w:val="22"/>
          <w:lang w:eastAsia="en-US"/>
        </w:rPr>
        <w:tab/>
      </w:r>
      <w:r w:rsidRPr="00435157">
        <w:rPr>
          <w:rFonts w:eastAsia="Calibri"/>
          <w:sz w:val="22"/>
          <w:szCs w:val="22"/>
          <w:lang w:eastAsia="en-US"/>
        </w:rPr>
        <w:tab/>
        <w:t>-</w:t>
      </w:r>
      <w:r w:rsidRPr="00435157">
        <w:rPr>
          <w:rFonts w:eastAsia="Calibri"/>
          <w:sz w:val="22"/>
          <w:szCs w:val="22"/>
          <w:lang w:eastAsia="en-US"/>
        </w:rPr>
        <w:tab/>
        <w:t>0-15</w:t>
      </w:r>
      <w:r w:rsidRPr="00435157">
        <w:rPr>
          <w:rFonts w:eastAsia="Calibri"/>
          <w:sz w:val="22"/>
          <w:szCs w:val="22"/>
          <w:vertAlign w:val="superscript"/>
          <w:lang w:eastAsia="en-US"/>
        </w:rPr>
        <w:t>0</w:t>
      </w:r>
    </w:p>
    <w:p w14:paraId="106E41DD" w14:textId="77777777" w:rsidR="00BA2B84" w:rsidRPr="0066675B" w:rsidRDefault="00BA2B84" w:rsidP="00EA25AE">
      <w:pPr>
        <w:pStyle w:val="Akapitzlist"/>
        <w:numPr>
          <w:ilvl w:val="0"/>
          <w:numId w:val="100"/>
        </w:numPr>
        <w:spacing w:line="276" w:lineRule="auto"/>
        <w:jc w:val="both"/>
        <w:rPr>
          <w:rFonts w:eastAsia="Calibri"/>
          <w:sz w:val="22"/>
          <w:szCs w:val="22"/>
          <w:lang w:eastAsia="en-US"/>
        </w:rPr>
      </w:pPr>
      <w:r w:rsidRPr="00435157">
        <w:rPr>
          <w:rFonts w:eastAsia="Calibri"/>
          <w:sz w:val="22"/>
          <w:szCs w:val="22"/>
          <w:lang w:eastAsia="en-US"/>
        </w:rPr>
        <w:t>moc silnika</w:t>
      </w:r>
      <w:r w:rsidRPr="00435157">
        <w:rPr>
          <w:rFonts w:eastAsia="Calibri"/>
          <w:sz w:val="22"/>
          <w:szCs w:val="22"/>
          <w:lang w:eastAsia="en-US"/>
        </w:rPr>
        <w:tab/>
      </w:r>
      <w:r w:rsidRPr="00435157">
        <w:rPr>
          <w:rFonts w:eastAsia="Calibri"/>
          <w:sz w:val="22"/>
          <w:szCs w:val="22"/>
          <w:lang w:eastAsia="en-US"/>
        </w:rPr>
        <w:tab/>
      </w:r>
      <w:r w:rsidRPr="00435157">
        <w:rPr>
          <w:rFonts w:eastAsia="Calibri"/>
          <w:sz w:val="22"/>
          <w:szCs w:val="22"/>
          <w:lang w:eastAsia="en-US"/>
        </w:rPr>
        <w:tab/>
      </w:r>
      <w:r w:rsidRPr="00435157">
        <w:rPr>
          <w:rFonts w:eastAsia="Calibri"/>
          <w:sz w:val="22"/>
          <w:szCs w:val="22"/>
          <w:lang w:eastAsia="en-US"/>
        </w:rPr>
        <w:tab/>
        <w:t xml:space="preserve">            -</w:t>
      </w:r>
      <w:r w:rsidRPr="00435157">
        <w:rPr>
          <w:rFonts w:eastAsia="Calibri"/>
          <w:sz w:val="22"/>
          <w:szCs w:val="22"/>
          <w:lang w:eastAsia="en-US"/>
        </w:rPr>
        <w:tab/>
        <w:t>2x5,5kW</w:t>
      </w:r>
      <w:r w:rsidRPr="0066675B">
        <w:rPr>
          <w:rFonts w:eastAsia="Calibri"/>
          <w:sz w:val="22"/>
          <w:szCs w:val="22"/>
          <w:lang w:eastAsia="en-US"/>
        </w:rPr>
        <w:t xml:space="preserve"> +/-0,1 kW, 975 obr/min, </w:t>
      </w:r>
    </w:p>
    <w:p w14:paraId="70E16A30" w14:textId="77777777" w:rsidR="00BA2B84" w:rsidRPr="0066675B" w:rsidRDefault="00BA2B84" w:rsidP="00EA25AE">
      <w:pPr>
        <w:pStyle w:val="Akapitzlist"/>
        <w:numPr>
          <w:ilvl w:val="0"/>
          <w:numId w:val="100"/>
        </w:numPr>
        <w:spacing w:line="276" w:lineRule="auto"/>
        <w:jc w:val="both"/>
        <w:rPr>
          <w:rFonts w:eastAsia="Calibri"/>
          <w:sz w:val="22"/>
          <w:szCs w:val="22"/>
          <w:lang w:eastAsia="en-US"/>
        </w:rPr>
      </w:pPr>
      <w:r w:rsidRPr="0066675B">
        <w:rPr>
          <w:rFonts w:eastAsia="Calibri"/>
          <w:sz w:val="22"/>
          <w:szCs w:val="22"/>
          <w:lang w:eastAsia="en-US"/>
        </w:rPr>
        <w:t>napięcie</w:t>
      </w:r>
      <w:r w:rsidRPr="0066675B">
        <w:rPr>
          <w:rFonts w:eastAsia="Calibri"/>
          <w:sz w:val="22"/>
          <w:szCs w:val="22"/>
          <w:lang w:eastAsia="en-US"/>
        </w:rPr>
        <w:tab/>
        <w:t xml:space="preserve"> </w:t>
      </w:r>
      <w:r w:rsidRPr="0066675B">
        <w:rPr>
          <w:rFonts w:eastAsia="Calibri"/>
          <w:sz w:val="22"/>
          <w:szCs w:val="22"/>
          <w:lang w:eastAsia="en-US"/>
        </w:rPr>
        <w:tab/>
      </w:r>
      <w:r w:rsidRPr="0066675B">
        <w:rPr>
          <w:rFonts w:eastAsia="Calibri"/>
          <w:sz w:val="22"/>
          <w:szCs w:val="22"/>
          <w:lang w:eastAsia="en-US"/>
        </w:rPr>
        <w:tab/>
      </w:r>
      <w:r w:rsidRPr="0066675B">
        <w:rPr>
          <w:rFonts w:eastAsia="Calibri"/>
          <w:sz w:val="22"/>
          <w:szCs w:val="22"/>
          <w:lang w:eastAsia="en-US"/>
        </w:rPr>
        <w:tab/>
      </w:r>
      <w:r>
        <w:rPr>
          <w:rFonts w:eastAsia="Calibri"/>
          <w:sz w:val="22"/>
          <w:szCs w:val="22"/>
          <w:lang w:eastAsia="en-US"/>
        </w:rPr>
        <w:t xml:space="preserve">            </w:t>
      </w:r>
      <w:r w:rsidRPr="0066675B">
        <w:rPr>
          <w:rFonts w:eastAsia="Calibri"/>
          <w:sz w:val="22"/>
          <w:szCs w:val="22"/>
          <w:lang w:eastAsia="en-US"/>
        </w:rPr>
        <w:t>-</w:t>
      </w:r>
      <w:r w:rsidRPr="0066675B">
        <w:rPr>
          <w:rFonts w:eastAsia="Calibri"/>
          <w:sz w:val="22"/>
          <w:szCs w:val="22"/>
          <w:lang w:eastAsia="en-US"/>
        </w:rPr>
        <w:tab/>
        <w:t>500V</w:t>
      </w:r>
    </w:p>
    <w:p w14:paraId="12B3A867" w14:textId="77777777" w:rsidR="00BA2B84" w:rsidRPr="0066675B" w:rsidRDefault="00BA2B84" w:rsidP="00EA25AE">
      <w:pPr>
        <w:pStyle w:val="Akapitzlist"/>
        <w:numPr>
          <w:ilvl w:val="0"/>
          <w:numId w:val="100"/>
        </w:numPr>
        <w:spacing w:line="276" w:lineRule="auto"/>
        <w:jc w:val="both"/>
        <w:rPr>
          <w:rFonts w:eastAsia="Calibri"/>
          <w:sz w:val="22"/>
          <w:szCs w:val="22"/>
          <w:lang w:eastAsia="en-US"/>
        </w:rPr>
      </w:pPr>
      <w:r w:rsidRPr="0066675B">
        <w:rPr>
          <w:rFonts w:eastAsia="Calibri"/>
          <w:sz w:val="22"/>
          <w:szCs w:val="22"/>
          <w:lang w:eastAsia="en-US"/>
        </w:rPr>
        <w:t>stopień ochrony silników</w:t>
      </w:r>
      <w:r w:rsidRPr="0066675B">
        <w:rPr>
          <w:rFonts w:eastAsia="Calibri"/>
          <w:sz w:val="22"/>
          <w:szCs w:val="22"/>
          <w:lang w:eastAsia="en-US"/>
        </w:rPr>
        <w:tab/>
        <w:t xml:space="preserve">       </w:t>
      </w:r>
      <w:r w:rsidRPr="0066675B">
        <w:rPr>
          <w:rFonts w:eastAsia="Calibri"/>
          <w:sz w:val="22"/>
          <w:szCs w:val="22"/>
          <w:lang w:eastAsia="en-US"/>
        </w:rPr>
        <w:tab/>
      </w:r>
      <w:r>
        <w:rPr>
          <w:rFonts w:eastAsia="Calibri"/>
          <w:sz w:val="22"/>
          <w:szCs w:val="22"/>
          <w:lang w:eastAsia="en-US"/>
        </w:rPr>
        <w:t xml:space="preserve">            </w:t>
      </w:r>
      <w:r w:rsidRPr="0066675B">
        <w:rPr>
          <w:rFonts w:eastAsia="Calibri"/>
          <w:sz w:val="22"/>
          <w:szCs w:val="22"/>
          <w:lang w:eastAsia="en-US"/>
        </w:rPr>
        <w:t xml:space="preserve">- </w:t>
      </w:r>
      <w:r w:rsidRPr="0066675B">
        <w:rPr>
          <w:rFonts w:eastAsia="Calibri"/>
          <w:sz w:val="22"/>
          <w:szCs w:val="22"/>
          <w:lang w:eastAsia="en-US"/>
        </w:rPr>
        <w:tab/>
        <w:t>min. IP 54</w:t>
      </w:r>
    </w:p>
    <w:p w14:paraId="021D4A61" w14:textId="16091FB5" w:rsidR="00435157" w:rsidRPr="00435157" w:rsidRDefault="00435157" w:rsidP="00435157">
      <w:pPr>
        <w:pStyle w:val="Akapitzlist"/>
        <w:numPr>
          <w:ilvl w:val="0"/>
          <w:numId w:val="100"/>
        </w:numPr>
        <w:rPr>
          <w:rFonts w:eastAsia="Calibri"/>
          <w:sz w:val="22"/>
          <w:szCs w:val="22"/>
          <w:lang w:eastAsia="en-US"/>
        </w:rPr>
      </w:pPr>
      <w:r w:rsidRPr="00435157">
        <w:rPr>
          <w:rFonts w:eastAsia="Calibri"/>
          <w:sz w:val="22"/>
          <w:szCs w:val="22"/>
          <w:lang w:eastAsia="en-US"/>
        </w:rPr>
        <w:t>masa przesiewacza</w:t>
      </w:r>
      <w:r w:rsidRPr="00435157">
        <w:rPr>
          <w:rFonts w:eastAsia="Calibri"/>
          <w:sz w:val="22"/>
          <w:szCs w:val="22"/>
          <w:lang w:eastAsia="en-US"/>
        </w:rPr>
        <w:tab/>
      </w:r>
      <w:r w:rsidRPr="00435157">
        <w:rPr>
          <w:rFonts w:eastAsia="Calibri"/>
          <w:sz w:val="22"/>
          <w:szCs w:val="22"/>
          <w:lang w:eastAsia="en-US"/>
        </w:rPr>
        <w:tab/>
      </w:r>
      <w:r w:rsidRPr="00435157">
        <w:rPr>
          <w:rFonts w:eastAsia="Calibri"/>
          <w:sz w:val="22"/>
          <w:szCs w:val="22"/>
          <w:lang w:eastAsia="en-US"/>
        </w:rPr>
        <w:tab/>
        <w:t xml:space="preserve">            -</w:t>
      </w:r>
      <w:r w:rsidRPr="00435157">
        <w:rPr>
          <w:rFonts w:eastAsia="Calibri"/>
          <w:sz w:val="22"/>
          <w:szCs w:val="22"/>
          <w:lang w:eastAsia="en-US"/>
        </w:rPr>
        <w:tab/>
        <w:t>3700 - 3850 kg</w:t>
      </w:r>
    </w:p>
    <w:p w14:paraId="11503FBA" w14:textId="77777777" w:rsidR="00BA2B84" w:rsidRPr="0066675B" w:rsidRDefault="00BA2B84" w:rsidP="00EA25AE">
      <w:pPr>
        <w:pStyle w:val="Akapitzlist"/>
        <w:numPr>
          <w:ilvl w:val="0"/>
          <w:numId w:val="100"/>
        </w:numPr>
        <w:spacing w:line="276" w:lineRule="auto"/>
        <w:jc w:val="both"/>
        <w:rPr>
          <w:rFonts w:eastAsia="Calibri"/>
          <w:sz w:val="22"/>
          <w:szCs w:val="22"/>
          <w:lang w:eastAsia="en-US"/>
        </w:rPr>
      </w:pPr>
      <w:r w:rsidRPr="0066675B">
        <w:rPr>
          <w:rFonts w:eastAsia="Calibri"/>
          <w:sz w:val="22"/>
          <w:szCs w:val="22"/>
          <w:lang w:eastAsia="en-US"/>
        </w:rPr>
        <w:t>układ</w:t>
      </w:r>
      <w:r w:rsidRPr="0066675B">
        <w:rPr>
          <w:rFonts w:eastAsia="Calibri"/>
          <w:sz w:val="22"/>
          <w:szCs w:val="22"/>
          <w:lang w:eastAsia="en-US"/>
        </w:rPr>
        <w:tab/>
      </w:r>
      <w:r w:rsidRPr="0066675B">
        <w:rPr>
          <w:rFonts w:eastAsia="Calibri"/>
          <w:sz w:val="22"/>
          <w:szCs w:val="22"/>
          <w:lang w:eastAsia="en-US"/>
        </w:rPr>
        <w:tab/>
      </w:r>
      <w:r w:rsidRPr="0066675B">
        <w:rPr>
          <w:rFonts w:eastAsia="Calibri"/>
          <w:sz w:val="22"/>
          <w:szCs w:val="22"/>
          <w:lang w:eastAsia="en-US"/>
        </w:rPr>
        <w:tab/>
      </w:r>
      <w:r w:rsidRPr="0066675B">
        <w:rPr>
          <w:rFonts w:eastAsia="Calibri"/>
          <w:sz w:val="22"/>
          <w:szCs w:val="22"/>
          <w:lang w:eastAsia="en-US"/>
        </w:rPr>
        <w:tab/>
      </w:r>
      <w:r w:rsidRPr="0066675B">
        <w:rPr>
          <w:rFonts w:eastAsia="Calibri"/>
          <w:sz w:val="22"/>
          <w:szCs w:val="22"/>
          <w:lang w:eastAsia="en-US"/>
        </w:rPr>
        <w:tab/>
        <w:t xml:space="preserve">- </w:t>
      </w:r>
      <w:r w:rsidRPr="0066675B">
        <w:rPr>
          <w:rFonts w:eastAsia="Calibri"/>
          <w:sz w:val="22"/>
          <w:szCs w:val="22"/>
          <w:lang w:eastAsia="en-US"/>
        </w:rPr>
        <w:tab/>
        <w:t>lewy</w:t>
      </w:r>
    </w:p>
    <w:p w14:paraId="4EA980E9" w14:textId="77777777" w:rsidR="00BA2B84" w:rsidRPr="0066675B" w:rsidRDefault="00BA2B84" w:rsidP="00EA25AE">
      <w:pPr>
        <w:pStyle w:val="Akapitzlist"/>
        <w:numPr>
          <w:ilvl w:val="0"/>
          <w:numId w:val="100"/>
        </w:numPr>
        <w:spacing w:line="276" w:lineRule="auto"/>
        <w:jc w:val="both"/>
        <w:rPr>
          <w:rFonts w:eastAsia="Calibri"/>
          <w:sz w:val="22"/>
          <w:szCs w:val="22"/>
          <w:lang w:eastAsia="en-US"/>
        </w:rPr>
      </w:pPr>
      <w:r w:rsidRPr="0066675B">
        <w:rPr>
          <w:rFonts w:eastAsia="Calibri"/>
          <w:sz w:val="22"/>
          <w:szCs w:val="22"/>
          <w:lang w:eastAsia="en-US"/>
        </w:rPr>
        <w:t>wibrator</w:t>
      </w:r>
      <w:r w:rsidRPr="0066675B">
        <w:rPr>
          <w:rFonts w:eastAsia="Calibri"/>
          <w:sz w:val="22"/>
          <w:szCs w:val="22"/>
          <w:lang w:eastAsia="en-US"/>
        </w:rPr>
        <w:tab/>
      </w:r>
      <w:r w:rsidRPr="0066675B">
        <w:rPr>
          <w:rFonts w:eastAsia="Calibri"/>
          <w:sz w:val="22"/>
          <w:szCs w:val="22"/>
          <w:lang w:eastAsia="en-US"/>
        </w:rPr>
        <w:tab/>
      </w:r>
      <w:r w:rsidRPr="0066675B">
        <w:rPr>
          <w:rFonts w:eastAsia="Calibri"/>
          <w:sz w:val="22"/>
          <w:szCs w:val="22"/>
          <w:lang w:eastAsia="en-US"/>
        </w:rPr>
        <w:tab/>
      </w:r>
      <w:r w:rsidRPr="0066675B">
        <w:rPr>
          <w:rFonts w:eastAsia="Calibri"/>
          <w:sz w:val="22"/>
          <w:szCs w:val="22"/>
          <w:lang w:eastAsia="en-US"/>
        </w:rPr>
        <w:tab/>
      </w:r>
      <w:r>
        <w:rPr>
          <w:rFonts w:eastAsia="Calibri"/>
          <w:sz w:val="22"/>
          <w:szCs w:val="22"/>
          <w:lang w:eastAsia="en-US"/>
        </w:rPr>
        <w:t xml:space="preserve">            </w:t>
      </w:r>
      <w:r w:rsidRPr="0066675B">
        <w:rPr>
          <w:rFonts w:eastAsia="Calibri"/>
          <w:sz w:val="22"/>
          <w:szCs w:val="22"/>
          <w:lang w:eastAsia="en-US"/>
        </w:rPr>
        <w:t>-</w:t>
      </w:r>
      <w:r w:rsidRPr="0066675B">
        <w:rPr>
          <w:rFonts w:eastAsia="Calibri"/>
          <w:sz w:val="22"/>
          <w:szCs w:val="22"/>
          <w:lang w:eastAsia="en-US"/>
        </w:rPr>
        <w:tab/>
        <w:t>WB-100</w:t>
      </w:r>
    </w:p>
    <w:p w14:paraId="57C34947" w14:textId="77777777" w:rsidR="00BA2B84" w:rsidRPr="0066675B" w:rsidRDefault="00BA2B84" w:rsidP="00EA25AE">
      <w:pPr>
        <w:pStyle w:val="Akapitzlist"/>
        <w:numPr>
          <w:ilvl w:val="0"/>
          <w:numId w:val="100"/>
        </w:numPr>
        <w:spacing w:line="276" w:lineRule="auto"/>
        <w:jc w:val="both"/>
        <w:rPr>
          <w:rFonts w:eastAsia="Calibri"/>
          <w:sz w:val="22"/>
          <w:szCs w:val="22"/>
          <w:lang w:eastAsia="en-US"/>
        </w:rPr>
      </w:pPr>
      <w:r w:rsidRPr="0066675B">
        <w:rPr>
          <w:rFonts w:eastAsia="Calibri"/>
          <w:sz w:val="22"/>
          <w:szCs w:val="22"/>
          <w:lang w:eastAsia="en-US"/>
        </w:rPr>
        <w:t xml:space="preserve">emisja hałasu </w:t>
      </w:r>
      <w:r w:rsidRPr="0066675B">
        <w:rPr>
          <w:rFonts w:eastAsia="Calibri"/>
          <w:sz w:val="22"/>
          <w:szCs w:val="22"/>
          <w:lang w:eastAsia="en-US"/>
        </w:rPr>
        <w:tab/>
      </w:r>
      <w:r w:rsidRPr="0066675B">
        <w:rPr>
          <w:rFonts w:eastAsia="Calibri"/>
          <w:sz w:val="22"/>
          <w:szCs w:val="22"/>
          <w:lang w:eastAsia="en-US"/>
        </w:rPr>
        <w:tab/>
      </w:r>
      <w:r w:rsidRPr="0066675B">
        <w:rPr>
          <w:rFonts w:eastAsia="Calibri"/>
          <w:sz w:val="22"/>
          <w:szCs w:val="22"/>
          <w:lang w:eastAsia="en-US"/>
        </w:rPr>
        <w:tab/>
      </w:r>
      <w:r w:rsidRPr="0066675B">
        <w:rPr>
          <w:rFonts w:eastAsia="Calibri"/>
          <w:sz w:val="22"/>
          <w:szCs w:val="22"/>
          <w:lang w:eastAsia="en-US"/>
        </w:rPr>
        <w:tab/>
        <w:t>-</w:t>
      </w:r>
      <w:r w:rsidRPr="0066675B">
        <w:rPr>
          <w:rFonts w:eastAsia="Calibri"/>
          <w:sz w:val="22"/>
          <w:szCs w:val="22"/>
          <w:lang w:eastAsia="en-US"/>
        </w:rPr>
        <w:tab/>
        <w:t>do 80 dB</w:t>
      </w:r>
    </w:p>
    <w:p w14:paraId="79DF1270" w14:textId="77777777" w:rsidR="00BA2B84" w:rsidRPr="0066675B" w:rsidRDefault="00BA2B84" w:rsidP="00EA25AE">
      <w:pPr>
        <w:pStyle w:val="Akapitzlist"/>
        <w:numPr>
          <w:ilvl w:val="0"/>
          <w:numId w:val="100"/>
        </w:numPr>
        <w:spacing w:line="276" w:lineRule="auto"/>
        <w:jc w:val="both"/>
        <w:rPr>
          <w:rFonts w:eastAsia="Calibri"/>
          <w:sz w:val="22"/>
          <w:szCs w:val="22"/>
          <w:lang w:eastAsia="en-US"/>
        </w:rPr>
      </w:pPr>
      <w:r w:rsidRPr="0066675B">
        <w:rPr>
          <w:rFonts w:eastAsia="Calibri"/>
          <w:sz w:val="22"/>
          <w:szCs w:val="22"/>
          <w:lang w:eastAsia="en-US"/>
        </w:rPr>
        <w:t>Wymiary:</w:t>
      </w:r>
    </w:p>
    <w:p w14:paraId="7DD3573B" w14:textId="77777777" w:rsidR="00BA2B84" w:rsidRPr="008930AC" w:rsidRDefault="00BA2B84" w:rsidP="00EA25AE">
      <w:pPr>
        <w:pStyle w:val="Akapitzlist"/>
        <w:numPr>
          <w:ilvl w:val="0"/>
          <w:numId w:val="99"/>
        </w:numPr>
        <w:spacing w:line="276" w:lineRule="auto"/>
        <w:ind w:left="1418"/>
        <w:jc w:val="both"/>
        <w:rPr>
          <w:rFonts w:eastAsia="Calibri"/>
          <w:sz w:val="22"/>
          <w:szCs w:val="22"/>
          <w:lang w:eastAsia="en-US"/>
        </w:rPr>
      </w:pPr>
      <w:r w:rsidRPr="008930AC">
        <w:rPr>
          <w:rFonts w:eastAsia="Calibri"/>
          <w:sz w:val="22"/>
          <w:szCs w:val="22"/>
          <w:lang w:eastAsia="en-US"/>
        </w:rPr>
        <w:t xml:space="preserve">Szerokość pokładu </w:t>
      </w:r>
      <w:r w:rsidRPr="008930AC">
        <w:rPr>
          <w:rFonts w:eastAsia="Calibri"/>
          <w:sz w:val="22"/>
          <w:szCs w:val="22"/>
          <w:lang w:eastAsia="en-US"/>
        </w:rPr>
        <w:tab/>
      </w:r>
      <w:r w:rsidRPr="008930AC">
        <w:rPr>
          <w:rFonts w:eastAsia="Calibri"/>
          <w:sz w:val="22"/>
          <w:szCs w:val="22"/>
          <w:lang w:eastAsia="en-US"/>
        </w:rPr>
        <w:tab/>
      </w:r>
      <w:r w:rsidRPr="008930AC">
        <w:rPr>
          <w:rFonts w:eastAsia="Calibri"/>
          <w:sz w:val="22"/>
          <w:szCs w:val="22"/>
          <w:lang w:eastAsia="en-US"/>
        </w:rPr>
        <w:tab/>
        <w:t xml:space="preserve">- </w:t>
      </w:r>
      <w:r w:rsidRPr="008930AC">
        <w:rPr>
          <w:rFonts w:eastAsia="Calibri"/>
          <w:sz w:val="22"/>
          <w:szCs w:val="22"/>
          <w:lang w:eastAsia="en-US"/>
        </w:rPr>
        <w:tab/>
        <w:t>1500 mm ( +/- 10 mm )</w:t>
      </w:r>
    </w:p>
    <w:p w14:paraId="2FC67F13" w14:textId="77777777" w:rsidR="00BA2B84" w:rsidRPr="008930AC" w:rsidRDefault="00BA2B84" w:rsidP="00EA25AE">
      <w:pPr>
        <w:pStyle w:val="Akapitzlist"/>
        <w:numPr>
          <w:ilvl w:val="0"/>
          <w:numId w:val="99"/>
        </w:numPr>
        <w:spacing w:line="276" w:lineRule="auto"/>
        <w:ind w:left="1418"/>
        <w:jc w:val="both"/>
        <w:rPr>
          <w:rFonts w:eastAsia="Calibri"/>
          <w:sz w:val="22"/>
          <w:szCs w:val="22"/>
          <w:lang w:eastAsia="en-US"/>
        </w:rPr>
      </w:pPr>
      <w:r w:rsidRPr="008930AC">
        <w:rPr>
          <w:rFonts w:eastAsia="Calibri"/>
          <w:sz w:val="22"/>
          <w:szCs w:val="22"/>
          <w:lang w:eastAsia="en-US"/>
        </w:rPr>
        <w:t xml:space="preserve">Długość pokładu </w:t>
      </w:r>
      <w:r w:rsidRPr="008930AC">
        <w:rPr>
          <w:rFonts w:eastAsia="Calibri"/>
          <w:sz w:val="22"/>
          <w:szCs w:val="22"/>
          <w:lang w:eastAsia="en-US"/>
        </w:rPr>
        <w:tab/>
      </w:r>
      <w:r w:rsidRPr="008930AC">
        <w:rPr>
          <w:rFonts w:eastAsia="Calibri"/>
          <w:sz w:val="22"/>
          <w:szCs w:val="22"/>
          <w:lang w:eastAsia="en-US"/>
        </w:rPr>
        <w:tab/>
      </w:r>
      <w:r w:rsidRPr="008930AC">
        <w:rPr>
          <w:rFonts w:eastAsia="Calibri"/>
          <w:sz w:val="22"/>
          <w:szCs w:val="22"/>
          <w:lang w:eastAsia="en-US"/>
        </w:rPr>
        <w:tab/>
        <w:t xml:space="preserve">- </w:t>
      </w:r>
      <w:r w:rsidRPr="008930AC">
        <w:rPr>
          <w:rFonts w:eastAsia="Calibri"/>
          <w:sz w:val="22"/>
          <w:szCs w:val="22"/>
          <w:lang w:eastAsia="en-US"/>
        </w:rPr>
        <w:tab/>
        <w:t>3750 mm ( +/- 10 mm )</w:t>
      </w:r>
    </w:p>
    <w:p w14:paraId="6D05D37E" w14:textId="77777777" w:rsidR="00BA2B84" w:rsidRPr="008930AC" w:rsidRDefault="00BA2B84" w:rsidP="00EA25AE">
      <w:pPr>
        <w:pStyle w:val="Akapitzlist"/>
        <w:numPr>
          <w:ilvl w:val="0"/>
          <w:numId w:val="99"/>
        </w:numPr>
        <w:spacing w:line="276" w:lineRule="auto"/>
        <w:ind w:left="1418"/>
        <w:jc w:val="both"/>
        <w:rPr>
          <w:rFonts w:eastAsia="Calibri"/>
          <w:sz w:val="22"/>
          <w:szCs w:val="22"/>
          <w:lang w:eastAsia="en-US"/>
        </w:rPr>
      </w:pPr>
      <w:r w:rsidRPr="008930AC">
        <w:rPr>
          <w:rFonts w:eastAsia="Calibri"/>
          <w:sz w:val="22"/>
          <w:szCs w:val="22"/>
          <w:lang w:eastAsia="en-US"/>
        </w:rPr>
        <w:t xml:space="preserve">Długość całkowita przesiewacza </w:t>
      </w:r>
      <w:r w:rsidRPr="008930AC">
        <w:rPr>
          <w:rFonts w:eastAsia="Calibri"/>
          <w:sz w:val="22"/>
          <w:szCs w:val="22"/>
          <w:lang w:eastAsia="en-US"/>
        </w:rPr>
        <w:tab/>
        <w:t xml:space="preserve">- </w:t>
      </w:r>
      <w:r w:rsidRPr="008930AC">
        <w:rPr>
          <w:rFonts w:eastAsia="Calibri"/>
          <w:sz w:val="22"/>
          <w:szCs w:val="22"/>
          <w:lang w:eastAsia="en-US"/>
        </w:rPr>
        <w:tab/>
        <w:t>4350 mm ( +/- 20 mm )</w:t>
      </w:r>
    </w:p>
    <w:p w14:paraId="138F6F94" w14:textId="77777777" w:rsidR="00BA2B84" w:rsidRDefault="00BA2B84" w:rsidP="00EA25AE">
      <w:pPr>
        <w:pStyle w:val="Akapitzlist"/>
        <w:numPr>
          <w:ilvl w:val="0"/>
          <w:numId w:val="99"/>
        </w:numPr>
        <w:spacing w:line="276" w:lineRule="auto"/>
        <w:ind w:left="1418"/>
        <w:jc w:val="both"/>
        <w:rPr>
          <w:rFonts w:eastAsia="Calibri"/>
          <w:sz w:val="22"/>
          <w:szCs w:val="22"/>
          <w:lang w:eastAsia="en-US"/>
        </w:rPr>
      </w:pPr>
      <w:r w:rsidRPr="008930AC">
        <w:rPr>
          <w:rFonts w:eastAsia="Calibri"/>
          <w:sz w:val="22"/>
          <w:szCs w:val="22"/>
          <w:lang w:eastAsia="en-US"/>
        </w:rPr>
        <w:t>Wysokość przesiewacza</w:t>
      </w:r>
      <w:r w:rsidRPr="008930AC">
        <w:rPr>
          <w:rFonts w:eastAsia="Calibri"/>
          <w:sz w:val="22"/>
          <w:szCs w:val="22"/>
          <w:lang w:eastAsia="en-US"/>
        </w:rPr>
        <w:tab/>
      </w:r>
      <w:r w:rsidRPr="008930AC">
        <w:rPr>
          <w:rFonts w:eastAsia="Calibri"/>
          <w:sz w:val="22"/>
          <w:szCs w:val="22"/>
          <w:lang w:eastAsia="en-US"/>
        </w:rPr>
        <w:tab/>
        <w:t>-</w:t>
      </w:r>
      <w:r w:rsidRPr="008930AC">
        <w:rPr>
          <w:rFonts w:eastAsia="Calibri"/>
          <w:sz w:val="22"/>
          <w:szCs w:val="22"/>
          <w:lang w:eastAsia="en-US"/>
        </w:rPr>
        <w:tab/>
        <w:t>1670 mm (+/- 10mm)</w:t>
      </w:r>
    </w:p>
    <w:p w14:paraId="00B83C56" w14:textId="77777777" w:rsidR="00BA2B84" w:rsidRPr="00E82ACD" w:rsidRDefault="00BA2B84" w:rsidP="00056981">
      <w:pPr>
        <w:spacing w:line="276" w:lineRule="auto"/>
        <w:jc w:val="both"/>
        <w:rPr>
          <w:rFonts w:eastAsia="Calibri"/>
          <w:sz w:val="22"/>
          <w:szCs w:val="22"/>
          <w:lang w:eastAsia="en-US"/>
        </w:rPr>
      </w:pPr>
    </w:p>
    <w:p w14:paraId="36EF723B" w14:textId="77777777" w:rsidR="00BA2B84" w:rsidRDefault="00BA2B84" w:rsidP="003D396C">
      <w:pPr>
        <w:spacing w:line="276" w:lineRule="auto"/>
        <w:ind w:left="709" w:hanging="709"/>
        <w:jc w:val="both"/>
        <w:rPr>
          <w:rFonts w:eastAsia="Calibri"/>
          <w:sz w:val="22"/>
          <w:szCs w:val="22"/>
          <w:lang w:eastAsia="en-US"/>
        </w:rPr>
      </w:pPr>
      <w:r w:rsidRPr="00977552">
        <w:rPr>
          <w:rFonts w:eastAsia="Calibri"/>
          <w:b/>
          <w:bCs/>
          <w:sz w:val="22"/>
          <w:szCs w:val="22"/>
          <w:u w:val="single"/>
          <w:lang w:eastAsia="en-US"/>
        </w:rPr>
        <w:t>Uwaga:</w:t>
      </w:r>
      <w:r>
        <w:rPr>
          <w:rFonts w:eastAsia="Calibri"/>
          <w:sz w:val="22"/>
          <w:szCs w:val="22"/>
          <w:lang w:eastAsia="en-US"/>
        </w:rPr>
        <w:t xml:space="preserve"> </w:t>
      </w:r>
      <w:r w:rsidRPr="00977552">
        <w:rPr>
          <w:rFonts w:eastAsia="Calibri"/>
          <w:sz w:val="22"/>
          <w:szCs w:val="22"/>
          <w:lang w:eastAsia="en-US"/>
        </w:rPr>
        <w:t xml:space="preserve">Ze względu, że przedmiotowe przesiewacze pracują w jednym węźle (ściśle współpracują ze sobą) </w:t>
      </w:r>
      <w:r>
        <w:rPr>
          <w:rFonts w:eastAsia="Calibri"/>
          <w:sz w:val="22"/>
          <w:szCs w:val="22"/>
          <w:lang w:eastAsia="en-US"/>
        </w:rPr>
        <w:t>zostały ujęte w jednym zadaniu.</w:t>
      </w:r>
    </w:p>
    <w:p w14:paraId="1AFE03C0" w14:textId="77777777" w:rsidR="00BA2B84" w:rsidRDefault="00BA2B84" w:rsidP="00056981">
      <w:pPr>
        <w:spacing w:line="276" w:lineRule="auto"/>
        <w:jc w:val="both"/>
        <w:rPr>
          <w:rFonts w:eastAsia="Calibri"/>
          <w:b/>
          <w:bCs/>
          <w:sz w:val="22"/>
          <w:szCs w:val="22"/>
          <w:u w:val="single"/>
          <w:lang w:eastAsia="en-US"/>
        </w:rPr>
      </w:pPr>
    </w:p>
    <w:p w14:paraId="1DE2922D" w14:textId="77777777" w:rsidR="00BA2B84" w:rsidRPr="00F743AD" w:rsidRDefault="00BA2B84" w:rsidP="00EA25AE">
      <w:pPr>
        <w:pStyle w:val="Akapitzlist"/>
        <w:numPr>
          <w:ilvl w:val="0"/>
          <w:numId w:val="96"/>
        </w:numPr>
        <w:spacing w:line="276" w:lineRule="auto"/>
        <w:ind w:left="284" w:hanging="284"/>
        <w:jc w:val="both"/>
        <w:rPr>
          <w:rFonts w:eastAsia="Calibri"/>
          <w:sz w:val="22"/>
          <w:szCs w:val="22"/>
          <w:u w:val="single"/>
          <w:lang w:eastAsia="en-US"/>
        </w:rPr>
      </w:pPr>
      <w:r w:rsidRPr="00F743AD">
        <w:rPr>
          <w:rFonts w:eastAsia="Calibri"/>
          <w:b/>
          <w:bCs/>
          <w:sz w:val="22"/>
          <w:szCs w:val="22"/>
          <w:u w:val="single"/>
          <w:lang w:eastAsia="en-US"/>
        </w:rPr>
        <w:t>Pozostałe wymagania techniczne dla przesiewaczy PWP1K 1,8x5,25 oraz PWP1K 1,5x3,75</w:t>
      </w:r>
      <w:r w:rsidRPr="00F743AD">
        <w:rPr>
          <w:rFonts w:eastAsia="Calibri"/>
          <w:sz w:val="22"/>
          <w:szCs w:val="22"/>
          <w:u w:val="single"/>
          <w:lang w:eastAsia="en-US"/>
        </w:rPr>
        <w:t>:</w:t>
      </w:r>
    </w:p>
    <w:p w14:paraId="180E8F62" w14:textId="77777777" w:rsidR="00BA2B84" w:rsidRPr="00F743AD" w:rsidRDefault="00BA2B84" w:rsidP="00056981">
      <w:pPr>
        <w:spacing w:line="276" w:lineRule="auto"/>
        <w:ind w:left="357"/>
        <w:jc w:val="both"/>
        <w:rPr>
          <w:rFonts w:eastAsia="Calibri"/>
          <w:sz w:val="12"/>
          <w:szCs w:val="22"/>
          <w:lang w:eastAsia="en-US"/>
        </w:rPr>
      </w:pPr>
    </w:p>
    <w:p w14:paraId="019F5D93" w14:textId="77777777" w:rsidR="00BA2B84" w:rsidRPr="00087874" w:rsidRDefault="00BA2B84" w:rsidP="00EA25AE">
      <w:pPr>
        <w:pStyle w:val="Akapitzlist"/>
        <w:numPr>
          <w:ilvl w:val="0"/>
          <w:numId w:val="101"/>
        </w:numPr>
        <w:spacing w:line="276" w:lineRule="auto"/>
        <w:ind w:left="567" w:hanging="283"/>
        <w:jc w:val="both"/>
        <w:rPr>
          <w:rFonts w:eastAsia="Calibri"/>
          <w:sz w:val="22"/>
          <w:szCs w:val="22"/>
          <w:lang w:eastAsia="en-US"/>
        </w:rPr>
      </w:pPr>
      <w:r w:rsidRPr="00087874">
        <w:rPr>
          <w:rFonts w:eastAsia="Calibri"/>
          <w:sz w:val="22"/>
          <w:szCs w:val="22"/>
          <w:lang w:eastAsia="en-US"/>
        </w:rPr>
        <w:t>Blachy wyłogowe zabudowane na belkach wlotowych i wylotowych przesiewaczy muszą być</w:t>
      </w:r>
      <w:r w:rsidR="00F743AD">
        <w:rPr>
          <w:rFonts w:eastAsia="Calibri"/>
          <w:sz w:val="22"/>
          <w:szCs w:val="22"/>
          <w:lang w:eastAsia="en-US"/>
        </w:rPr>
        <w:t xml:space="preserve"> </w:t>
      </w:r>
      <w:r w:rsidRPr="00087874">
        <w:rPr>
          <w:rFonts w:eastAsia="Calibri"/>
          <w:sz w:val="22"/>
          <w:szCs w:val="22"/>
          <w:lang w:eastAsia="en-US"/>
        </w:rPr>
        <w:t>wykonane z materiału trudnościeralnego typu Hardox lub HTK-900</w:t>
      </w:r>
      <w:r>
        <w:rPr>
          <w:rFonts w:eastAsia="Calibri"/>
          <w:sz w:val="22"/>
          <w:szCs w:val="22"/>
          <w:lang w:eastAsia="en-US"/>
        </w:rPr>
        <w:t>.</w:t>
      </w:r>
      <w:r w:rsidRPr="00087874">
        <w:rPr>
          <w:rFonts w:eastAsia="Calibri"/>
          <w:sz w:val="22"/>
          <w:szCs w:val="22"/>
          <w:lang w:eastAsia="en-US"/>
        </w:rPr>
        <w:t xml:space="preserve"> </w:t>
      </w:r>
    </w:p>
    <w:p w14:paraId="59D58201" w14:textId="77777777" w:rsidR="00BA2B84" w:rsidRPr="00BD4C45" w:rsidRDefault="00BA2B84" w:rsidP="00EA25AE">
      <w:pPr>
        <w:widowControl w:val="0"/>
        <w:numPr>
          <w:ilvl w:val="0"/>
          <w:numId w:val="101"/>
        </w:numPr>
        <w:adjustRightInd w:val="0"/>
        <w:spacing w:line="276" w:lineRule="auto"/>
        <w:ind w:left="567" w:hanging="283"/>
        <w:contextualSpacing/>
        <w:jc w:val="both"/>
        <w:textAlignment w:val="baseline"/>
        <w:rPr>
          <w:rFonts w:eastAsia="Calibri"/>
          <w:sz w:val="22"/>
          <w:szCs w:val="22"/>
          <w:lang w:eastAsia="en-US"/>
        </w:rPr>
      </w:pPr>
      <w:r w:rsidRPr="00BD4C45">
        <w:rPr>
          <w:rFonts w:eastAsia="Calibri"/>
          <w:sz w:val="22"/>
          <w:szCs w:val="22"/>
          <w:lang w:eastAsia="en-US"/>
        </w:rPr>
        <w:t>W przesiewaczach należy zastosować sita perforowane wykonane z blachy nierdzewnej o grubości 6</w:t>
      </w:r>
      <w:r>
        <w:rPr>
          <w:rFonts w:eastAsia="Calibri"/>
          <w:sz w:val="22"/>
          <w:szCs w:val="22"/>
          <w:lang w:eastAsia="en-US"/>
        </w:rPr>
        <w:t xml:space="preserve"> </w:t>
      </w:r>
      <w:r w:rsidRPr="00BD4C45">
        <w:rPr>
          <w:rFonts w:eastAsia="Calibri"/>
          <w:sz w:val="22"/>
          <w:szCs w:val="22"/>
          <w:lang w:eastAsia="en-US"/>
        </w:rPr>
        <w:t xml:space="preserve">mm (perforację sit zostanie podana po zawarciu umowy). </w:t>
      </w:r>
    </w:p>
    <w:p w14:paraId="6EE943A4" w14:textId="77777777" w:rsidR="00BA2B84" w:rsidRPr="00BD4C45" w:rsidRDefault="00BA2B84" w:rsidP="00EA25AE">
      <w:pPr>
        <w:numPr>
          <w:ilvl w:val="0"/>
          <w:numId w:val="101"/>
        </w:numPr>
        <w:spacing w:line="276" w:lineRule="auto"/>
        <w:ind w:left="567" w:hanging="283"/>
        <w:contextualSpacing/>
        <w:jc w:val="both"/>
        <w:rPr>
          <w:rFonts w:eastAsia="Calibri"/>
          <w:sz w:val="22"/>
          <w:szCs w:val="22"/>
          <w:lang w:eastAsia="en-US"/>
        </w:rPr>
      </w:pPr>
      <w:r w:rsidRPr="00BD4C45">
        <w:rPr>
          <w:rFonts w:eastAsia="Calibri"/>
          <w:sz w:val="22"/>
          <w:szCs w:val="22"/>
          <w:lang w:eastAsia="en-US"/>
        </w:rPr>
        <w:t>Śruby i nakrętki mocujące sita perforowane do przesiewaczy muszą być wykonane z stali nierdzewnej.</w:t>
      </w:r>
    </w:p>
    <w:p w14:paraId="05D4E9BC" w14:textId="77777777" w:rsidR="00BA2B84" w:rsidRPr="00BD4C45" w:rsidRDefault="00BA2B84" w:rsidP="00EA25AE">
      <w:pPr>
        <w:widowControl w:val="0"/>
        <w:numPr>
          <w:ilvl w:val="0"/>
          <w:numId w:val="101"/>
        </w:numPr>
        <w:adjustRightInd w:val="0"/>
        <w:spacing w:line="276" w:lineRule="auto"/>
        <w:ind w:left="567" w:hanging="283"/>
        <w:jc w:val="both"/>
        <w:textAlignment w:val="baseline"/>
        <w:rPr>
          <w:rFonts w:eastAsia="Calibri"/>
          <w:sz w:val="22"/>
          <w:szCs w:val="22"/>
          <w:lang w:eastAsia="en-US"/>
        </w:rPr>
      </w:pPr>
      <w:r w:rsidRPr="00BD4C45">
        <w:rPr>
          <w:rFonts w:eastAsia="Calibri"/>
          <w:sz w:val="22"/>
          <w:szCs w:val="22"/>
          <w:lang w:eastAsia="en-US"/>
        </w:rPr>
        <w:t>Każdy z zastosowanych w przesiewaczu wibratorów musi posiadać automatyczny system smarowania typu G3 PRO firmy GRACO lub równoważny, który będzie posiadać możliwość płynnej regulacji podawania środka smarnego</w:t>
      </w:r>
      <w:r>
        <w:rPr>
          <w:rFonts w:eastAsia="Calibri"/>
          <w:sz w:val="22"/>
          <w:szCs w:val="22"/>
          <w:lang w:eastAsia="en-US"/>
        </w:rPr>
        <w:t xml:space="preserve"> oraz </w:t>
      </w:r>
      <w:r w:rsidRPr="000F7B31">
        <w:rPr>
          <w:rFonts w:eastAsia="Calibri"/>
          <w:sz w:val="22"/>
          <w:szCs w:val="22"/>
          <w:lang w:eastAsia="en-US"/>
        </w:rPr>
        <w:t>dostarczony środek smarny zastosowany w</w:t>
      </w:r>
      <w:r w:rsidR="00F743AD">
        <w:rPr>
          <w:rFonts w:eastAsia="Calibri"/>
          <w:sz w:val="22"/>
          <w:szCs w:val="22"/>
          <w:lang w:eastAsia="en-US"/>
        </w:rPr>
        <w:t> </w:t>
      </w:r>
      <w:r w:rsidRPr="000F7B31">
        <w:rPr>
          <w:rFonts w:eastAsia="Calibri"/>
          <w:sz w:val="22"/>
          <w:szCs w:val="22"/>
          <w:lang w:eastAsia="en-US"/>
        </w:rPr>
        <w:t>automatycznym systemie smarującym</w:t>
      </w:r>
      <w:r w:rsidRPr="00BD4C45">
        <w:rPr>
          <w:rFonts w:eastAsia="Calibri"/>
          <w:sz w:val="22"/>
          <w:szCs w:val="22"/>
          <w:lang w:eastAsia="en-US"/>
        </w:rPr>
        <w:t>. Każdy przesiewacz to jeden autonomiczny system smarujący.</w:t>
      </w:r>
    </w:p>
    <w:p w14:paraId="54178E36" w14:textId="77777777" w:rsidR="00BA2B84" w:rsidRPr="00BD4C45" w:rsidRDefault="00BA2B84" w:rsidP="00EA25AE">
      <w:pPr>
        <w:numPr>
          <w:ilvl w:val="0"/>
          <w:numId w:val="101"/>
        </w:numPr>
        <w:spacing w:line="276" w:lineRule="auto"/>
        <w:ind w:left="567" w:hanging="283"/>
        <w:contextualSpacing/>
        <w:jc w:val="both"/>
        <w:rPr>
          <w:rFonts w:eastAsia="Calibri"/>
          <w:sz w:val="22"/>
          <w:szCs w:val="22"/>
          <w:lang w:eastAsia="en-US"/>
        </w:rPr>
      </w:pPr>
      <w:r w:rsidRPr="00BD4C45">
        <w:rPr>
          <w:rFonts w:eastAsia="Calibri"/>
          <w:sz w:val="22"/>
          <w:szCs w:val="22"/>
          <w:lang w:eastAsia="en-US"/>
        </w:rPr>
        <w:t>W podparciach przesiewacza należy zastosować sprężyny śrubowe 160/24/390.</w:t>
      </w:r>
    </w:p>
    <w:p w14:paraId="26B7A14F" w14:textId="77777777" w:rsidR="00BA2B84" w:rsidRPr="00BD4C45" w:rsidRDefault="00BA2B84" w:rsidP="00EA25AE">
      <w:pPr>
        <w:numPr>
          <w:ilvl w:val="0"/>
          <w:numId w:val="101"/>
        </w:numPr>
        <w:spacing w:line="276" w:lineRule="auto"/>
        <w:ind w:left="567" w:hanging="283"/>
        <w:contextualSpacing/>
        <w:jc w:val="both"/>
        <w:rPr>
          <w:rFonts w:eastAsia="Calibri"/>
          <w:sz w:val="22"/>
          <w:szCs w:val="22"/>
          <w:lang w:eastAsia="en-US"/>
        </w:rPr>
      </w:pPr>
      <w:r w:rsidRPr="00BD4C45">
        <w:rPr>
          <w:rFonts w:eastAsia="Calibri"/>
          <w:sz w:val="22"/>
          <w:szCs w:val="22"/>
          <w:lang w:eastAsia="en-US"/>
        </w:rPr>
        <w:t>Zamawiający wykona nowe podparcia sprężynowe przesiewacza.</w:t>
      </w:r>
    </w:p>
    <w:p w14:paraId="6DB4188E" w14:textId="77777777" w:rsidR="00BA2B84" w:rsidRPr="00BD4C45" w:rsidRDefault="00BA2B84" w:rsidP="00EA25AE">
      <w:pPr>
        <w:numPr>
          <w:ilvl w:val="0"/>
          <w:numId w:val="101"/>
        </w:numPr>
        <w:spacing w:line="276" w:lineRule="auto"/>
        <w:ind w:left="567" w:hanging="283"/>
        <w:contextualSpacing/>
        <w:jc w:val="both"/>
        <w:rPr>
          <w:rFonts w:eastAsia="Calibri"/>
          <w:sz w:val="22"/>
          <w:szCs w:val="22"/>
          <w:lang w:eastAsia="en-US"/>
        </w:rPr>
      </w:pPr>
      <w:r w:rsidRPr="00BD4C45">
        <w:rPr>
          <w:rFonts w:eastAsia="Calibri"/>
          <w:sz w:val="22"/>
          <w:szCs w:val="22"/>
          <w:lang w:eastAsia="en-US"/>
        </w:rPr>
        <w:t>Elementy i podzespoły konstrukcyjne przesiewaczy muszą być łączone za pomocą złączy Huck-Bolt</w:t>
      </w:r>
      <w:r>
        <w:rPr>
          <w:rFonts w:eastAsia="Calibri"/>
          <w:sz w:val="22"/>
          <w:szCs w:val="22"/>
          <w:lang w:eastAsia="en-US"/>
        </w:rPr>
        <w:t xml:space="preserve"> </w:t>
      </w:r>
      <w:r w:rsidRPr="00087874">
        <w:rPr>
          <w:rFonts w:eastAsia="Calibri"/>
          <w:sz w:val="22"/>
          <w:szCs w:val="22"/>
          <w:lang w:eastAsia="en-US"/>
        </w:rPr>
        <w:t xml:space="preserve">(z uwagi na potrzebę uzyskania trwałych, wytrzymałych, nieluzujących połączeń, odpornych na wibracje). </w:t>
      </w:r>
    </w:p>
    <w:p w14:paraId="311EFD04" w14:textId="77777777" w:rsidR="00BA2B84" w:rsidRPr="00BD4C45" w:rsidRDefault="00BA2B84" w:rsidP="00EA25AE">
      <w:pPr>
        <w:numPr>
          <w:ilvl w:val="0"/>
          <w:numId w:val="101"/>
        </w:numPr>
        <w:spacing w:line="276" w:lineRule="auto"/>
        <w:ind w:left="567" w:hanging="283"/>
        <w:contextualSpacing/>
        <w:jc w:val="both"/>
        <w:rPr>
          <w:rFonts w:eastAsia="Calibri"/>
          <w:sz w:val="22"/>
          <w:szCs w:val="22"/>
          <w:lang w:eastAsia="en-US"/>
        </w:rPr>
      </w:pPr>
      <w:r w:rsidRPr="00BD4C45">
        <w:rPr>
          <w:rFonts w:eastAsia="Calibri"/>
          <w:sz w:val="22"/>
          <w:szCs w:val="22"/>
          <w:lang w:eastAsia="en-US"/>
        </w:rPr>
        <w:t xml:space="preserve"> Belki konstrukcyjne przesiewaczy muszą być wykonane z dwuteownika gorącowalcowanego, szerokostopowego typu HEB lub HEM lub z rury grubościennej.</w:t>
      </w:r>
    </w:p>
    <w:p w14:paraId="0CDD5EFE" w14:textId="77777777" w:rsidR="00BA2B84" w:rsidRPr="00BD4C45" w:rsidRDefault="00BA2B84" w:rsidP="00EA25AE">
      <w:pPr>
        <w:numPr>
          <w:ilvl w:val="0"/>
          <w:numId w:val="101"/>
        </w:numPr>
        <w:spacing w:line="276" w:lineRule="auto"/>
        <w:ind w:left="567" w:hanging="283"/>
        <w:contextualSpacing/>
        <w:jc w:val="both"/>
        <w:rPr>
          <w:rFonts w:eastAsia="Calibri"/>
          <w:sz w:val="22"/>
          <w:szCs w:val="22"/>
          <w:lang w:eastAsia="en-US"/>
        </w:rPr>
      </w:pPr>
      <w:r w:rsidRPr="00BD4C45">
        <w:rPr>
          <w:rFonts w:eastAsia="Calibri"/>
          <w:sz w:val="22"/>
          <w:szCs w:val="22"/>
          <w:lang w:eastAsia="en-US"/>
        </w:rPr>
        <w:lastRenderedPageBreak/>
        <w:t>Burty przesiewaczy muszą być wykonane z blachy stalowej o grubości min. 10mm.</w:t>
      </w:r>
    </w:p>
    <w:p w14:paraId="2391F644" w14:textId="77777777" w:rsidR="00BA2B84" w:rsidRPr="00BD4C45" w:rsidRDefault="00BA2B84" w:rsidP="004825B8">
      <w:pPr>
        <w:numPr>
          <w:ilvl w:val="0"/>
          <w:numId w:val="101"/>
        </w:numPr>
        <w:spacing w:line="276" w:lineRule="auto"/>
        <w:ind w:left="567" w:hanging="371"/>
        <w:contextualSpacing/>
        <w:jc w:val="both"/>
        <w:rPr>
          <w:rFonts w:eastAsia="Calibri"/>
          <w:sz w:val="22"/>
          <w:szCs w:val="22"/>
          <w:lang w:eastAsia="en-US"/>
        </w:rPr>
      </w:pPr>
      <w:r w:rsidRPr="00BD4C45">
        <w:rPr>
          <w:rFonts w:eastAsia="Calibri"/>
          <w:sz w:val="22"/>
          <w:szCs w:val="22"/>
          <w:lang w:eastAsia="en-US"/>
        </w:rPr>
        <w:t xml:space="preserve"> Burty przesiewaczy muszą posiadać wzmocnienia konstrukcyjne zabudowane w rejonie wibratorów.</w:t>
      </w:r>
    </w:p>
    <w:p w14:paraId="1326E85E" w14:textId="23AFCCC4" w:rsidR="00BA2B84" w:rsidRPr="00BD4C45" w:rsidRDefault="00BA2B84" w:rsidP="004825B8">
      <w:pPr>
        <w:numPr>
          <w:ilvl w:val="0"/>
          <w:numId w:val="101"/>
        </w:numPr>
        <w:spacing w:line="276" w:lineRule="auto"/>
        <w:ind w:left="567" w:hanging="371"/>
        <w:contextualSpacing/>
        <w:jc w:val="both"/>
        <w:rPr>
          <w:rFonts w:eastAsia="Calibri"/>
          <w:sz w:val="22"/>
          <w:szCs w:val="22"/>
          <w:lang w:eastAsia="en-US"/>
        </w:rPr>
      </w:pPr>
      <w:r w:rsidRPr="00BD4C45">
        <w:rPr>
          <w:rFonts w:eastAsia="Calibri"/>
          <w:sz w:val="22"/>
          <w:szCs w:val="22"/>
          <w:lang w:eastAsia="en-US"/>
        </w:rPr>
        <w:t>Do przesiewaczy Wykonawca wykona nową podbudowę - konstrukcje na której jest posadowiony silnik napędowy.</w:t>
      </w:r>
    </w:p>
    <w:p w14:paraId="56AD1E36" w14:textId="77777777" w:rsidR="00BA2B84" w:rsidRDefault="00BA2B84" w:rsidP="00056981">
      <w:pPr>
        <w:tabs>
          <w:tab w:val="left" w:pos="142"/>
        </w:tabs>
        <w:suppressAutoHyphens/>
        <w:autoSpaceDE w:val="0"/>
        <w:autoSpaceDN w:val="0"/>
        <w:spacing w:line="276" w:lineRule="auto"/>
        <w:ind w:left="709"/>
        <w:contextualSpacing/>
        <w:jc w:val="both"/>
        <w:rPr>
          <w:rFonts w:eastAsia="Calibri"/>
          <w:b/>
          <w:bCs/>
          <w:sz w:val="22"/>
          <w:szCs w:val="22"/>
          <w:u w:val="single"/>
          <w:lang w:eastAsia="en-US"/>
        </w:rPr>
      </w:pPr>
      <w:r w:rsidRPr="00BD4C45">
        <w:rPr>
          <w:rFonts w:eastAsia="Calibri"/>
          <w:sz w:val="22"/>
          <w:szCs w:val="22"/>
          <w:lang w:eastAsia="en-US"/>
        </w:rPr>
        <w:t xml:space="preserve"> </w:t>
      </w:r>
    </w:p>
    <w:p w14:paraId="4A6CE312" w14:textId="77777777" w:rsidR="00BA2B84" w:rsidRPr="00F743AD" w:rsidRDefault="00BA2B84" w:rsidP="00EA25AE">
      <w:pPr>
        <w:pStyle w:val="Akapitzlist"/>
        <w:numPr>
          <w:ilvl w:val="0"/>
          <w:numId w:val="96"/>
        </w:numPr>
        <w:spacing w:line="276" w:lineRule="auto"/>
        <w:ind w:left="284" w:hanging="284"/>
        <w:jc w:val="both"/>
        <w:rPr>
          <w:b/>
          <w:sz w:val="22"/>
          <w:szCs w:val="22"/>
        </w:rPr>
      </w:pPr>
      <w:r w:rsidRPr="00F743AD">
        <w:rPr>
          <w:b/>
          <w:sz w:val="22"/>
          <w:szCs w:val="22"/>
          <w:u w:val="single"/>
        </w:rPr>
        <w:t>UWAGI</w:t>
      </w:r>
      <w:r w:rsidRPr="00F743AD">
        <w:rPr>
          <w:b/>
          <w:sz w:val="22"/>
          <w:szCs w:val="22"/>
        </w:rPr>
        <w:t>:</w:t>
      </w:r>
    </w:p>
    <w:p w14:paraId="4E500121" w14:textId="77777777" w:rsidR="00BA2B84" w:rsidRPr="00F743AD" w:rsidRDefault="00BA2B84" w:rsidP="00056981">
      <w:pPr>
        <w:spacing w:line="276" w:lineRule="auto"/>
        <w:ind w:left="357"/>
        <w:rPr>
          <w:rFonts w:eastAsia="Calibri"/>
          <w:b/>
          <w:bCs/>
          <w:sz w:val="10"/>
          <w:szCs w:val="22"/>
          <w:u w:val="single"/>
          <w:lang w:eastAsia="en-US"/>
        </w:rPr>
      </w:pPr>
    </w:p>
    <w:p w14:paraId="6E4835CA" w14:textId="77777777" w:rsidR="00BA2B84" w:rsidRPr="00A74266" w:rsidRDefault="00BA2B84" w:rsidP="00F442C4">
      <w:pPr>
        <w:pStyle w:val="Akapitzlist"/>
        <w:numPr>
          <w:ilvl w:val="0"/>
          <w:numId w:val="102"/>
        </w:numPr>
        <w:spacing w:line="276" w:lineRule="auto"/>
        <w:ind w:left="567" w:hanging="283"/>
        <w:jc w:val="both"/>
        <w:rPr>
          <w:rFonts w:eastAsia="Calibri"/>
          <w:sz w:val="22"/>
          <w:szCs w:val="22"/>
          <w:lang w:eastAsia="en-US"/>
        </w:rPr>
      </w:pPr>
      <w:r>
        <w:rPr>
          <w:rFonts w:eastAsia="Calibri"/>
          <w:sz w:val="22"/>
          <w:szCs w:val="22"/>
          <w:lang w:eastAsia="en-US"/>
        </w:rPr>
        <w:t>Dostawa i z</w:t>
      </w:r>
      <w:r w:rsidRPr="00A74266">
        <w:rPr>
          <w:rFonts w:eastAsia="Calibri"/>
          <w:sz w:val="22"/>
          <w:szCs w:val="22"/>
          <w:lang w:eastAsia="en-US"/>
        </w:rPr>
        <w:t xml:space="preserve">abudowa przesiewacza zostanie wykonana przez </w:t>
      </w:r>
      <w:r>
        <w:rPr>
          <w:rFonts w:eastAsia="Calibri"/>
          <w:sz w:val="22"/>
          <w:szCs w:val="22"/>
          <w:lang w:eastAsia="en-US"/>
        </w:rPr>
        <w:t>W</w:t>
      </w:r>
      <w:r w:rsidRPr="00A74266">
        <w:rPr>
          <w:rFonts w:eastAsia="Calibri"/>
          <w:sz w:val="22"/>
          <w:szCs w:val="22"/>
          <w:lang w:eastAsia="en-US"/>
        </w:rPr>
        <w:t>ykonawcę, próby ruchowe oraz odbiór urządzenia potwierdzony protokołem końcowym.</w:t>
      </w:r>
    </w:p>
    <w:p w14:paraId="63446850" w14:textId="77777777" w:rsidR="00BA2B84" w:rsidRPr="00193F28" w:rsidRDefault="00BA2B84" w:rsidP="00EA25AE">
      <w:pPr>
        <w:numPr>
          <w:ilvl w:val="0"/>
          <w:numId w:val="102"/>
        </w:numPr>
        <w:suppressAutoHyphens/>
        <w:spacing w:line="276" w:lineRule="auto"/>
        <w:ind w:left="567" w:hanging="283"/>
        <w:jc w:val="both"/>
        <w:rPr>
          <w:rFonts w:eastAsia="Calibri"/>
          <w:sz w:val="22"/>
          <w:szCs w:val="22"/>
          <w:lang w:eastAsia="en-US"/>
        </w:rPr>
      </w:pPr>
      <w:r w:rsidRPr="00193F28">
        <w:rPr>
          <w:rFonts w:eastAsia="Calibri"/>
          <w:sz w:val="22"/>
          <w:szCs w:val="22"/>
          <w:lang w:eastAsia="en-US"/>
        </w:rPr>
        <w:t>Przedmiotow</w:t>
      </w:r>
      <w:r w:rsidR="005135E2">
        <w:rPr>
          <w:rFonts w:eastAsia="Calibri"/>
          <w:sz w:val="22"/>
          <w:szCs w:val="22"/>
          <w:lang w:eastAsia="en-US"/>
        </w:rPr>
        <w:t>e</w:t>
      </w:r>
      <w:r w:rsidRPr="00193F28">
        <w:rPr>
          <w:rFonts w:eastAsia="Calibri"/>
          <w:sz w:val="22"/>
          <w:szCs w:val="22"/>
          <w:lang w:eastAsia="en-US"/>
        </w:rPr>
        <w:t xml:space="preserve"> przesiewacz</w:t>
      </w:r>
      <w:r w:rsidR="005135E2">
        <w:rPr>
          <w:rFonts w:eastAsia="Calibri"/>
          <w:sz w:val="22"/>
          <w:szCs w:val="22"/>
          <w:lang w:eastAsia="en-US"/>
        </w:rPr>
        <w:t>e</w:t>
      </w:r>
      <w:r w:rsidRPr="00193F28">
        <w:rPr>
          <w:rFonts w:eastAsia="Calibri"/>
          <w:sz w:val="22"/>
          <w:szCs w:val="22"/>
          <w:lang w:eastAsia="en-US"/>
        </w:rPr>
        <w:t xml:space="preserve"> wibracyjn</w:t>
      </w:r>
      <w:r w:rsidR="005135E2">
        <w:rPr>
          <w:rFonts w:eastAsia="Calibri"/>
          <w:sz w:val="22"/>
          <w:szCs w:val="22"/>
          <w:lang w:eastAsia="en-US"/>
        </w:rPr>
        <w:t>e</w:t>
      </w:r>
      <w:r w:rsidRPr="00193F28">
        <w:rPr>
          <w:rFonts w:eastAsia="Calibri"/>
          <w:sz w:val="22"/>
          <w:szCs w:val="22"/>
          <w:lang w:eastAsia="en-US"/>
        </w:rPr>
        <w:t xml:space="preserve"> wraz z napęd</w:t>
      </w:r>
      <w:r>
        <w:rPr>
          <w:rFonts w:eastAsia="Calibri"/>
          <w:sz w:val="22"/>
          <w:szCs w:val="22"/>
          <w:lang w:eastAsia="en-US"/>
        </w:rPr>
        <w:t>em</w:t>
      </w:r>
      <w:r w:rsidRPr="00193F28">
        <w:rPr>
          <w:rFonts w:eastAsia="Calibri"/>
          <w:sz w:val="22"/>
          <w:szCs w:val="22"/>
          <w:lang w:eastAsia="en-US"/>
        </w:rPr>
        <w:t xml:space="preserve"> pod względem  ciężaru, gabarytów zewnętrznych oraz punktów podparcia (posadowienia) powinny być tak skonstruowane, aby możliwe było ich zabudowanie w miejscu aktualnie pracujących przesiewaczy.</w:t>
      </w:r>
    </w:p>
    <w:p w14:paraId="5262AE7C" w14:textId="77777777" w:rsidR="00BA2B84" w:rsidRPr="00193F28" w:rsidRDefault="00BA2B84" w:rsidP="00EA25AE">
      <w:pPr>
        <w:numPr>
          <w:ilvl w:val="0"/>
          <w:numId w:val="102"/>
        </w:numPr>
        <w:suppressAutoHyphens/>
        <w:spacing w:line="276" w:lineRule="auto"/>
        <w:ind w:left="567" w:hanging="283"/>
        <w:jc w:val="both"/>
        <w:rPr>
          <w:rFonts w:eastAsia="Calibri"/>
          <w:sz w:val="22"/>
          <w:szCs w:val="22"/>
          <w:lang w:eastAsia="en-US"/>
        </w:rPr>
      </w:pPr>
      <w:r w:rsidRPr="00193F28">
        <w:rPr>
          <w:rFonts w:eastAsia="Calibri"/>
          <w:sz w:val="22"/>
          <w:szCs w:val="22"/>
          <w:lang w:eastAsia="en-US"/>
        </w:rPr>
        <w:t xml:space="preserve"> Oferowan</w:t>
      </w:r>
      <w:r>
        <w:rPr>
          <w:rFonts w:eastAsia="Calibri"/>
          <w:sz w:val="22"/>
          <w:szCs w:val="22"/>
          <w:lang w:eastAsia="en-US"/>
        </w:rPr>
        <w:t>y</w:t>
      </w:r>
      <w:r w:rsidRPr="00193F28">
        <w:rPr>
          <w:rFonts w:eastAsia="Calibri"/>
          <w:sz w:val="22"/>
          <w:szCs w:val="22"/>
          <w:lang w:eastAsia="en-US"/>
        </w:rPr>
        <w:t xml:space="preserve"> przesiewacz</w:t>
      </w:r>
      <w:r>
        <w:rPr>
          <w:rFonts w:eastAsia="Calibri"/>
          <w:sz w:val="22"/>
          <w:szCs w:val="22"/>
          <w:lang w:eastAsia="en-US"/>
        </w:rPr>
        <w:t>y</w:t>
      </w:r>
      <w:r w:rsidRPr="00193F28">
        <w:rPr>
          <w:rFonts w:eastAsia="Calibri"/>
          <w:sz w:val="22"/>
          <w:szCs w:val="22"/>
          <w:lang w:eastAsia="en-US"/>
        </w:rPr>
        <w:t xml:space="preserve"> wibracyjn</w:t>
      </w:r>
      <w:r>
        <w:rPr>
          <w:rFonts w:eastAsia="Calibri"/>
          <w:sz w:val="22"/>
          <w:szCs w:val="22"/>
          <w:lang w:eastAsia="en-US"/>
        </w:rPr>
        <w:t>y</w:t>
      </w:r>
      <w:r w:rsidRPr="00193F28">
        <w:rPr>
          <w:rFonts w:eastAsia="Calibri"/>
          <w:sz w:val="22"/>
          <w:szCs w:val="22"/>
          <w:lang w:eastAsia="en-US"/>
        </w:rPr>
        <w:t xml:space="preserve"> nie mo</w:t>
      </w:r>
      <w:r>
        <w:rPr>
          <w:rFonts w:eastAsia="Calibri"/>
          <w:sz w:val="22"/>
          <w:szCs w:val="22"/>
          <w:lang w:eastAsia="en-US"/>
        </w:rPr>
        <w:t>że</w:t>
      </w:r>
      <w:r w:rsidRPr="00193F28">
        <w:rPr>
          <w:rFonts w:eastAsia="Calibri"/>
          <w:sz w:val="22"/>
          <w:szCs w:val="22"/>
          <w:lang w:eastAsia="en-US"/>
        </w:rPr>
        <w:t xml:space="preserve"> spowodować jakichkolwiek zmian w</w:t>
      </w:r>
      <w:r w:rsidR="00F743AD">
        <w:rPr>
          <w:rFonts w:eastAsia="Calibri"/>
          <w:sz w:val="22"/>
          <w:szCs w:val="22"/>
          <w:lang w:eastAsia="en-US"/>
        </w:rPr>
        <w:t> </w:t>
      </w:r>
      <w:r w:rsidRPr="00193F28">
        <w:rPr>
          <w:rFonts w:eastAsia="Calibri"/>
          <w:sz w:val="22"/>
          <w:szCs w:val="22"/>
          <w:lang w:eastAsia="en-US"/>
        </w:rPr>
        <w:t>dotychczasowym układzie zasilania. Przesiewacz powin</w:t>
      </w:r>
      <w:r>
        <w:rPr>
          <w:rFonts w:eastAsia="Calibri"/>
          <w:sz w:val="22"/>
          <w:szCs w:val="22"/>
          <w:lang w:eastAsia="en-US"/>
        </w:rPr>
        <w:t>ien</w:t>
      </w:r>
      <w:r w:rsidRPr="00193F28">
        <w:rPr>
          <w:rFonts w:eastAsia="Calibri"/>
          <w:sz w:val="22"/>
          <w:szCs w:val="22"/>
          <w:lang w:eastAsia="en-US"/>
        </w:rPr>
        <w:t xml:space="preserve"> być dostosowan</w:t>
      </w:r>
      <w:r>
        <w:rPr>
          <w:rFonts w:eastAsia="Calibri"/>
          <w:sz w:val="22"/>
          <w:szCs w:val="22"/>
          <w:lang w:eastAsia="en-US"/>
        </w:rPr>
        <w:t>y</w:t>
      </w:r>
      <w:r w:rsidRPr="00193F28">
        <w:rPr>
          <w:rFonts w:eastAsia="Calibri"/>
          <w:sz w:val="22"/>
          <w:szCs w:val="22"/>
          <w:lang w:eastAsia="en-US"/>
        </w:rPr>
        <w:t xml:space="preserve"> do istniejących u</w:t>
      </w:r>
      <w:r w:rsidR="00F743AD">
        <w:rPr>
          <w:rFonts w:eastAsia="Calibri"/>
          <w:sz w:val="22"/>
          <w:szCs w:val="22"/>
          <w:lang w:eastAsia="en-US"/>
        </w:rPr>
        <w:t> </w:t>
      </w:r>
      <w:r w:rsidRPr="00193F28">
        <w:rPr>
          <w:rFonts w:eastAsia="Calibri"/>
          <w:sz w:val="22"/>
          <w:szCs w:val="22"/>
          <w:lang w:eastAsia="en-US"/>
        </w:rPr>
        <w:t>Zamawiającego lokalnych warunków zabudowy, zasilania i sterowania.</w:t>
      </w:r>
    </w:p>
    <w:p w14:paraId="2ECCBAB1" w14:textId="77777777" w:rsidR="00BA2B84" w:rsidRPr="00193F28" w:rsidRDefault="00BA2B84" w:rsidP="00EA25AE">
      <w:pPr>
        <w:numPr>
          <w:ilvl w:val="0"/>
          <w:numId w:val="102"/>
        </w:numPr>
        <w:suppressAutoHyphens/>
        <w:spacing w:line="276" w:lineRule="auto"/>
        <w:ind w:left="567" w:hanging="283"/>
        <w:jc w:val="both"/>
        <w:rPr>
          <w:rFonts w:eastAsia="Calibri"/>
          <w:sz w:val="22"/>
          <w:szCs w:val="22"/>
          <w:lang w:eastAsia="en-US"/>
        </w:rPr>
      </w:pPr>
      <w:r w:rsidRPr="00193F28">
        <w:rPr>
          <w:rFonts w:eastAsia="Calibri"/>
          <w:sz w:val="22"/>
          <w:szCs w:val="22"/>
          <w:lang w:eastAsia="en-US"/>
        </w:rPr>
        <w:t xml:space="preserve"> W przypadku zaoferowania przez Wykonawcę przesiewaczy, które różnią się konstrukcyjnie od obecnie eksploatowanych Wykonawca musi uzyskać wszystkie niezbędne wymagane prawem zgody i pozwolenia na eksploatację.</w:t>
      </w:r>
    </w:p>
    <w:p w14:paraId="0DA7E8CF" w14:textId="1AA88E49" w:rsidR="005E3822" w:rsidRPr="005E3822" w:rsidRDefault="005E3822" w:rsidP="005E3822">
      <w:pPr>
        <w:numPr>
          <w:ilvl w:val="0"/>
          <w:numId w:val="102"/>
        </w:numPr>
        <w:suppressAutoHyphens/>
        <w:spacing w:line="276" w:lineRule="auto"/>
        <w:ind w:left="567" w:hanging="283"/>
        <w:jc w:val="both"/>
        <w:rPr>
          <w:rFonts w:eastAsia="Calibri"/>
          <w:sz w:val="22"/>
          <w:szCs w:val="22"/>
          <w:lang w:eastAsia="en-US"/>
        </w:rPr>
      </w:pPr>
      <w:r w:rsidRPr="005E3822">
        <w:rPr>
          <w:rFonts w:eastAsia="Calibri"/>
          <w:sz w:val="22"/>
          <w:szCs w:val="22"/>
          <w:lang w:eastAsia="en-US"/>
        </w:rPr>
        <w:t>Wykonawca przed przystąpieniem do zadania dokona wizji lokalnej przedmiotowego obiektu.</w:t>
      </w:r>
    </w:p>
    <w:p w14:paraId="78A4F849" w14:textId="77777777" w:rsidR="00BA2B84" w:rsidRPr="00BD4C45" w:rsidRDefault="00BA2B84" w:rsidP="00EA25AE">
      <w:pPr>
        <w:numPr>
          <w:ilvl w:val="0"/>
          <w:numId w:val="102"/>
        </w:numPr>
        <w:suppressAutoHyphens/>
        <w:spacing w:line="276" w:lineRule="auto"/>
        <w:ind w:left="567" w:hanging="283"/>
        <w:jc w:val="both"/>
        <w:rPr>
          <w:rFonts w:eastAsia="Calibri"/>
          <w:sz w:val="22"/>
          <w:szCs w:val="22"/>
          <w:lang w:eastAsia="en-US"/>
        </w:rPr>
      </w:pPr>
      <w:r w:rsidRPr="00BD4C45">
        <w:rPr>
          <w:rFonts w:eastAsia="Calibri"/>
          <w:sz w:val="22"/>
          <w:szCs w:val="22"/>
          <w:lang w:eastAsia="en-US"/>
        </w:rPr>
        <w:t>Wykonawca zobowiązuje się do dokonywania na własny koszt przeglądu głównego i przeglądów okresowych przesiewacza w ramach gwarancji (zgodnie z dokumentacją techniczno-ruchową, instrukcją obsługi) – jeśli takie przeglądy są wymagane w DTR.</w:t>
      </w:r>
    </w:p>
    <w:p w14:paraId="6BD5F709" w14:textId="77777777" w:rsidR="00BA2B84" w:rsidRDefault="00BA2B84" w:rsidP="00EA25AE">
      <w:pPr>
        <w:numPr>
          <w:ilvl w:val="0"/>
          <w:numId w:val="102"/>
        </w:numPr>
        <w:tabs>
          <w:tab w:val="left" w:pos="142"/>
        </w:tabs>
        <w:suppressAutoHyphens/>
        <w:spacing w:line="276" w:lineRule="auto"/>
        <w:ind w:left="567" w:hanging="283"/>
        <w:jc w:val="both"/>
        <w:rPr>
          <w:rFonts w:eastAsia="Calibri"/>
          <w:sz w:val="22"/>
          <w:szCs w:val="22"/>
          <w:lang w:eastAsia="en-US"/>
        </w:rPr>
      </w:pPr>
      <w:r w:rsidRPr="00BD4C45">
        <w:rPr>
          <w:rFonts w:eastAsia="Calibri"/>
          <w:sz w:val="22"/>
          <w:szCs w:val="22"/>
          <w:lang w:eastAsia="en-US"/>
        </w:rPr>
        <w:t>Przedmiot zamówienia obejmuje również zapewnienie i poniesienie kosztów serwisu gwarancyjnego i koszt transportu części niezbędnych do wykonania usługi serwisowej.</w:t>
      </w:r>
    </w:p>
    <w:p w14:paraId="0A73117A" w14:textId="77777777" w:rsidR="00BA2B84" w:rsidRPr="0040651B" w:rsidRDefault="00BA2B84" w:rsidP="00EA25AE">
      <w:pPr>
        <w:pStyle w:val="Akapitzlist"/>
        <w:numPr>
          <w:ilvl w:val="0"/>
          <w:numId w:val="102"/>
        </w:numPr>
        <w:spacing w:line="276" w:lineRule="auto"/>
        <w:ind w:left="567" w:hanging="283"/>
        <w:rPr>
          <w:rFonts w:eastAsia="Calibri"/>
          <w:sz w:val="22"/>
          <w:szCs w:val="22"/>
          <w:lang w:eastAsia="en-US"/>
        </w:rPr>
      </w:pPr>
      <w:r w:rsidRPr="0040651B">
        <w:rPr>
          <w:rFonts w:eastAsia="Calibri"/>
          <w:sz w:val="22"/>
          <w:szCs w:val="22"/>
          <w:lang w:eastAsia="en-US"/>
        </w:rPr>
        <w:t>Na sprężyny zabudowane w przesiewaczu Wykonawca udzieli gwarancji takiej samej jak na przesiewacz.</w:t>
      </w:r>
    </w:p>
    <w:p w14:paraId="7B723CE0" w14:textId="77777777" w:rsidR="00BA2B84" w:rsidRPr="00A07853" w:rsidRDefault="00BA2B84" w:rsidP="00EA25AE">
      <w:pPr>
        <w:numPr>
          <w:ilvl w:val="0"/>
          <w:numId w:val="102"/>
        </w:numPr>
        <w:spacing w:line="276" w:lineRule="auto"/>
        <w:ind w:left="567" w:hanging="283"/>
        <w:contextualSpacing/>
        <w:jc w:val="both"/>
        <w:rPr>
          <w:rFonts w:eastAsia="Calibri"/>
          <w:sz w:val="22"/>
          <w:szCs w:val="22"/>
          <w:lang w:eastAsia="en-US"/>
        </w:rPr>
      </w:pPr>
      <w:r w:rsidRPr="00A07853">
        <w:rPr>
          <w:rFonts w:eastAsia="Calibri"/>
          <w:sz w:val="22"/>
          <w:szCs w:val="22"/>
          <w:lang w:eastAsia="en-US"/>
        </w:rPr>
        <w:t>Wykonawca wszystkie prace przy demontażu starych przesiewaczy oraz zabudowie nowych wykona w uzgodnieniu z Zamawiającym w czasie dni wolnych od wydobycia Zakładu Górniczego.</w:t>
      </w:r>
    </w:p>
    <w:p w14:paraId="6896491F" w14:textId="77777777" w:rsidR="00BA2B84" w:rsidRPr="00A07853" w:rsidRDefault="00BA2B84" w:rsidP="00EA25AE">
      <w:pPr>
        <w:numPr>
          <w:ilvl w:val="0"/>
          <w:numId w:val="102"/>
        </w:numPr>
        <w:spacing w:line="276" w:lineRule="auto"/>
        <w:ind w:left="567" w:hanging="399"/>
        <w:contextualSpacing/>
        <w:jc w:val="both"/>
        <w:rPr>
          <w:rFonts w:eastAsia="Calibri"/>
          <w:sz w:val="22"/>
          <w:szCs w:val="22"/>
          <w:lang w:eastAsia="en-US"/>
        </w:rPr>
      </w:pPr>
      <w:r w:rsidRPr="00A07853">
        <w:rPr>
          <w:rFonts w:eastAsia="Calibri"/>
          <w:sz w:val="22"/>
          <w:szCs w:val="22"/>
          <w:lang w:eastAsia="en-US"/>
        </w:rPr>
        <w:t>Zamawiający dopuszcza możliwość zabudowy przesiewaczy w elementach i montaż ich na miejscu posadowienia przesiewaczy.</w:t>
      </w:r>
    </w:p>
    <w:p w14:paraId="68800BE4" w14:textId="77777777" w:rsidR="00BA2B84" w:rsidRPr="00A07853" w:rsidRDefault="00BA2B84" w:rsidP="00EA25AE">
      <w:pPr>
        <w:numPr>
          <w:ilvl w:val="0"/>
          <w:numId w:val="102"/>
        </w:numPr>
        <w:spacing w:line="276" w:lineRule="auto"/>
        <w:ind w:left="567" w:hanging="399"/>
        <w:contextualSpacing/>
        <w:jc w:val="both"/>
        <w:rPr>
          <w:rFonts w:eastAsia="Calibri"/>
          <w:sz w:val="22"/>
          <w:szCs w:val="22"/>
          <w:lang w:eastAsia="en-US"/>
        </w:rPr>
      </w:pPr>
      <w:r w:rsidRPr="00A07853">
        <w:rPr>
          <w:rFonts w:eastAsia="Calibri"/>
          <w:sz w:val="22"/>
          <w:szCs w:val="22"/>
          <w:lang w:eastAsia="en-US"/>
        </w:rPr>
        <w:t>Po zabudowie nowych przesiewaczy Wykonawca przeprowadzi pomiary posadowienia maszyny, w przypadku wystąpienia różnic Wykonawca wykona stosowną niwelacje.</w:t>
      </w:r>
    </w:p>
    <w:p w14:paraId="59D80923" w14:textId="77777777" w:rsidR="004825B8" w:rsidRDefault="00BA2B84" w:rsidP="004825B8">
      <w:pPr>
        <w:numPr>
          <w:ilvl w:val="0"/>
          <w:numId w:val="102"/>
        </w:numPr>
        <w:spacing w:line="276" w:lineRule="auto"/>
        <w:ind w:left="567" w:hanging="399"/>
        <w:contextualSpacing/>
        <w:jc w:val="both"/>
        <w:rPr>
          <w:rFonts w:eastAsia="Calibri"/>
          <w:sz w:val="22"/>
          <w:szCs w:val="22"/>
          <w:lang w:eastAsia="en-US"/>
        </w:rPr>
      </w:pPr>
      <w:r w:rsidRPr="00A07853">
        <w:rPr>
          <w:rFonts w:eastAsia="Calibri"/>
          <w:sz w:val="22"/>
          <w:szCs w:val="22"/>
          <w:lang w:eastAsia="en-US"/>
        </w:rPr>
        <w:t>Po zabudowie przesiewaczy Wykonawca przeprowadzi wszystkie niezbędne pomiary elektryczne ( np. pomiar rezystancji izolacji silnika/silników) w zakresie zabudowanych przesiewaczy.</w:t>
      </w:r>
    </w:p>
    <w:p w14:paraId="6F5E46D4" w14:textId="77777777" w:rsidR="004825B8" w:rsidRPr="004825B8" w:rsidRDefault="00BA2B84" w:rsidP="004825B8">
      <w:pPr>
        <w:numPr>
          <w:ilvl w:val="0"/>
          <w:numId w:val="102"/>
        </w:numPr>
        <w:spacing w:line="276" w:lineRule="auto"/>
        <w:ind w:left="567" w:hanging="399"/>
        <w:contextualSpacing/>
        <w:jc w:val="both"/>
        <w:rPr>
          <w:rFonts w:eastAsia="Calibri"/>
          <w:sz w:val="22"/>
          <w:szCs w:val="22"/>
          <w:lang w:eastAsia="en-US"/>
        </w:rPr>
      </w:pPr>
      <w:r w:rsidRPr="004825B8">
        <w:rPr>
          <w:rFonts w:eastAsia="Calibri"/>
          <w:sz w:val="22"/>
          <w:szCs w:val="22"/>
          <w:lang w:eastAsia="en-US"/>
        </w:rPr>
        <w:t>Zabezpieczenie antykorozyjne należy wykonać zgodnie dla kategorii korozyjności C5-I. Dobór systemu zabezpieczenia antykorozyjnego po stronie Wykonawcy.</w:t>
      </w:r>
    </w:p>
    <w:p w14:paraId="54503532" w14:textId="0ED02F40" w:rsidR="00BA2B84" w:rsidRDefault="00E05D6C" w:rsidP="004825B8">
      <w:pPr>
        <w:numPr>
          <w:ilvl w:val="0"/>
          <w:numId w:val="102"/>
        </w:numPr>
        <w:spacing w:line="276" w:lineRule="auto"/>
        <w:ind w:left="567" w:hanging="399"/>
        <w:contextualSpacing/>
        <w:jc w:val="both"/>
        <w:rPr>
          <w:rFonts w:eastAsia="Calibri"/>
          <w:sz w:val="22"/>
          <w:szCs w:val="22"/>
          <w:lang w:eastAsia="en-US"/>
        </w:rPr>
      </w:pPr>
      <w:r w:rsidRPr="004825B8">
        <w:rPr>
          <w:rFonts w:eastAsia="Calibri"/>
          <w:sz w:val="22"/>
          <w:szCs w:val="22"/>
          <w:lang w:eastAsia="en-US"/>
        </w:rPr>
        <w:t>Zamawiający wymaga, aby prowadzenie dokumentowanych kontroli stanu technicznego nowo zabudowanych maszyn nie powinno odbywać się częściej niż co 7 dni. Zamawiający dopuszcza w</w:t>
      </w:r>
      <w:r w:rsidR="00F743AD" w:rsidRPr="004825B8">
        <w:rPr>
          <w:rFonts w:eastAsia="Calibri"/>
          <w:sz w:val="22"/>
          <w:szCs w:val="22"/>
          <w:lang w:eastAsia="en-US"/>
        </w:rPr>
        <w:t> </w:t>
      </w:r>
      <w:r w:rsidRPr="004825B8">
        <w:rPr>
          <w:rFonts w:eastAsia="Calibri"/>
          <w:sz w:val="22"/>
          <w:szCs w:val="22"/>
          <w:lang w:eastAsia="en-US"/>
        </w:rPr>
        <w:t>DTR urządzeń zapis o konieczności dokonywania przez pracowników obsługi częstszych kontroli stanu technicznego – jednak fakt tej kontroli nie musi być dokumentowany</w:t>
      </w:r>
    </w:p>
    <w:p w14:paraId="63B16405" w14:textId="77777777" w:rsidR="004825B8" w:rsidRPr="004825B8" w:rsidRDefault="004825B8" w:rsidP="004825B8">
      <w:pPr>
        <w:spacing w:line="276" w:lineRule="auto"/>
        <w:ind w:left="567"/>
        <w:contextualSpacing/>
        <w:jc w:val="both"/>
        <w:rPr>
          <w:rFonts w:eastAsia="Calibri"/>
          <w:sz w:val="22"/>
          <w:szCs w:val="22"/>
          <w:lang w:eastAsia="en-US"/>
        </w:rPr>
      </w:pPr>
    </w:p>
    <w:p w14:paraId="24159C4D" w14:textId="77777777" w:rsidR="00BA2B84" w:rsidRPr="001D420C" w:rsidRDefault="00BA2B84" w:rsidP="00EA25AE">
      <w:pPr>
        <w:pStyle w:val="Akapitzlist"/>
        <w:numPr>
          <w:ilvl w:val="0"/>
          <w:numId w:val="126"/>
        </w:numPr>
        <w:spacing w:line="276" w:lineRule="auto"/>
        <w:ind w:left="714" w:hanging="357"/>
        <w:jc w:val="both"/>
        <w:rPr>
          <w:b/>
          <w:bCs/>
        </w:rPr>
      </w:pPr>
      <w:r w:rsidRPr="00A96B0E">
        <w:rPr>
          <w:b/>
          <w:bCs/>
        </w:rPr>
        <w:t>Opis sposobu zamawiania i rozliczania usług</w:t>
      </w:r>
      <w:r w:rsidRPr="00A96B0E">
        <w:rPr>
          <w:rFonts w:eastAsiaTheme="minorHAnsi"/>
          <w:b/>
          <w:bCs/>
        </w:rPr>
        <w:t>:</w:t>
      </w:r>
    </w:p>
    <w:p w14:paraId="6C1A0758" w14:textId="0620EE0F" w:rsidR="00BA2B84" w:rsidRPr="008712F9" w:rsidRDefault="004825B8" w:rsidP="00056981">
      <w:pPr>
        <w:tabs>
          <w:tab w:val="left" w:pos="757"/>
        </w:tabs>
        <w:spacing w:line="276" w:lineRule="auto"/>
        <w:ind w:left="284"/>
        <w:jc w:val="both"/>
        <w:rPr>
          <w:sz w:val="22"/>
          <w:szCs w:val="22"/>
        </w:rPr>
      </w:pPr>
      <w:r w:rsidRPr="004825B8">
        <w:rPr>
          <w:sz w:val="22"/>
          <w:szCs w:val="22"/>
        </w:rPr>
        <w:t xml:space="preserve">Rozliczenie zamówienia nastąpi fakturami częściowymi po </w:t>
      </w:r>
      <w:r w:rsidRPr="004825B8">
        <w:rPr>
          <w:b/>
          <w:sz w:val="22"/>
          <w:szCs w:val="22"/>
        </w:rPr>
        <w:t>uruchomieniu</w:t>
      </w:r>
      <w:r w:rsidRPr="004825B8">
        <w:rPr>
          <w:sz w:val="22"/>
          <w:szCs w:val="22"/>
        </w:rPr>
        <w:t xml:space="preserve"> każdego przesiewacza osobno</w:t>
      </w:r>
      <w:r w:rsidR="00BA2B84">
        <w:rPr>
          <w:sz w:val="22"/>
          <w:szCs w:val="22"/>
        </w:rPr>
        <w:t xml:space="preserve"> </w:t>
      </w:r>
      <w:r>
        <w:rPr>
          <w:sz w:val="22"/>
          <w:szCs w:val="22"/>
        </w:rPr>
        <w:t xml:space="preserve">- </w:t>
      </w:r>
      <w:r w:rsidR="00BA2B84" w:rsidRPr="008712F9">
        <w:rPr>
          <w:sz w:val="22"/>
          <w:szCs w:val="22"/>
        </w:rPr>
        <w:t>na podstawie Protokoł</w:t>
      </w:r>
      <w:r w:rsidR="00807277" w:rsidRPr="008712F9">
        <w:rPr>
          <w:sz w:val="22"/>
          <w:szCs w:val="22"/>
        </w:rPr>
        <w:t>ów</w:t>
      </w:r>
      <w:r w:rsidR="00BA2B84" w:rsidRPr="008712F9">
        <w:rPr>
          <w:sz w:val="22"/>
          <w:szCs w:val="22"/>
        </w:rPr>
        <w:t xml:space="preserve"> odbioru po wykonaniu dostawy</w:t>
      </w:r>
      <w:r w:rsidR="008E07C8" w:rsidRPr="004825B8">
        <w:rPr>
          <w:sz w:val="22"/>
          <w:szCs w:val="22"/>
        </w:rPr>
        <w:t>,</w:t>
      </w:r>
      <w:r w:rsidR="00BA2B84" w:rsidRPr="004825B8">
        <w:rPr>
          <w:sz w:val="22"/>
          <w:szCs w:val="22"/>
        </w:rPr>
        <w:t xml:space="preserve"> </w:t>
      </w:r>
      <w:r w:rsidRPr="004825B8">
        <w:rPr>
          <w:sz w:val="22"/>
          <w:szCs w:val="22"/>
        </w:rPr>
        <w:t>zabudowie</w:t>
      </w:r>
      <w:r w:rsidR="008712F9">
        <w:rPr>
          <w:sz w:val="22"/>
          <w:szCs w:val="22"/>
        </w:rPr>
        <w:t xml:space="preserve"> </w:t>
      </w:r>
      <w:r w:rsidR="00BA2B84" w:rsidRPr="008712F9">
        <w:rPr>
          <w:sz w:val="22"/>
          <w:szCs w:val="22"/>
        </w:rPr>
        <w:t>i rozruchu</w:t>
      </w:r>
      <w:r w:rsidR="00A74CE3" w:rsidRPr="008712F9">
        <w:rPr>
          <w:sz w:val="22"/>
          <w:szCs w:val="22"/>
        </w:rPr>
        <w:t xml:space="preserve"> każdego z</w:t>
      </w:r>
      <w:r>
        <w:rPr>
          <w:sz w:val="22"/>
          <w:szCs w:val="22"/>
        </w:rPr>
        <w:t> </w:t>
      </w:r>
      <w:r w:rsidR="00A74CE3" w:rsidRPr="008712F9">
        <w:rPr>
          <w:sz w:val="22"/>
          <w:szCs w:val="22"/>
        </w:rPr>
        <w:t>przesiewaczy</w:t>
      </w:r>
      <w:r w:rsidR="00BA2B84" w:rsidRPr="008712F9">
        <w:rPr>
          <w:sz w:val="22"/>
          <w:szCs w:val="22"/>
        </w:rPr>
        <w:t>.</w:t>
      </w:r>
    </w:p>
    <w:p w14:paraId="3D989ED9" w14:textId="77777777" w:rsidR="00B71D1F" w:rsidRPr="007D0CC8" w:rsidRDefault="00B71D1F" w:rsidP="00056981">
      <w:pPr>
        <w:tabs>
          <w:tab w:val="left" w:pos="757"/>
        </w:tabs>
        <w:spacing w:line="276" w:lineRule="auto"/>
        <w:ind w:left="284"/>
        <w:jc w:val="both"/>
        <w:rPr>
          <w:sz w:val="22"/>
          <w:szCs w:val="22"/>
        </w:rPr>
      </w:pPr>
    </w:p>
    <w:p w14:paraId="22CD839F" w14:textId="77777777" w:rsidR="00BA2B84" w:rsidRPr="00A96B0E" w:rsidRDefault="00BA2B84" w:rsidP="00EA25AE">
      <w:pPr>
        <w:pStyle w:val="Akapitzlist"/>
        <w:numPr>
          <w:ilvl w:val="0"/>
          <w:numId w:val="126"/>
        </w:numPr>
        <w:spacing w:line="276" w:lineRule="auto"/>
        <w:ind w:left="709"/>
        <w:jc w:val="both"/>
        <w:rPr>
          <w:b/>
          <w:bCs/>
        </w:rPr>
      </w:pPr>
      <w:r w:rsidRPr="00A96B0E">
        <w:rPr>
          <w:b/>
          <w:bCs/>
        </w:rPr>
        <w:t xml:space="preserve">Obowiązki </w:t>
      </w:r>
      <w:r>
        <w:rPr>
          <w:b/>
          <w:bCs/>
        </w:rPr>
        <w:t>Wykonawcy</w:t>
      </w:r>
      <w:r w:rsidRPr="00A96B0E">
        <w:rPr>
          <w:rFonts w:eastAsiaTheme="minorHAnsi"/>
          <w:b/>
          <w:bCs/>
        </w:rPr>
        <w:t>:</w:t>
      </w:r>
    </w:p>
    <w:p w14:paraId="32A22058" w14:textId="77777777" w:rsidR="00BA2B84" w:rsidRPr="00913290" w:rsidRDefault="00BA2B84" w:rsidP="00EA25AE">
      <w:pPr>
        <w:pStyle w:val="Akapitzlist"/>
        <w:numPr>
          <w:ilvl w:val="6"/>
          <w:numId w:val="102"/>
        </w:numPr>
        <w:tabs>
          <w:tab w:val="left" w:pos="757"/>
        </w:tabs>
        <w:spacing w:line="276" w:lineRule="auto"/>
        <w:ind w:left="284" w:hanging="284"/>
        <w:jc w:val="both"/>
        <w:rPr>
          <w:b/>
          <w:bCs/>
          <w:sz w:val="22"/>
          <w:szCs w:val="22"/>
        </w:rPr>
      </w:pPr>
      <w:r w:rsidRPr="00913290">
        <w:rPr>
          <w:b/>
          <w:bCs/>
          <w:sz w:val="22"/>
          <w:szCs w:val="22"/>
          <w:u w:val="single"/>
        </w:rPr>
        <w:lastRenderedPageBreak/>
        <w:t>Wymagania techniczno  - organizacyjne</w:t>
      </w:r>
      <w:r w:rsidRPr="00913290">
        <w:rPr>
          <w:b/>
          <w:bCs/>
          <w:sz w:val="22"/>
          <w:szCs w:val="22"/>
        </w:rPr>
        <w:t xml:space="preserve">. </w:t>
      </w:r>
    </w:p>
    <w:p w14:paraId="10BF997A" w14:textId="77777777" w:rsidR="00BA2B84" w:rsidRPr="00913290" w:rsidRDefault="00BA2B84" w:rsidP="00056981">
      <w:pPr>
        <w:suppressAutoHyphens/>
        <w:spacing w:line="276" w:lineRule="auto"/>
        <w:ind w:left="349"/>
        <w:jc w:val="both"/>
        <w:rPr>
          <w:sz w:val="14"/>
          <w:szCs w:val="22"/>
        </w:rPr>
      </w:pPr>
    </w:p>
    <w:p w14:paraId="216F9811" w14:textId="77777777" w:rsidR="00BA2B84" w:rsidRPr="005B653E" w:rsidRDefault="00BA2B84" w:rsidP="00EA25AE">
      <w:pPr>
        <w:numPr>
          <w:ilvl w:val="0"/>
          <w:numId w:val="174"/>
        </w:numPr>
        <w:suppressAutoHyphens/>
        <w:spacing w:line="276" w:lineRule="auto"/>
        <w:ind w:left="567" w:hanging="283"/>
        <w:jc w:val="both"/>
        <w:rPr>
          <w:sz w:val="22"/>
          <w:szCs w:val="22"/>
        </w:rPr>
      </w:pPr>
      <w:r w:rsidRPr="005B653E">
        <w:rPr>
          <w:sz w:val="22"/>
          <w:szCs w:val="22"/>
        </w:rPr>
        <w:t xml:space="preserve">Wykonawca powinien dobrać/wykonać urządzenia spełniające wymagania Zamawiającego. </w:t>
      </w:r>
    </w:p>
    <w:p w14:paraId="5129873C" w14:textId="77777777" w:rsidR="00BA2B84" w:rsidRPr="005B653E" w:rsidRDefault="00BA2B84" w:rsidP="00EA25AE">
      <w:pPr>
        <w:numPr>
          <w:ilvl w:val="0"/>
          <w:numId w:val="174"/>
        </w:numPr>
        <w:suppressAutoHyphens/>
        <w:spacing w:line="276" w:lineRule="auto"/>
        <w:ind w:left="567" w:hanging="283"/>
        <w:jc w:val="both"/>
        <w:rPr>
          <w:sz w:val="22"/>
          <w:szCs w:val="22"/>
        </w:rPr>
      </w:pPr>
      <w:r w:rsidRPr="005B653E">
        <w:rPr>
          <w:sz w:val="22"/>
          <w:szCs w:val="22"/>
        </w:rPr>
        <w:t xml:space="preserve">Wymagane parametry techniczno-użytkowe dla przedmiotów zamówienia określone zostały </w:t>
      </w:r>
      <w:r>
        <w:rPr>
          <w:sz w:val="22"/>
          <w:szCs w:val="22"/>
        </w:rPr>
        <w:br/>
      </w:r>
      <w:r w:rsidRPr="005B653E">
        <w:rPr>
          <w:sz w:val="22"/>
          <w:szCs w:val="22"/>
        </w:rPr>
        <w:t>w Załączniku pn. „Wykaz spełnienia istotnych dla zamawiającego parametrów techniczno-użytkowych oferowanych przedmiotów zamówienia”.</w:t>
      </w:r>
    </w:p>
    <w:p w14:paraId="4135F871" w14:textId="77777777" w:rsidR="00BA2B84" w:rsidRPr="005B653E" w:rsidRDefault="00BA2B84" w:rsidP="00EA25AE">
      <w:pPr>
        <w:numPr>
          <w:ilvl w:val="0"/>
          <w:numId w:val="174"/>
        </w:numPr>
        <w:suppressAutoHyphens/>
        <w:spacing w:line="276" w:lineRule="auto"/>
        <w:ind w:left="567" w:hanging="283"/>
        <w:jc w:val="both"/>
        <w:rPr>
          <w:sz w:val="22"/>
          <w:szCs w:val="22"/>
        </w:rPr>
      </w:pPr>
      <w:r w:rsidRPr="005B653E">
        <w:rPr>
          <w:sz w:val="22"/>
          <w:szCs w:val="22"/>
        </w:rPr>
        <w:t>Przed dostawą (rozpoczęciem produkcji urządzenia) należy uzgodnić z Zamawiającym:</w:t>
      </w:r>
    </w:p>
    <w:p w14:paraId="4E88D341" w14:textId="4D2A34BA" w:rsidR="00BA2B84" w:rsidRPr="005B653E" w:rsidRDefault="00BA2B84" w:rsidP="00EA25AE">
      <w:pPr>
        <w:numPr>
          <w:ilvl w:val="0"/>
          <w:numId w:val="127"/>
        </w:numPr>
        <w:suppressAutoHyphens/>
        <w:spacing w:line="276" w:lineRule="auto"/>
        <w:ind w:left="851" w:hanging="284"/>
        <w:jc w:val="both"/>
        <w:rPr>
          <w:sz w:val="22"/>
          <w:szCs w:val="22"/>
        </w:rPr>
      </w:pPr>
      <w:r w:rsidRPr="005B653E">
        <w:rPr>
          <w:sz w:val="22"/>
          <w:szCs w:val="22"/>
        </w:rPr>
        <w:t>projekt dostosowania konstrukcji przesiewacza do możliwości transportu i zabudowy urządzenia na docelowym stanowisku pracy</w:t>
      </w:r>
      <w:r w:rsidRPr="00853FE8">
        <w:rPr>
          <w:i/>
          <w:sz w:val="22"/>
          <w:szCs w:val="22"/>
        </w:rPr>
        <w:t>,</w:t>
      </w:r>
    </w:p>
    <w:p w14:paraId="721D3409" w14:textId="11DE548C" w:rsidR="00BA2B84" w:rsidRPr="002D2FB4" w:rsidRDefault="00BA2B84" w:rsidP="00EA25AE">
      <w:pPr>
        <w:pStyle w:val="Akapitzlist"/>
        <w:numPr>
          <w:ilvl w:val="0"/>
          <w:numId w:val="127"/>
        </w:numPr>
        <w:spacing w:line="276" w:lineRule="auto"/>
        <w:ind w:left="851" w:hanging="284"/>
        <w:rPr>
          <w:sz w:val="22"/>
          <w:szCs w:val="22"/>
        </w:rPr>
      </w:pPr>
      <w:r w:rsidRPr="002D2FB4">
        <w:rPr>
          <w:sz w:val="22"/>
          <w:szCs w:val="22"/>
        </w:rPr>
        <w:t xml:space="preserve">projekt </w:t>
      </w:r>
      <w:r>
        <w:rPr>
          <w:sz w:val="22"/>
          <w:szCs w:val="22"/>
        </w:rPr>
        <w:t>techniczny podpór i podbudów pod przesiewacz</w:t>
      </w:r>
      <w:r w:rsidRPr="002D2FB4">
        <w:rPr>
          <w:sz w:val="22"/>
          <w:szCs w:val="22"/>
        </w:rPr>
        <w:t>;</w:t>
      </w:r>
    </w:p>
    <w:p w14:paraId="65622BC9" w14:textId="77777777" w:rsidR="00BA2B84" w:rsidRPr="00A11312" w:rsidRDefault="00BA2B84" w:rsidP="00EA25AE">
      <w:pPr>
        <w:keepNext/>
        <w:widowControl w:val="0"/>
        <w:numPr>
          <w:ilvl w:val="0"/>
          <w:numId w:val="127"/>
        </w:numPr>
        <w:tabs>
          <w:tab w:val="num" w:pos="1080"/>
        </w:tabs>
        <w:adjustRightInd w:val="0"/>
        <w:spacing w:line="276" w:lineRule="auto"/>
        <w:ind w:left="851" w:hanging="284"/>
        <w:contextualSpacing/>
        <w:jc w:val="both"/>
        <w:rPr>
          <w:sz w:val="23"/>
          <w:szCs w:val="23"/>
          <w:lang w:eastAsia="zh-CN"/>
        </w:rPr>
      </w:pPr>
      <w:r w:rsidRPr="00A11312">
        <w:rPr>
          <w:sz w:val="23"/>
          <w:szCs w:val="23"/>
          <w:lang w:eastAsia="zh-CN"/>
        </w:rPr>
        <w:t>Wykonawca zobowiązany jest do przygotowania kompletnej dokumentacji prowadzenia robót zgodnie z wymaganiami Zamawiającego – z uzyskaniem wszelkich uzgodnień i zatwierdzeniem wszelkich dokumentów w terminie do 30 dni od dnia zawarcia umowy.</w:t>
      </w:r>
    </w:p>
    <w:p w14:paraId="0236BB3B" w14:textId="50BD5C62" w:rsidR="00BA2B84" w:rsidRPr="005B653E" w:rsidRDefault="00BA2B84" w:rsidP="00EA25AE">
      <w:pPr>
        <w:numPr>
          <w:ilvl w:val="0"/>
          <w:numId w:val="174"/>
        </w:numPr>
        <w:suppressAutoHyphens/>
        <w:spacing w:line="276" w:lineRule="auto"/>
        <w:ind w:left="567" w:hanging="283"/>
        <w:jc w:val="both"/>
        <w:rPr>
          <w:sz w:val="22"/>
          <w:szCs w:val="22"/>
        </w:rPr>
      </w:pPr>
      <w:r w:rsidRPr="005B653E">
        <w:rPr>
          <w:sz w:val="22"/>
          <w:szCs w:val="22"/>
        </w:rPr>
        <w:t xml:space="preserve">Wykonawca wykona </w:t>
      </w:r>
      <w:r>
        <w:rPr>
          <w:sz w:val="22"/>
          <w:szCs w:val="22"/>
        </w:rPr>
        <w:t>zabudowę urządzenia</w:t>
      </w:r>
      <w:r w:rsidRPr="005B653E">
        <w:rPr>
          <w:sz w:val="22"/>
          <w:szCs w:val="22"/>
        </w:rPr>
        <w:t xml:space="preserve"> oraz przeprowad</w:t>
      </w:r>
      <w:r>
        <w:rPr>
          <w:sz w:val="22"/>
          <w:szCs w:val="22"/>
        </w:rPr>
        <w:t>zi próby po montażowe, regulacje,</w:t>
      </w:r>
    </w:p>
    <w:p w14:paraId="08B9678E" w14:textId="77777777" w:rsidR="00BA2B84" w:rsidRPr="005B653E" w:rsidRDefault="00BA2B84" w:rsidP="00EA25AE">
      <w:pPr>
        <w:numPr>
          <w:ilvl w:val="0"/>
          <w:numId w:val="174"/>
        </w:numPr>
        <w:suppressAutoHyphens/>
        <w:spacing w:line="276" w:lineRule="auto"/>
        <w:ind w:left="567" w:hanging="283"/>
        <w:contextualSpacing/>
        <w:jc w:val="both"/>
        <w:rPr>
          <w:sz w:val="22"/>
          <w:szCs w:val="22"/>
        </w:rPr>
      </w:pPr>
      <w:r w:rsidRPr="005B653E">
        <w:rPr>
          <w:sz w:val="22"/>
          <w:szCs w:val="22"/>
        </w:rPr>
        <w:t xml:space="preserve">Wykonawca przeprowadzi przeszkolenie pracowników obsługi Zamawiającego (nieodpłatne, na miejscu </w:t>
      </w:r>
      <w:r>
        <w:rPr>
          <w:sz w:val="22"/>
          <w:szCs w:val="22"/>
        </w:rPr>
        <w:t>–</w:t>
      </w:r>
      <w:r w:rsidRPr="005B653E">
        <w:rPr>
          <w:sz w:val="22"/>
          <w:szCs w:val="22"/>
        </w:rPr>
        <w:t xml:space="preserve"> </w:t>
      </w:r>
      <w:r>
        <w:rPr>
          <w:sz w:val="22"/>
          <w:szCs w:val="22"/>
        </w:rPr>
        <w:t>na wniosek zainteresowanego Ruchu</w:t>
      </w:r>
      <w:r w:rsidRPr="005B653E">
        <w:rPr>
          <w:sz w:val="22"/>
          <w:szCs w:val="22"/>
        </w:rPr>
        <w:t>) w zakresie niezbędnym do poznania zasad eksploatacji i</w:t>
      </w:r>
      <w:r>
        <w:rPr>
          <w:sz w:val="22"/>
          <w:szCs w:val="22"/>
        </w:rPr>
        <w:t> </w:t>
      </w:r>
      <w:r w:rsidRPr="005B653E">
        <w:rPr>
          <w:sz w:val="22"/>
          <w:szCs w:val="22"/>
        </w:rPr>
        <w:t>utrzymania urządzenia w sprawności, podstawowych regulacji i konserwacji.</w:t>
      </w:r>
    </w:p>
    <w:p w14:paraId="4BC67101" w14:textId="77777777" w:rsidR="00BA2B84" w:rsidRPr="005B653E" w:rsidRDefault="00BA2B84" w:rsidP="00EA25AE">
      <w:pPr>
        <w:numPr>
          <w:ilvl w:val="0"/>
          <w:numId w:val="174"/>
        </w:numPr>
        <w:suppressAutoHyphens/>
        <w:spacing w:line="276" w:lineRule="auto"/>
        <w:ind w:left="567" w:hanging="283"/>
        <w:jc w:val="both"/>
        <w:rPr>
          <w:sz w:val="22"/>
          <w:szCs w:val="22"/>
        </w:rPr>
      </w:pPr>
      <w:r w:rsidRPr="005B653E">
        <w:rPr>
          <w:sz w:val="22"/>
          <w:szCs w:val="22"/>
        </w:rPr>
        <w:t>Wykonawca zobowiązuje się do dokonywania na własny koszt przeglądu głównego i</w:t>
      </w:r>
      <w:r>
        <w:rPr>
          <w:sz w:val="22"/>
          <w:szCs w:val="22"/>
        </w:rPr>
        <w:t> </w:t>
      </w:r>
      <w:r w:rsidRPr="005B653E">
        <w:rPr>
          <w:sz w:val="22"/>
          <w:szCs w:val="22"/>
        </w:rPr>
        <w:t>przeglądów okresowych przesiewacza w ramach gwarancji</w:t>
      </w:r>
      <w:r w:rsidRPr="005B653E">
        <w:rPr>
          <w:color w:val="FF0000"/>
          <w:sz w:val="22"/>
          <w:szCs w:val="22"/>
        </w:rPr>
        <w:t xml:space="preserve"> </w:t>
      </w:r>
      <w:r w:rsidRPr="005B653E">
        <w:rPr>
          <w:sz w:val="22"/>
          <w:szCs w:val="22"/>
        </w:rPr>
        <w:t>(zgodnie z dokumentacją techniczno-ruchową, instrukcją obsługi).</w:t>
      </w:r>
    </w:p>
    <w:p w14:paraId="16EA0999" w14:textId="77777777" w:rsidR="00BA2B84" w:rsidRPr="005B653E" w:rsidRDefault="00BA2B84" w:rsidP="00EA25AE">
      <w:pPr>
        <w:numPr>
          <w:ilvl w:val="0"/>
          <w:numId w:val="174"/>
        </w:numPr>
        <w:suppressAutoHyphens/>
        <w:spacing w:line="276" w:lineRule="auto"/>
        <w:ind w:left="567" w:hanging="283"/>
        <w:jc w:val="both"/>
        <w:rPr>
          <w:sz w:val="22"/>
          <w:szCs w:val="22"/>
        </w:rPr>
      </w:pPr>
      <w:r w:rsidRPr="005B653E">
        <w:rPr>
          <w:sz w:val="22"/>
          <w:szCs w:val="22"/>
        </w:rPr>
        <w:t>Oferowane  urządzenia i elementy zabudowy  muszą być fabrycznie nowe i w sposób trwały oznakowane: znakiem zgodności wyrobu CE, znakiem producenta, tabliczką z podstawowymi parametrami technicznymi.</w:t>
      </w:r>
    </w:p>
    <w:p w14:paraId="2B7EFFC2" w14:textId="77777777" w:rsidR="00BA2B84" w:rsidRPr="005B653E" w:rsidRDefault="00BA2B84" w:rsidP="00EA25AE">
      <w:pPr>
        <w:numPr>
          <w:ilvl w:val="0"/>
          <w:numId w:val="174"/>
        </w:numPr>
        <w:suppressAutoHyphens/>
        <w:spacing w:line="276" w:lineRule="auto"/>
        <w:ind w:left="567" w:hanging="283"/>
        <w:jc w:val="both"/>
        <w:rPr>
          <w:sz w:val="22"/>
          <w:szCs w:val="22"/>
        </w:rPr>
      </w:pPr>
      <w:r w:rsidRPr="005B653E">
        <w:rPr>
          <w:sz w:val="22"/>
          <w:szCs w:val="22"/>
        </w:rPr>
        <w:t>Pod pojęciem „fabrycznie nowy” Zamawiający żąda zaoferowania i dostarczenia urządzenia, do skompletowania którego użyto wyłącznie podzespołów, części i materiałów nowych, czyli takich, które nie były remontowane, regenerowane i używane.</w:t>
      </w:r>
    </w:p>
    <w:p w14:paraId="422692C3" w14:textId="77777777" w:rsidR="00BA2B84" w:rsidRPr="005B653E" w:rsidRDefault="00BA2B84" w:rsidP="00EA25AE">
      <w:pPr>
        <w:numPr>
          <w:ilvl w:val="0"/>
          <w:numId w:val="174"/>
        </w:numPr>
        <w:suppressAutoHyphens/>
        <w:spacing w:line="276" w:lineRule="auto"/>
        <w:ind w:left="567" w:hanging="283"/>
        <w:jc w:val="both"/>
        <w:rPr>
          <w:sz w:val="22"/>
          <w:szCs w:val="22"/>
        </w:rPr>
      </w:pPr>
      <w:r w:rsidRPr="005B653E">
        <w:rPr>
          <w:sz w:val="22"/>
          <w:szCs w:val="22"/>
        </w:rPr>
        <w:t>Przedmiot zamówienia obejmuje koszt transportu urządzenia do Zamawiającego –</w:t>
      </w:r>
      <w:r>
        <w:rPr>
          <w:sz w:val="22"/>
          <w:szCs w:val="22"/>
        </w:rPr>
        <w:t xml:space="preserve"> ruch zakładu, którego zadanie dotyczy.</w:t>
      </w:r>
    </w:p>
    <w:p w14:paraId="5CD92226" w14:textId="77777777" w:rsidR="00BA2B84" w:rsidRPr="005B653E" w:rsidRDefault="00BA2B84" w:rsidP="00EA25AE">
      <w:pPr>
        <w:numPr>
          <w:ilvl w:val="0"/>
          <w:numId w:val="174"/>
        </w:numPr>
        <w:spacing w:line="276" w:lineRule="auto"/>
        <w:ind w:left="567" w:hanging="371"/>
        <w:jc w:val="both"/>
        <w:rPr>
          <w:sz w:val="22"/>
          <w:szCs w:val="22"/>
        </w:rPr>
      </w:pPr>
      <w:r w:rsidRPr="005B653E">
        <w:rPr>
          <w:sz w:val="22"/>
          <w:szCs w:val="22"/>
        </w:rPr>
        <w:t>Dostawa podzespołów/konstrukcji, składających się na przedmiot zamówienia, odbywać się będzie w godzinach od 6.00 do 13.00 w dni robocze.</w:t>
      </w:r>
    </w:p>
    <w:p w14:paraId="10FFE772" w14:textId="77777777" w:rsidR="00BA2B84" w:rsidRPr="005B653E" w:rsidRDefault="00BA2B84" w:rsidP="00EA25AE">
      <w:pPr>
        <w:pStyle w:val="Akapitzlist"/>
        <w:numPr>
          <w:ilvl w:val="0"/>
          <w:numId w:val="174"/>
        </w:numPr>
        <w:suppressAutoHyphens/>
        <w:spacing w:line="276" w:lineRule="auto"/>
        <w:ind w:left="567" w:hanging="371"/>
        <w:contextualSpacing w:val="0"/>
        <w:jc w:val="both"/>
        <w:rPr>
          <w:sz w:val="22"/>
          <w:szCs w:val="22"/>
        </w:rPr>
      </w:pPr>
      <w:r w:rsidRPr="005B653E">
        <w:rPr>
          <w:sz w:val="22"/>
          <w:szCs w:val="22"/>
        </w:rPr>
        <w:t>Przedmiot zamówienia obejmuje również zapewnienie i poniesienie kosztów serwisu gwarancyjnego i koszt transportu części niezbędnych do wykonania usługi serwisowej.</w:t>
      </w:r>
    </w:p>
    <w:p w14:paraId="445EB982" w14:textId="77777777" w:rsidR="00BA2B84" w:rsidRPr="005B653E" w:rsidRDefault="00BA2B84" w:rsidP="00EA25AE">
      <w:pPr>
        <w:numPr>
          <w:ilvl w:val="0"/>
          <w:numId w:val="174"/>
        </w:numPr>
        <w:suppressAutoHyphens/>
        <w:autoSpaceDE w:val="0"/>
        <w:autoSpaceDN w:val="0"/>
        <w:spacing w:after="120" w:line="276" w:lineRule="auto"/>
        <w:ind w:left="567" w:hanging="371"/>
        <w:contextualSpacing/>
        <w:jc w:val="both"/>
        <w:rPr>
          <w:sz w:val="22"/>
          <w:szCs w:val="22"/>
        </w:rPr>
      </w:pPr>
      <w:r w:rsidRPr="005B653E">
        <w:rPr>
          <w:sz w:val="22"/>
          <w:szCs w:val="22"/>
        </w:rPr>
        <w:t>Wszystkie dostarczone elementy oferowanego przedmiotu zamówienia muszą być nowe</w:t>
      </w:r>
      <w:r>
        <w:rPr>
          <w:sz w:val="22"/>
          <w:szCs w:val="22"/>
        </w:rPr>
        <w:t>,</w:t>
      </w:r>
      <w:r w:rsidRPr="005B653E">
        <w:rPr>
          <w:sz w:val="22"/>
          <w:szCs w:val="22"/>
        </w:rPr>
        <w:t xml:space="preserve"> a</w:t>
      </w:r>
      <w:r>
        <w:rPr>
          <w:sz w:val="22"/>
          <w:szCs w:val="22"/>
        </w:rPr>
        <w:t> </w:t>
      </w:r>
      <w:r w:rsidRPr="005B653E">
        <w:rPr>
          <w:sz w:val="22"/>
          <w:szCs w:val="22"/>
        </w:rPr>
        <w:t>wszystkie elementy konstrukcji stalowych zabezpieczone antykorozyjnie (wg warunków technicznych producenta).</w:t>
      </w:r>
    </w:p>
    <w:p w14:paraId="68BC24B0" w14:textId="77777777" w:rsidR="00BA2B84" w:rsidRPr="007E0911" w:rsidRDefault="00BA2B84" w:rsidP="00EA25AE">
      <w:pPr>
        <w:numPr>
          <w:ilvl w:val="0"/>
          <w:numId w:val="174"/>
        </w:numPr>
        <w:suppressAutoHyphens/>
        <w:spacing w:line="276" w:lineRule="auto"/>
        <w:ind w:left="567" w:hanging="371"/>
        <w:jc w:val="both"/>
        <w:rPr>
          <w:sz w:val="22"/>
          <w:szCs w:val="22"/>
        </w:rPr>
      </w:pPr>
      <w:r>
        <w:rPr>
          <w:sz w:val="22"/>
          <w:szCs w:val="22"/>
        </w:rPr>
        <w:t>P</w:t>
      </w:r>
      <w:r w:rsidRPr="007E0911">
        <w:rPr>
          <w:sz w:val="22"/>
          <w:szCs w:val="22"/>
        </w:rPr>
        <w:t>rzesiewacz nie może spowodować jakichkolwiek zmian w dotychczasowym układzie zasilania. Powinien być dostosowany do istniejących u Zamawiającego lokalnych warunków zabudowy, zasilania i sterowania.</w:t>
      </w:r>
    </w:p>
    <w:p w14:paraId="14D85E44" w14:textId="77777777" w:rsidR="00BA2B84" w:rsidRPr="007E0911" w:rsidRDefault="00BA2B84" w:rsidP="00EA25AE">
      <w:pPr>
        <w:numPr>
          <w:ilvl w:val="0"/>
          <w:numId w:val="174"/>
        </w:numPr>
        <w:suppressAutoHyphens/>
        <w:spacing w:line="276" w:lineRule="auto"/>
        <w:ind w:left="567" w:hanging="371"/>
        <w:jc w:val="both"/>
        <w:rPr>
          <w:sz w:val="22"/>
          <w:szCs w:val="22"/>
        </w:rPr>
      </w:pPr>
      <w:r w:rsidRPr="007E0911">
        <w:rPr>
          <w:sz w:val="22"/>
          <w:szCs w:val="22"/>
        </w:rPr>
        <w:t>W przypadku zaoferowania przez Wykonawcę przesiewacza, który różni się konstrukcyjnie od obecnie eksploatowanego Wykonawca musi uzyskać wszystkie niezbędne wymagane prawem zgody i pozwolenia na eksploatację.</w:t>
      </w:r>
    </w:p>
    <w:p w14:paraId="4BA50BFA" w14:textId="77777777" w:rsidR="00BA2B84" w:rsidRPr="005B653E" w:rsidRDefault="00BA2B84" w:rsidP="00EA25AE">
      <w:pPr>
        <w:numPr>
          <w:ilvl w:val="0"/>
          <w:numId w:val="174"/>
        </w:numPr>
        <w:suppressAutoHyphens/>
        <w:spacing w:line="276" w:lineRule="auto"/>
        <w:ind w:left="567" w:hanging="371"/>
        <w:jc w:val="both"/>
        <w:rPr>
          <w:sz w:val="22"/>
          <w:szCs w:val="22"/>
        </w:rPr>
      </w:pPr>
      <w:r w:rsidRPr="005B653E">
        <w:rPr>
          <w:sz w:val="22"/>
          <w:szCs w:val="22"/>
        </w:rPr>
        <w:t>Oferowany przedmiot zamówienia musi być  wolny od wad prawnych i nie naruszać praw majątkowych osób trzecich oraz być zgodny ze złożoną w postępowaniu przetargowym ofertą,</w:t>
      </w:r>
    </w:p>
    <w:p w14:paraId="15C95548" w14:textId="77777777" w:rsidR="00BA2B84" w:rsidRDefault="00BA2B84" w:rsidP="00EA25AE">
      <w:pPr>
        <w:numPr>
          <w:ilvl w:val="0"/>
          <w:numId w:val="174"/>
        </w:numPr>
        <w:suppressAutoHyphens/>
        <w:overflowPunct w:val="0"/>
        <w:autoSpaceDE w:val="0"/>
        <w:autoSpaceDN w:val="0"/>
        <w:adjustRightInd w:val="0"/>
        <w:spacing w:line="276" w:lineRule="auto"/>
        <w:ind w:left="567" w:hanging="371"/>
        <w:jc w:val="both"/>
        <w:rPr>
          <w:sz w:val="22"/>
          <w:szCs w:val="22"/>
        </w:rPr>
      </w:pPr>
      <w:r w:rsidRPr="003D1D36">
        <w:rPr>
          <w:sz w:val="22"/>
          <w:szCs w:val="22"/>
        </w:rPr>
        <w:t>Przedmiot zamówienia musi być kompletny, wolny od wad konstrukcyjnych, materiałowych oraz wykonawczych i powinien być zgodny z wykazem zawartym w dokumentacji techniczno-ruchowej.</w:t>
      </w:r>
    </w:p>
    <w:p w14:paraId="67D96E5D" w14:textId="77777777" w:rsidR="00BA2B84" w:rsidRDefault="00BA2B84" w:rsidP="00EA25AE">
      <w:pPr>
        <w:numPr>
          <w:ilvl w:val="0"/>
          <w:numId w:val="174"/>
        </w:numPr>
        <w:suppressAutoHyphens/>
        <w:overflowPunct w:val="0"/>
        <w:autoSpaceDE w:val="0"/>
        <w:autoSpaceDN w:val="0"/>
        <w:adjustRightInd w:val="0"/>
        <w:spacing w:line="276" w:lineRule="auto"/>
        <w:ind w:left="567" w:hanging="371"/>
        <w:jc w:val="both"/>
        <w:rPr>
          <w:sz w:val="22"/>
          <w:szCs w:val="22"/>
        </w:rPr>
      </w:pPr>
      <w:r w:rsidRPr="00876D4D">
        <w:rPr>
          <w:sz w:val="22"/>
          <w:szCs w:val="22"/>
        </w:rPr>
        <w:t>W wibratorach przesiewaczy muszą być zastosowane łożyska firm SKF lub FAG</w:t>
      </w:r>
      <w:r>
        <w:rPr>
          <w:sz w:val="22"/>
          <w:szCs w:val="22"/>
        </w:rPr>
        <w:t>.</w:t>
      </w:r>
    </w:p>
    <w:p w14:paraId="1B6BE35E" w14:textId="77777777" w:rsidR="0056374F" w:rsidRPr="00E663CB" w:rsidRDefault="0056374F" w:rsidP="00EA25AE">
      <w:pPr>
        <w:pStyle w:val="Akapitzlist"/>
        <w:numPr>
          <w:ilvl w:val="0"/>
          <w:numId w:val="174"/>
        </w:numPr>
        <w:spacing w:line="276" w:lineRule="auto"/>
        <w:ind w:left="567" w:hanging="371"/>
        <w:jc w:val="both"/>
        <w:rPr>
          <w:sz w:val="22"/>
          <w:szCs w:val="22"/>
        </w:rPr>
      </w:pPr>
      <w:r w:rsidRPr="00E663CB">
        <w:rPr>
          <w:sz w:val="22"/>
          <w:szCs w:val="22"/>
        </w:rPr>
        <w:lastRenderedPageBreak/>
        <w:t>Przedmiot zamówienia musi być wyposażony w</w:t>
      </w:r>
      <w:r w:rsidRPr="00E663CB">
        <w:t xml:space="preserve"> </w:t>
      </w:r>
      <w:r w:rsidRPr="00E663CB">
        <w:rPr>
          <w:sz w:val="22"/>
          <w:szCs w:val="22"/>
        </w:rPr>
        <w:t>element (transponder) do elektronicznej identyfikacji</w:t>
      </w:r>
      <w:r w:rsidR="00E05D6C">
        <w:rPr>
          <w:sz w:val="22"/>
          <w:szCs w:val="22"/>
        </w:rPr>
        <w:t xml:space="preserve"> </w:t>
      </w:r>
      <w:r w:rsidRPr="00E663CB">
        <w:rPr>
          <w:sz w:val="22"/>
          <w:szCs w:val="22"/>
        </w:rPr>
        <w:t xml:space="preserve">zgodnie z wymaganiami określonymi w </w:t>
      </w:r>
      <w:r w:rsidRPr="00056981">
        <w:rPr>
          <w:b/>
          <w:sz w:val="22"/>
          <w:szCs w:val="22"/>
        </w:rPr>
        <w:t xml:space="preserve">Załączniku nr </w:t>
      </w:r>
      <w:r w:rsidR="00056981" w:rsidRPr="00056981">
        <w:rPr>
          <w:b/>
          <w:sz w:val="22"/>
          <w:szCs w:val="22"/>
        </w:rPr>
        <w:t>1.6 do SWZ</w:t>
      </w:r>
      <w:r w:rsidR="00056981">
        <w:rPr>
          <w:sz w:val="22"/>
          <w:szCs w:val="22"/>
        </w:rPr>
        <w:t>.</w:t>
      </w:r>
    </w:p>
    <w:p w14:paraId="14FE511D" w14:textId="77777777" w:rsidR="00BA2B84" w:rsidRPr="00BB5EF2" w:rsidRDefault="00BA2B84" w:rsidP="00056981">
      <w:pPr>
        <w:suppressAutoHyphens/>
        <w:spacing w:before="60" w:line="276" w:lineRule="auto"/>
        <w:ind w:left="360"/>
        <w:jc w:val="both"/>
        <w:rPr>
          <w:i/>
          <w:sz w:val="22"/>
          <w:szCs w:val="22"/>
        </w:rPr>
      </w:pPr>
    </w:p>
    <w:p w14:paraId="7B7A6F58" w14:textId="77777777" w:rsidR="00BA2B84" w:rsidRPr="00913290" w:rsidRDefault="00BA2B84" w:rsidP="00EA25AE">
      <w:pPr>
        <w:pStyle w:val="Akapitzlist"/>
        <w:numPr>
          <w:ilvl w:val="6"/>
          <w:numId w:val="102"/>
        </w:numPr>
        <w:tabs>
          <w:tab w:val="left" w:pos="284"/>
        </w:tabs>
        <w:suppressAutoHyphens/>
        <w:overflowPunct w:val="0"/>
        <w:autoSpaceDE w:val="0"/>
        <w:autoSpaceDN w:val="0"/>
        <w:adjustRightInd w:val="0"/>
        <w:spacing w:line="276" w:lineRule="auto"/>
        <w:ind w:left="284" w:hanging="284"/>
        <w:jc w:val="both"/>
        <w:rPr>
          <w:sz w:val="22"/>
          <w:szCs w:val="22"/>
        </w:rPr>
      </w:pPr>
      <w:r w:rsidRPr="00913290">
        <w:rPr>
          <w:b/>
          <w:sz w:val="22"/>
          <w:szCs w:val="22"/>
          <w:u w:val="single"/>
        </w:rPr>
        <w:t>Obowiązki Wykonawcy</w:t>
      </w:r>
      <w:r w:rsidRPr="00913290">
        <w:rPr>
          <w:b/>
          <w:sz w:val="22"/>
          <w:szCs w:val="22"/>
        </w:rPr>
        <w:t xml:space="preserve"> :</w:t>
      </w:r>
    </w:p>
    <w:p w14:paraId="230E6A72" w14:textId="77777777" w:rsidR="00BA2B84" w:rsidRPr="002A56E9" w:rsidRDefault="00BA2B84" w:rsidP="00056981">
      <w:pPr>
        <w:tabs>
          <w:tab w:val="left" w:pos="709"/>
        </w:tabs>
        <w:suppressAutoHyphens/>
        <w:spacing w:line="276" w:lineRule="auto"/>
        <w:ind w:left="349"/>
        <w:jc w:val="both"/>
        <w:rPr>
          <w:sz w:val="10"/>
          <w:szCs w:val="10"/>
        </w:rPr>
      </w:pPr>
    </w:p>
    <w:p w14:paraId="7B166B68" w14:textId="77777777" w:rsidR="00BA2B84" w:rsidRPr="00023F21" w:rsidRDefault="00BA2B84" w:rsidP="00EA25AE">
      <w:pPr>
        <w:numPr>
          <w:ilvl w:val="0"/>
          <w:numId w:val="128"/>
        </w:numPr>
        <w:suppressAutoHyphens/>
        <w:spacing w:line="276" w:lineRule="auto"/>
        <w:ind w:left="567" w:hanging="283"/>
        <w:jc w:val="both"/>
        <w:rPr>
          <w:sz w:val="22"/>
          <w:szCs w:val="22"/>
        </w:rPr>
      </w:pPr>
      <w:r w:rsidRPr="00023F21">
        <w:rPr>
          <w:color w:val="000000"/>
          <w:sz w:val="22"/>
          <w:szCs w:val="22"/>
          <w:lang w:eastAsia="ar-SA"/>
        </w:rPr>
        <w:t>Obowiązkiem Wykonawcy jest wykonanie przedmiotu umowy zgodnie z zakresem rzeczowym przedmiotu</w:t>
      </w:r>
      <w:r>
        <w:rPr>
          <w:color w:val="000000"/>
          <w:sz w:val="22"/>
          <w:szCs w:val="22"/>
          <w:lang w:eastAsia="ar-SA"/>
        </w:rPr>
        <w:t xml:space="preserve"> zamówienia</w:t>
      </w:r>
      <w:r w:rsidRPr="00023F21">
        <w:rPr>
          <w:sz w:val="22"/>
          <w:szCs w:val="22"/>
        </w:rPr>
        <w:t>.</w:t>
      </w:r>
    </w:p>
    <w:p w14:paraId="371B3270" w14:textId="77777777" w:rsidR="00BA2B84" w:rsidRPr="00023F21" w:rsidRDefault="00BA2B84" w:rsidP="00EA25AE">
      <w:pPr>
        <w:numPr>
          <w:ilvl w:val="0"/>
          <w:numId w:val="128"/>
        </w:numPr>
        <w:suppressAutoHyphens/>
        <w:autoSpaceDE w:val="0"/>
        <w:autoSpaceDN w:val="0"/>
        <w:spacing w:line="276" w:lineRule="auto"/>
        <w:ind w:left="567" w:hanging="283"/>
        <w:jc w:val="both"/>
        <w:rPr>
          <w:b/>
          <w:sz w:val="22"/>
          <w:szCs w:val="22"/>
          <w:lang w:eastAsia="ar-SA"/>
        </w:rPr>
      </w:pPr>
      <w:r w:rsidRPr="00023F21">
        <w:rPr>
          <w:sz w:val="22"/>
          <w:szCs w:val="22"/>
          <w:lang w:eastAsia="ar-SA"/>
        </w:rPr>
        <w:t>Pracownicy Wykonawcy wykonujący prace serwisowe związane z przedmiotem</w:t>
      </w:r>
      <w:r w:rsidRPr="00023F21">
        <w:rPr>
          <w:b/>
          <w:sz w:val="22"/>
          <w:szCs w:val="22"/>
          <w:lang w:eastAsia="ar-SA"/>
        </w:rPr>
        <w:t xml:space="preserve"> </w:t>
      </w:r>
      <w:r w:rsidRPr="00023F21">
        <w:rPr>
          <w:sz w:val="22"/>
          <w:szCs w:val="22"/>
          <w:lang w:eastAsia="ar-SA"/>
        </w:rPr>
        <w:t>zamówienia muszą posiadać odpowiednie badania lekarskie, psychologiczne, inne specjalistyczne - odpowiednie do wykonywanych prac.</w:t>
      </w:r>
    </w:p>
    <w:p w14:paraId="296ACA0E" w14:textId="77777777" w:rsidR="00BA2B84" w:rsidRPr="00023F21" w:rsidRDefault="00BA2B84" w:rsidP="00EA25AE">
      <w:pPr>
        <w:numPr>
          <w:ilvl w:val="0"/>
          <w:numId w:val="128"/>
        </w:numPr>
        <w:autoSpaceDE w:val="0"/>
        <w:autoSpaceDN w:val="0"/>
        <w:spacing w:line="276" w:lineRule="auto"/>
        <w:ind w:left="567" w:hanging="283"/>
        <w:jc w:val="both"/>
        <w:rPr>
          <w:sz w:val="22"/>
          <w:szCs w:val="22"/>
        </w:rPr>
      </w:pPr>
      <w:r w:rsidRPr="00023F21">
        <w:rPr>
          <w:sz w:val="22"/>
          <w:szCs w:val="22"/>
        </w:rPr>
        <w:t xml:space="preserve">Osoby kierowane przez Wykonawcę do pełnienia funkcji na stanowiskach kierownictwa i dozoru ruchu muszą </w:t>
      </w:r>
      <w:r>
        <w:rPr>
          <w:sz w:val="22"/>
          <w:szCs w:val="22"/>
        </w:rPr>
        <w:t>posiadać</w:t>
      </w:r>
      <w:r w:rsidRPr="00023F21">
        <w:rPr>
          <w:sz w:val="22"/>
          <w:szCs w:val="22"/>
        </w:rPr>
        <w:t xml:space="preserve"> kwalifikacje potwierdzane świadectwem wydawanym przez Dyrektora Okręgowego Urzędu Górniczego</w:t>
      </w:r>
      <w:r>
        <w:rPr>
          <w:sz w:val="22"/>
          <w:szCs w:val="22"/>
        </w:rPr>
        <w:t xml:space="preserve">. </w:t>
      </w:r>
      <w:r w:rsidRPr="00023F21">
        <w:rPr>
          <w:sz w:val="22"/>
          <w:szCs w:val="22"/>
        </w:rPr>
        <w:t xml:space="preserve"> </w:t>
      </w:r>
    </w:p>
    <w:p w14:paraId="1E2AAC6D" w14:textId="77777777" w:rsidR="007F1C30" w:rsidRDefault="00BA2B84" w:rsidP="007F1C30">
      <w:pPr>
        <w:numPr>
          <w:ilvl w:val="0"/>
          <w:numId w:val="128"/>
        </w:numPr>
        <w:suppressAutoHyphens/>
        <w:autoSpaceDE w:val="0"/>
        <w:autoSpaceDN w:val="0"/>
        <w:spacing w:line="276" w:lineRule="auto"/>
        <w:ind w:left="567" w:hanging="283"/>
        <w:jc w:val="both"/>
        <w:rPr>
          <w:sz w:val="22"/>
          <w:szCs w:val="22"/>
          <w:lang w:eastAsia="ar-SA"/>
        </w:rPr>
      </w:pPr>
      <w:r w:rsidRPr="003C71D8">
        <w:rPr>
          <w:sz w:val="22"/>
          <w:szCs w:val="22"/>
          <w:lang w:eastAsia="ar-SA"/>
        </w:rPr>
        <w:t>Osoby obsługujące sprzęt (urządzenia) niezbędny do realizacji zamówienia winny posiadać aktualne</w:t>
      </w:r>
      <w:r w:rsidRPr="003C71D8">
        <w:rPr>
          <w:b/>
          <w:sz w:val="22"/>
          <w:szCs w:val="22"/>
          <w:lang w:eastAsia="ar-SA"/>
        </w:rPr>
        <w:t xml:space="preserve"> </w:t>
      </w:r>
      <w:r w:rsidRPr="003C71D8">
        <w:rPr>
          <w:sz w:val="22"/>
          <w:szCs w:val="22"/>
          <w:lang w:eastAsia="ar-SA"/>
        </w:rPr>
        <w:t>uprawnienia i upoważnienia oraz inne wymagane przepisami dokumenty pozwalające na ich</w:t>
      </w:r>
      <w:r w:rsidRPr="003C71D8">
        <w:rPr>
          <w:b/>
          <w:sz w:val="22"/>
          <w:szCs w:val="22"/>
          <w:lang w:eastAsia="ar-SA"/>
        </w:rPr>
        <w:t xml:space="preserve"> </w:t>
      </w:r>
      <w:r w:rsidRPr="003C71D8">
        <w:rPr>
          <w:sz w:val="22"/>
          <w:szCs w:val="22"/>
          <w:lang w:eastAsia="ar-SA"/>
        </w:rPr>
        <w:t xml:space="preserve">obsługę, </w:t>
      </w:r>
    </w:p>
    <w:p w14:paraId="3854277B" w14:textId="6625A571" w:rsidR="00BA2B84" w:rsidRPr="007F1C30" w:rsidRDefault="00BA2B84" w:rsidP="007F1C30">
      <w:pPr>
        <w:numPr>
          <w:ilvl w:val="0"/>
          <w:numId w:val="128"/>
        </w:numPr>
        <w:suppressAutoHyphens/>
        <w:autoSpaceDE w:val="0"/>
        <w:autoSpaceDN w:val="0"/>
        <w:spacing w:line="276" w:lineRule="auto"/>
        <w:ind w:left="567" w:hanging="283"/>
        <w:jc w:val="both"/>
        <w:rPr>
          <w:sz w:val="22"/>
          <w:szCs w:val="22"/>
          <w:lang w:eastAsia="ar-SA"/>
        </w:rPr>
      </w:pPr>
      <w:r w:rsidRPr="007F1C30">
        <w:rPr>
          <w:sz w:val="22"/>
          <w:szCs w:val="22"/>
          <w:lang w:eastAsia="ar-SA"/>
        </w:rPr>
        <w:t xml:space="preserve">Wykonawca ponosi odpowiedzialność z tytułu utraty lub uszkodzenia urządzenia/podzespołów będącego przedmiotem zamówienia w czasie transportu do Zamawiającego.  </w:t>
      </w:r>
    </w:p>
    <w:p w14:paraId="0F7B5B8D" w14:textId="77777777" w:rsidR="00BA2B84" w:rsidRPr="00A96B0E" w:rsidRDefault="00BA2B84" w:rsidP="00056981">
      <w:pPr>
        <w:spacing w:line="276" w:lineRule="auto"/>
        <w:jc w:val="both"/>
        <w:rPr>
          <w:b/>
          <w:bCs/>
        </w:rPr>
      </w:pPr>
    </w:p>
    <w:p w14:paraId="0A73E234" w14:textId="77777777" w:rsidR="00BA2B84" w:rsidRPr="00A96B0E" w:rsidRDefault="00BA2B84" w:rsidP="00EA25AE">
      <w:pPr>
        <w:pStyle w:val="Akapitzlist"/>
        <w:numPr>
          <w:ilvl w:val="0"/>
          <w:numId w:val="126"/>
        </w:numPr>
        <w:spacing w:line="276" w:lineRule="auto"/>
        <w:ind w:left="567" w:hanging="283"/>
        <w:jc w:val="both"/>
        <w:rPr>
          <w:b/>
          <w:bCs/>
        </w:rPr>
      </w:pPr>
      <w:r w:rsidRPr="00A96B0E">
        <w:rPr>
          <w:b/>
          <w:bCs/>
        </w:rPr>
        <w:t xml:space="preserve">Obowiązki </w:t>
      </w:r>
      <w:r>
        <w:rPr>
          <w:b/>
          <w:bCs/>
        </w:rPr>
        <w:t>Zamawiającego</w:t>
      </w:r>
      <w:r w:rsidRPr="00A96B0E">
        <w:rPr>
          <w:rFonts w:eastAsiaTheme="minorHAnsi"/>
          <w:b/>
          <w:bCs/>
        </w:rPr>
        <w:t>:</w:t>
      </w:r>
    </w:p>
    <w:p w14:paraId="1AB99E4A" w14:textId="77777777" w:rsidR="00BA2B84" w:rsidRPr="00913290" w:rsidRDefault="00BA2B84" w:rsidP="00056981">
      <w:pPr>
        <w:pStyle w:val="Akapitzlist"/>
        <w:spacing w:line="276" w:lineRule="auto"/>
        <w:jc w:val="both"/>
        <w:rPr>
          <w:b/>
          <w:bCs/>
          <w:sz w:val="14"/>
        </w:rPr>
      </w:pPr>
    </w:p>
    <w:p w14:paraId="5DFA359A" w14:textId="77777777" w:rsidR="00BA2B84" w:rsidRPr="00023F21" w:rsidRDefault="00BA2B84" w:rsidP="00EA25AE">
      <w:pPr>
        <w:numPr>
          <w:ilvl w:val="0"/>
          <w:numId w:val="129"/>
        </w:numPr>
        <w:suppressAutoHyphens/>
        <w:spacing w:line="276" w:lineRule="auto"/>
        <w:ind w:left="284" w:hanging="284"/>
        <w:jc w:val="both"/>
        <w:rPr>
          <w:sz w:val="22"/>
          <w:szCs w:val="22"/>
          <w:lang w:eastAsia="ar-SA"/>
        </w:rPr>
      </w:pPr>
      <w:r w:rsidRPr="00023F21">
        <w:rPr>
          <w:sz w:val="22"/>
          <w:szCs w:val="22"/>
          <w:lang w:eastAsia="ar-SA"/>
        </w:rPr>
        <w:t>Zamawiający przy realizacji przedmiotu zamówienia udzieli Wykonawcy niezbędnych informacji i</w:t>
      </w:r>
      <w:r w:rsidR="00913290">
        <w:rPr>
          <w:sz w:val="22"/>
          <w:szCs w:val="22"/>
          <w:lang w:eastAsia="ar-SA"/>
        </w:rPr>
        <w:t> </w:t>
      </w:r>
      <w:r w:rsidRPr="00023F21">
        <w:rPr>
          <w:sz w:val="22"/>
          <w:szCs w:val="22"/>
          <w:lang w:eastAsia="ar-SA"/>
        </w:rPr>
        <w:t>wyjaśnień dotyczących przedmiotowego zamówienia.</w:t>
      </w:r>
    </w:p>
    <w:p w14:paraId="62E7420A" w14:textId="02460858" w:rsidR="00BA2B84" w:rsidRPr="00C60EA2" w:rsidRDefault="00BA2B84" w:rsidP="00EA25AE">
      <w:pPr>
        <w:numPr>
          <w:ilvl w:val="0"/>
          <w:numId w:val="129"/>
        </w:numPr>
        <w:spacing w:line="276" w:lineRule="auto"/>
        <w:ind w:left="284" w:hanging="284"/>
        <w:jc w:val="both"/>
        <w:rPr>
          <w:sz w:val="22"/>
          <w:szCs w:val="22"/>
          <w:lang w:eastAsia="ar-SA"/>
        </w:rPr>
      </w:pPr>
      <w:r w:rsidRPr="00C60EA2">
        <w:rPr>
          <w:sz w:val="22"/>
          <w:szCs w:val="22"/>
          <w:lang w:eastAsia="ar-SA"/>
        </w:rPr>
        <w:t>Zamawiający wyznaczy</w:t>
      </w:r>
      <w:r>
        <w:rPr>
          <w:sz w:val="22"/>
          <w:szCs w:val="22"/>
          <w:lang w:eastAsia="ar-SA"/>
        </w:rPr>
        <w:t xml:space="preserve"> Wykonawcy</w:t>
      </w:r>
      <w:r w:rsidRPr="00C60EA2">
        <w:rPr>
          <w:sz w:val="22"/>
          <w:szCs w:val="22"/>
          <w:lang w:eastAsia="ar-SA"/>
        </w:rPr>
        <w:t xml:space="preserve"> termin zabudowy</w:t>
      </w:r>
      <w:r w:rsidR="00F442C4">
        <w:rPr>
          <w:sz w:val="22"/>
          <w:szCs w:val="22"/>
          <w:lang w:eastAsia="ar-SA"/>
        </w:rPr>
        <w:t>/</w:t>
      </w:r>
      <w:r w:rsidRPr="00C60EA2">
        <w:rPr>
          <w:sz w:val="22"/>
          <w:szCs w:val="22"/>
          <w:lang w:eastAsia="ar-SA"/>
        </w:rPr>
        <w:t>podłączenia urządzeń do instalacji zasilania z</w:t>
      </w:r>
      <w:r w:rsidR="00F442C4">
        <w:rPr>
          <w:sz w:val="22"/>
          <w:szCs w:val="22"/>
          <w:lang w:eastAsia="ar-SA"/>
        </w:rPr>
        <w:t> </w:t>
      </w:r>
      <w:r w:rsidRPr="00C60EA2">
        <w:rPr>
          <w:sz w:val="22"/>
          <w:szCs w:val="22"/>
          <w:lang w:eastAsia="ar-SA"/>
        </w:rPr>
        <w:t>dwudniowym wyprzedzeniem (jeżeli obejmuje zakres zadania),</w:t>
      </w:r>
    </w:p>
    <w:p w14:paraId="5CDD6574" w14:textId="77777777" w:rsidR="00BA2B84" w:rsidRPr="004825B8" w:rsidRDefault="00BA2B84" w:rsidP="00EA25AE">
      <w:pPr>
        <w:numPr>
          <w:ilvl w:val="0"/>
          <w:numId w:val="129"/>
        </w:numPr>
        <w:suppressAutoHyphens/>
        <w:spacing w:line="276" w:lineRule="auto"/>
        <w:ind w:left="284" w:hanging="284"/>
        <w:jc w:val="both"/>
        <w:rPr>
          <w:b/>
          <w:sz w:val="22"/>
          <w:szCs w:val="22"/>
        </w:rPr>
      </w:pPr>
      <w:r w:rsidRPr="00023F21">
        <w:rPr>
          <w:sz w:val="22"/>
          <w:szCs w:val="22"/>
          <w:lang w:eastAsia="ar-SA"/>
        </w:rPr>
        <w:t xml:space="preserve">Zamawiający zobowiązany jest za odbiór właściwie wykonanej dostawy  urządzenia będącego przedmiotem umowy, podpisanie protokołu </w:t>
      </w:r>
      <w:r w:rsidR="002C248C" w:rsidRPr="00E663CB">
        <w:rPr>
          <w:sz w:val="22"/>
          <w:szCs w:val="22"/>
          <w:lang w:eastAsia="ar-SA"/>
        </w:rPr>
        <w:t xml:space="preserve">kompletności </w:t>
      </w:r>
      <w:r w:rsidRPr="00E663CB">
        <w:rPr>
          <w:sz w:val="22"/>
          <w:szCs w:val="22"/>
          <w:lang w:eastAsia="ar-SA"/>
        </w:rPr>
        <w:t>z</w:t>
      </w:r>
      <w:r w:rsidRPr="00023F21">
        <w:rPr>
          <w:sz w:val="22"/>
          <w:szCs w:val="22"/>
          <w:lang w:eastAsia="ar-SA"/>
        </w:rPr>
        <w:t xml:space="preserve"> dostawy urządzenia do Zamawiającego oraz podpisania protokołu z końcowego odbioru po zabudowie, uruchomieniu i prawidłowym działaniu urządzenia.</w:t>
      </w:r>
    </w:p>
    <w:p w14:paraId="0B8E0135" w14:textId="77777777" w:rsidR="004825B8" w:rsidRPr="00C60EA2" w:rsidRDefault="004825B8" w:rsidP="004825B8">
      <w:pPr>
        <w:suppressAutoHyphens/>
        <w:spacing w:line="276" w:lineRule="auto"/>
        <w:ind w:left="284"/>
        <w:jc w:val="both"/>
        <w:rPr>
          <w:b/>
          <w:sz w:val="22"/>
          <w:szCs w:val="22"/>
        </w:rPr>
      </w:pPr>
    </w:p>
    <w:p w14:paraId="3489FB97" w14:textId="77777777" w:rsidR="00BA2B84" w:rsidRPr="00A96B0E" w:rsidRDefault="00BA2B84" w:rsidP="00EA25AE">
      <w:pPr>
        <w:pStyle w:val="Akapitzlist"/>
        <w:numPr>
          <w:ilvl w:val="0"/>
          <w:numId w:val="126"/>
        </w:numPr>
        <w:spacing w:line="276" w:lineRule="auto"/>
        <w:ind w:left="567" w:hanging="283"/>
        <w:jc w:val="both"/>
        <w:rPr>
          <w:b/>
          <w:bCs/>
        </w:rPr>
      </w:pPr>
      <w:r w:rsidRPr="00A96B0E">
        <w:rPr>
          <w:b/>
          <w:bCs/>
        </w:rPr>
        <w:t>Gwarancja i postępowanie reklamacyjne</w:t>
      </w:r>
      <w:r w:rsidRPr="00A96B0E">
        <w:rPr>
          <w:rFonts w:eastAsiaTheme="minorHAnsi"/>
          <w:b/>
          <w:bCs/>
        </w:rPr>
        <w:t>:</w:t>
      </w:r>
      <w:r w:rsidRPr="00A96B0E">
        <w:rPr>
          <w:b/>
          <w:bCs/>
        </w:rPr>
        <w:t xml:space="preserve"> </w:t>
      </w:r>
    </w:p>
    <w:p w14:paraId="2C85B1A3" w14:textId="77777777" w:rsidR="00BA2B84" w:rsidRPr="00913290" w:rsidRDefault="00BA2B84" w:rsidP="00056981">
      <w:pPr>
        <w:spacing w:line="276" w:lineRule="auto"/>
        <w:jc w:val="both"/>
        <w:rPr>
          <w:color w:val="FF0000"/>
          <w:sz w:val="12"/>
          <w:szCs w:val="24"/>
        </w:rPr>
      </w:pPr>
    </w:p>
    <w:p w14:paraId="1FFC95A1" w14:textId="77777777" w:rsidR="00BA2B84" w:rsidRPr="004825B8" w:rsidRDefault="00BA2B84" w:rsidP="00EA25AE">
      <w:pPr>
        <w:numPr>
          <w:ilvl w:val="0"/>
          <w:numId w:val="130"/>
        </w:numPr>
        <w:suppressAutoHyphens/>
        <w:autoSpaceDE w:val="0"/>
        <w:autoSpaceDN w:val="0"/>
        <w:spacing w:line="276" w:lineRule="auto"/>
        <w:ind w:left="284" w:hanging="284"/>
        <w:jc w:val="both"/>
        <w:rPr>
          <w:sz w:val="22"/>
          <w:szCs w:val="22"/>
          <w:lang w:eastAsia="ar-SA"/>
        </w:rPr>
      </w:pPr>
      <w:r w:rsidRPr="00C95AC5">
        <w:rPr>
          <w:sz w:val="22"/>
          <w:szCs w:val="22"/>
        </w:rPr>
        <w:t>Na przedmiot zamówienia należy udzielić gwarancji na okres co najmniej</w:t>
      </w:r>
      <w:r w:rsidRPr="00C95AC5">
        <w:rPr>
          <w:b/>
          <w:sz w:val="22"/>
          <w:szCs w:val="22"/>
        </w:rPr>
        <w:t xml:space="preserve"> 24</w:t>
      </w:r>
      <w:r w:rsidRPr="00C95AC5">
        <w:rPr>
          <w:spacing w:val="-15"/>
          <w:sz w:val="22"/>
          <w:szCs w:val="22"/>
          <w:lang w:eastAsia="ar-SA"/>
        </w:rPr>
        <w:t xml:space="preserve"> </w:t>
      </w:r>
      <w:r w:rsidRPr="00C95AC5">
        <w:rPr>
          <w:b/>
          <w:spacing w:val="-15"/>
          <w:sz w:val="22"/>
          <w:szCs w:val="22"/>
          <w:lang w:eastAsia="ar-SA"/>
        </w:rPr>
        <w:t>miesięcy</w:t>
      </w:r>
      <w:r w:rsidRPr="00C95AC5">
        <w:rPr>
          <w:spacing w:val="-15"/>
          <w:sz w:val="22"/>
          <w:szCs w:val="22"/>
          <w:lang w:eastAsia="ar-SA"/>
        </w:rPr>
        <w:t xml:space="preserve"> od daty </w:t>
      </w:r>
      <w:r w:rsidRPr="004825B8">
        <w:rPr>
          <w:sz w:val="22"/>
          <w:szCs w:val="22"/>
          <w:lang w:eastAsia="ar-SA"/>
        </w:rPr>
        <w:t>uruchomienia.</w:t>
      </w:r>
      <w:r w:rsidR="00E05D6C" w:rsidRPr="004825B8">
        <w:rPr>
          <w:sz w:val="22"/>
          <w:szCs w:val="22"/>
          <w:lang w:eastAsia="ar-SA"/>
        </w:rPr>
        <w:t xml:space="preserve"> Gwarancja na trwałość powłoki antykorozyjnej co najmniej 5 lat.</w:t>
      </w:r>
    </w:p>
    <w:p w14:paraId="38050C0B" w14:textId="77777777" w:rsidR="00BA2B84" w:rsidRPr="00C95AC5" w:rsidRDefault="00BA2B84" w:rsidP="00EA25AE">
      <w:pPr>
        <w:numPr>
          <w:ilvl w:val="0"/>
          <w:numId w:val="130"/>
        </w:numPr>
        <w:suppressAutoHyphens/>
        <w:spacing w:line="276" w:lineRule="auto"/>
        <w:ind w:left="284" w:hanging="284"/>
        <w:jc w:val="both"/>
        <w:rPr>
          <w:sz w:val="22"/>
          <w:szCs w:val="22"/>
          <w:lang w:eastAsia="ar-SA"/>
        </w:rPr>
      </w:pPr>
      <w:r w:rsidRPr="00C95AC5">
        <w:rPr>
          <w:sz w:val="22"/>
          <w:szCs w:val="22"/>
          <w:lang w:eastAsia="ar-SA"/>
        </w:rPr>
        <w:t xml:space="preserve">W okresie gwarancji Wykonawca zapewnia dostępność usług serwisowych przez </w:t>
      </w:r>
      <w:r w:rsidRPr="00C95AC5">
        <w:rPr>
          <w:b/>
          <w:sz w:val="22"/>
          <w:szCs w:val="22"/>
          <w:lang w:eastAsia="ar-SA"/>
        </w:rPr>
        <w:t>24 godziny</w:t>
      </w:r>
      <w:r w:rsidRPr="00C95AC5">
        <w:rPr>
          <w:sz w:val="22"/>
          <w:szCs w:val="22"/>
          <w:lang w:eastAsia="ar-SA"/>
        </w:rPr>
        <w:t xml:space="preserve"> na dobę przez wszystkie dni tygodnia wraz z zapewnieniem pełnego asortymentu części zamiennych.</w:t>
      </w:r>
    </w:p>
    <w:p w14:paraId="34ABD192" w14:textId="32BF69D5" w:rsidR="00BA2B84" w:rsidRPr="00C95AC5" w:rsidRDefault="00F442C4" w:rsidP="00EA25AE">
      <w:pPr>
        <w:numPr>
          <w:ilvl w:val="0"/>
          <w:numId w:val="130"/>
        </w:numPr>
        <w:suppressAutoHyphens/>
        <w:spacing w:line="276" w:lineRule="auto"/>
        <w:ind w:left="284" w:hanging="284"/>
        <w:jc w:val="both"/>
        <w:rPr>
          <w:sz w:val="22"/>
          <w:szCs w:val="22"/>
          <w:lang w:eastAsia="ar-SA"/>
        </w:rPr>
      </w:pPr>
      <w:r w:rsidRPr="00F442C4">
        <w:rPr>
          <w:sz w:val="22"/>
          <w:szCs w:val="22"/>
          <w:lang w:eastAsia="ar-SA"/>
        </w:rPr>
        <w:t>Przystąpienie do usunięcia awarii w czasie nie dłuższym niż</w:t>
      </w:r>
      <w:r w:rsidRPr="00F442C4">
        <w:rPr>
          <w:b/>
          <w:sz w:val="22"/>
          <w:szCs w:val="22"/>
          <w:lang w:eastAsia="ar-SA"/>
        </w:rPr>
        <w:t xml:space="preserve"> </w:t>
      </w:r>
      <w:r w:rsidR="00BA2B84">
        <w:rPr>
          <w:b/>
          <w:sz w:val="22"/>
          <w:szCs w:val="22"/>
          <w:lang w:eastAsia="ar-SA"/>
        </w:rPr>
        <w:t>12</w:t>
      </w:r>
      <w:r w:rsidR="00BA2B84" w:rsidRPr="00C95AC5">
        <w:rPr>
          <w:sz w:val="22"/>
          <w:szCs w:val="22"/>
          <w:lang w:eastAsia="ar-SA"/>
        </w:rPr>
        <w:t xml:space="preserve"> </w:t>
      </w:r>
      <w:r w:rsidR="00BA2B84" w:rsidRPr="00C95AC5">
        <w:rPr>
          <w:b/>
          <w:sz w:val="22"/>
          <w:szCs w:val="22"/>
          <w:lang w:eastAsia="ar-SA"/>
        </w:rPr>
        <w:t>godzin</w:t>
      </w:r>
      <w:r w:rsidR="00BA2B84" w:rsidRPr="00C95AC5">
        <w:rPr>
          <w:sz w:val="22"/>
          <w:szCs w:val="22"/>
          <w:lang w:eastAsia="ar-SA"/>
        </w:rPr>
        <w:t xml:space="preserve"> od czasu otrzymania zgłoszenia (łącznie z dniami ustawowo wolnymi od pracy). Wykonawca wskaże osobę (wraz z numerem telefonu), do której należy kierować zgłoszenia awarii. Informacja ta zostanie zapisana w umowie. Usunięcie awarii winno nastąpić w czasie nie dłuższym niż  </w:t>
      </w:r>
      <w:r w:rsidR="00BA2B84" w:rsidRPr="00C95AC5">
        <w:rPr>
          <w:b/>
          <w:sz w:val="22"/>
          <w:szCs w:val="22"/>
          <w:lang w:eastAsia="ar-SA"/>
        </w:rPr>
        <w:t>8 godzin</w:t>
      </w:r>
      <w:r w:rsidR="00BA2B84" w:rsidRPr="00C95AC5">
        <w:rPr>
          <w:sz w:val="22"/>
          <w:szCs w:val="22"/>
          <w:lang w:eastAsia="ar-SA"/>
        </w:rPr>
        <w:t xml:space="preserve"> od chwili przystąpienia do ich usuwania.</w:t>
      </w:r>
    </w:p>
    <w:p w14:paraId="3E93A422" w14:textId="77777777" w:rsidR="00BA2B84" w:rsidRPr="00C95AC5" w:rsidRDefault="00BA2B84" w:rsidP="00EA25AE">
      <w:pPr>
        <w:numPr>
          <w:ilvl w:val="0"/>
          <w:numId w:val="130"/>
        </w:numPr>
        <w:suppressAutoHyphens/>
        <w:spacing w:line="276" w:lineRule="auto"/>
        <w:ind w:left="284" w:hanging="284"/>
        <w:jc w:val="both"/>
        <w:rPr>
          <w:sz w:val="22"/>
          <w:szCs w:val="22"/>
          <w:lang w:eastAsia="ar-SA"/>
        </w:rPr>
      </w:pPr>
      <w:r w:rsidRPr="00C95AC5">
        <w:rPr>
          <w:sz w:val="22"/>
          <w:szCs w:val="22"/>
          <w:lang w:eastAsia="ar-SA"/>
        </w:rPr>
        <w:t>W przypadku dostarczenia wadliwego przedmiotu zamówienia, w tym z wadą ukrytą, Wykonawca jest zobowiązany na własny koszt wymienić lub naprawić dotknięte wadą elementy lub podzespoły,</w:t>
      </w:r>
    </w:p>
    <w:p w14:paraId="410C7AE0" w14:textId="77777777" w:rsidR="00BA2B84" w:rsidRPr="00C95AC5" w:rsidRDefault="00BA2B84" w:rsidP="00EA25AE">
      <w:pPr>
        <w:numPr>
          <w:ilvl w:val="0"/>
          <w:numId w:val="130"/>
        </w:numPr>
        <w:suppressAutoHyphens/>
        <w:spacing w:line="276" w:lineRule="auto"/>
        <w:ind w:left="284" w:hanging="284"/>
        <w:jc w:val="both"/>
        <w:rPr>
          <w:sz w:val="22"/>
          <w:szCs w:val="22"/>
          <w:lang w:eastAsia="ar-SA"/>
        </w:rPr>
      </w:pPr>
      <w:r w:rsidRPr="00C95AC5">
        <w:rPr>
          <w:sz w:val="22"/>
          <w:szCs w:val="22"/>
          <w:lang w:eastAsia="ar-SA"/>
        </w:rPr>
        <w:t>Wymienione w ramach gwarancji elementy i podzespoły zostaną objęte nową gwarancją na takich samych zasadach jak przedmiot umowy,</w:t>
      </w:r>
    </w:p>
    <w:p w14:paraId="16D2CB01" w14:textId="77777777" w:rsidR="00BA2B84" w:rsidRPr="00C95AC5" w:rsidRDefault="00BA2B84" w:rsidP="00EA25AE">
      <w:pPr>
        <w:numPr>
          <w:ilvl w:val="0"/>
          <w:numId w:val="130"/>
        </w:numPr>
        <w:suppressAutoHyphens/>
        <w:spacing w:line="276" w:lineRule="auto"/>
        <w:ind w:left="284" w:hanging="284"/>
        <w:jc w:val="both"/>
        <w:rPr>
          <w:sz w:val="22"/>
          <w:szCs w:val="22"/>
          <w:lang w:eastAsia="ar-SA"/>
        </w:rPr>
      </w:pPr>
      <w:r w:rsidRPr="00C95AC5">
        <w:rPr>
          <w:sz w:val="22"/>
          <w:szCs w:val="22"/>
          <w:lang w:eastAsia="ar-SA"/>
        </w:rPr>
        <w:t>Wydłuża się okres gwarancji o czas wykonywania napraw gwarancyjnych,</w:t>
      </w:r>
    </w:p>
    <w:p w14:paraId="2FC2A0DC" w14:textId="77777777" w:rsidR="00BA2B84" w:rsidRPr="00C95AC5" w:rsidRDefault="00BA2B84" w:rsidP="00EA25AE">
      <w:pPr>
        <w:numPr>
          <w:ilvl w:val="0"/>
          <w:numId w:val="146"/>
        </w:numPr>
        <w:tabs>
          <w:tab w:val="left" w:pos="709"/>
        </w:tabs>
        <w:suppressAutoHyphens/>
        <w:spacing w:line="276" w:lineRule="auto"/>
        <w:ind w:left="284" w:hanging="284"/>
        <w:jc w:val="both"/>
        <w:rPr>
          <w:sz w:val="22"/>
          <w:szCs w:val="22"/>
        </w:rPr>
      </w:pPr>
      <w:r w:rsidRPr="00C95AC5">
        <w:rPr>
          <w:sz w:val="22"/>
          <w:szCs w:val="22"/>
        </w:rPr>
        <w:t>Gwarancja nie mo</w:t>
      </w:r>
      <w:r w:rsidRPr="00C95AC5">
        <w:rPr>
          <w:rFonts w:eastAsia="TimesNewRoman"/>
          <w:sz w:val="22"/>
          <w:szCs w:val="22"/>
        </w:rPr>
        <w:t>ż</w:t>
      </w:r>
      <w:r w:rsidRPr="00C95AC5">
        <w:rPr>
          <w:sz w:val="22"/>
          <w:szCs w:val="22"/>
        </w:rPr>
        <w:t>e by</w:t>
      </w:r>
      <w:r w:rsidRPr="00C95AC5">
        <w:rPr>
          <w:rFonts w:eastAsia="TimesNewRoman"/>
          <w:sz w:val="22"/>
          <w:szCs w:val="22"/>
        </w:rPr>
        <w:t xml:space="preserve">ć </w:t>
      </w:r>
      <w:r w:rsidRPr="00C95AC5">
        <w:rPr>
          <w:sz w:val="22"/>
          <w:szCs w:val="22"/>
        </w:rPr>
        <w:t>uzależniona od zlecania przez Zamawiaj</w:t>
      </w:r>
      <w:r w:rsidRPr="00C95AC5">
        <w:rPr>
          <w:rFonts w:eastAsia="TimesNewRoman"/>
          <w:sz w:val="22"/>
          <w:szCs w:val="22"/>
        </w:rPr>
        <w:t>ą</w:t>
      </w:r>
      <w:r w:rsidRPr="00C95AC5">
        <w:rPr>
          <w:sz w:val="22"/>
          <w:szCs w:val="22"/>
        </w:rPr>
        <w:t>cego dodatkowych odpłatnych usług, przegl</w:t>
      </w:r>
      <w:r w:rsidRPr="00C95AC5">
        <w:rPr>
          <w:rFonts w:eastAsia="TimesNewRoman"/>
          <w:sz w:val="22"/>
          <w:szCs w:val="22"/>
        </w:rPr>
        <w:t>ą</w:t>
      </w:r>
      <w:r w:rsidRPr="00C95AC5">
        <w:rPr>
          <w:sz w:val="22"/>
          <w:szCs w:val="22"/>
        </w:rPr>
        <w:t>dów, kontroli itp. Wszelkie niezb</w:t>
      </w:r>
      <w:r w:rsidRPr="00C95AC5">
        <w:rPr>
          <w:rFonts w:eastAsia="TimesNewRoman"/>
          <w:sz w:val="22"/>
          <w:szCs w:val="22"/>
        </w:rPr>
        <w:t>ę</w:t>
      </w:r>
      <w:r w:rsidRPr="00C95AC5">
        <w:rPr>
          <w:sz w:val="22"/>
          <w:szCs w:val="22"/>
        </w:rPr>
        <w:t>dne naprawy oraz przegl</w:t>
      </w:r>
      <w:r w:rsidRPr="00C95AC5">
        <w:rPr>
          <w:rFonts w:eastAsia="TimesNewRoman"/>
          <w:sz w:val="22"/>
          <w:szCs w:val="22"/>
        </w:rPr>
        <w:t>ą</w:t>
      </w:r>
      <w:r w:rsidRPr="00C95AC5">
        <w:rPr>
          <w:sz w:val="22"/>
          <w:szCs w:val="22"/>
        </w:rPr>
        <w:t xml:space="preserve">dy i konserwacje, które </w:t>
      </w:r>
      <w:r w:rsidRPr="00C95AC5">
        <w:rPr>
          <w:sz w:val="22"/>
          <w:szCs w:val="22"/>
        </w:rPr>
        <w:lastRenderedPageBreak/>
        <w:t>wynikają z ujawnionych usterek w okresie gwarancyjnym b</w:t>
      </w:r>
      <w:r w:rsidRPr="00C95AC5">
        <w:rPr>
          <w:rFonts w:eastAsia="TimesNewRoman"/>
          <w:sz w:val="22"/>
          <w:szCs w:val="22"/>
        </w:rPr>
        <w:t>ę</w:t>
      </w:r>
      <w:r w:rsidRPr="00C95AC5">
        <w:rPr>
          <w:sz w:val="22"/>
          <w:szCs w:val="22"/>
        </w:rPr>
        <w:t>d</w:t>
      </w:r>
      <w:r w:rsidRPr="00C95AC5">
        <w:rPr>
          <w:rFonts w:eastAsia="TimesNewRoman"/>
          <w:sz w:val="22"/>
          <w:szCs w:val="22"/>
        </w:rPr>
        <w:t>ą ś</w:t>
      </w:r>
      <w:r w:rsidRPr="00C95AC5">
        <w:rPr>
          <w:sz w:val="22"/>
          <w:szCs w:val="22"/>
        </w:rPr>
        <w:t xml:space="preserve">wiadczone przez serwis Wykonawcy nieodpłatnie. </w:t>
      </w:r>
    </w:p>
    <w:p w14:paraId="58A1D3F0" w14:textId="77777777" w:rsidR="00BA2B84" w:rsidRPr="00C95AC5" w:rsidRDefault="00BA2B84" w:rsidP="004825B8">
      <w:pPr>
        <w:numPr>
          <w:ilvl w:val="0"/>
          <w:numId w:val="146"/>
        </w:numPr>
        <w:suppressAutoHyphens/>
        <w:spacing w:line="276" w:lineRule="auto"/>
        <w:ind w:left="284" w:hanging="284"/>
        <w:jc w:val="both"/>
        <w:rPr>
          <w:sz w:val="22"/>
          <w:szCs w:val="22"/>
        </w:rPr>
      </w:pPr>
      <w:r w:rsidRPr="00C95AC5">
        <w:rPr>
          <w:sz w:val="22"/>
          <w:szCs w:val="22"/>
        </w:rPr>
        <w:t>Osoby, które b</w:t>
      </w:r>
      <w:r w:rsidRPr="00C95AC5">
        <w:rPr>
          <w:rFonts w:eastAsia="TimesNewRoman"/>
          <w:sz w:val="22"/>
          <w:szCs w:val="22"/>
        </w:rPr>
        <w:t>ę</w:t>
      </w:r>
      <w:r w:rsidRPr="00C95AC5">
        <w:rPr>
          <w:sz w:val="22"/>
          <w:szCs w:val="22"/>
        </w:rPr>
        <w:t>d</w:t>
      </w:r>
      <w:r w:rsidRPr="00C95AC5">
        <w:rPr>
          <w:rFonts w:eastAsia="TimesNewRoman"/>
          <w:sz w:val="22"/>
          <w:szCs w:val="22"/>
        </w:rPr>
        <w:t xml:space="preserve">ą </w:t>
      </w:r>
      <w:r w:rsidRPr="00C95AC5">
        <w:rPr>
          <w:sz w:val="22"/>
          <w:szCs w:val="22"/>
        </w:rPr>
        <w:t>wykonywa</w:t>
      </w:r>
      <w:r w:rsidRPr="00C95AC5">
        <w:rPr>
          <w:rFonts w:eastAsia="TimesNewRoman"/>
          <w:sz w:val="22"/>
          <w:szCs w:val="22"/>
        </w:rPr>
        <w:t xml:space="preserve">ć </w:t>
      </w:r>
      <w:r w:rsidRPr="00C95AC5">
        <w:rPr>
          <w:sz w:val="22"/>
          <w:szCs w:val="22"/>
        </w:rPr>
        <w:t>czynno</w:t>
      </w:r>
      <w:r w:rsidRPr="00C95AC5">
        <w:rPr>
          <w:rFonts w:eastAsia="TimesNewRoman"/>
          <w:sz w:val="22"/>
          <w:szCs w:val="22"/>
        </w:rPr>
        <w:t>ś</w:t>
      </w:r>
      <w:r w:rsidRPr="00C95AC5">
        <w:rPr>
          <w:sz w:val="22"/>
          <w:szCs w:val="22"/>
        </w:rPr>
        <w:t>ci gwarancyjne i serwisowe musz</w:t>
      </w:r>
      <w:r w:rsidRPr="00C95AC5">
        <w:rPr>
          <w:rFonts w:eastAsia="TimesNewRoman"/>
          <w:sz w:val="22"/>
          <w:szCs w:val="22"/>
        </w:rPr>
        <w:t xml:space="preserve">ą </w:t>
      </w:r>
      <w:r w:rsidRPr="00C95AC5">
        <w:rPr>
          <w:sz w:val="22"/>
          <w:szCs w:val="22"/>
        </w:rPr>
        <w:t>posiada</w:t>
      </w:r>
      <w:r w:rsidRPr="00C95AC5">
        <w:rPr>
          <w:rFonts w:eastAsia="TimesNewRoman"/>
          <w:sz w:val="22"/>
          <w:szCs w:val="22"/>
        </w:rPr>
        <w:t xml:space="preserve">ć </w:t>
      </w:r>
      <w:r w:rsidRPr="00C95AC5">
        <w:rPr>
          <w:sz w:val="22"/>
          <w:szCs w:val="22"/>
        </w:rPr>
        <w:t>stosowne uprawnienia do wykonywania czynno</w:t>
      </w:r>
      <w:r w:rsidRPr="00C95AC5">
        <w:rPr>
          <w:rFonts w:eastAsia="TimesNewRoman"/>
          <w:sz w:val="22"/>
          <w:szCs w:val="22"/>
        </w:rPr>
        <w:t>ś</w:t>
      </w:r>
      <w:r w:rsidRPr="00C95AC5">
        <w:rPr>
          <w:sz w:val="22"/>
          <w:szCs w:val="22"/>
        </w:rPr>
        <w:t>ci serwisowych, posiada</w:t>
      </w:r>
      <w:r w:rsidRPr="00C95AC5">
        <w:rPr>
          <w:rFonts w:eastAsia="TimesNewRoman"/>
          <w:sz w:val="22"/>
          <w:szCs w:val="22"/>
        </w:rPr>
        <w:t xml:space="preserve">ć </w:t>
      </w:r>
      <w:r w:rsidRPr="00C95AC5">
        <w:rPr>
          <w:sz w:val="22"/>
          <w:szCs w:val="22"/>
        </w:rPr>
        <w:t>odpowiednie do zakresu prac do</w:t>
      </w:r>
      <w:r w:rsidRPr="00C95AC5">
        <w:rPr>
          <w:rFonts w:eastAsia="TimesNewRoman"/>
          <w:sz w:val="22"/>
          <w:szCs w:val="22"/>
        </w:rPr>
        <w:t>ś</w:t>
      </w:r>
      <w:r w:rsidRPr="00C95AC5">
        <w:rPr>
          <w:sz w:val="22"/>
          <w:szCs w:val="22"/>
        </w:rPr>
        <w:t>wiadczenie i kwalifikacje, aktualne badania okresowe, aktualne szkolenia BHP, (na podstawie programów szkolenia, zatwierdzonych, w drodze decyzji, przez wła</w:t>
      </w:r>
      <w:r w:rsidRPr="00C95AC5">
        <w:rPr>
          <w:rFonts w:eastAsia="TimesNewRoman"/>
          <w:sz w:val="22"/>
          <w:szCs w:val="22"/>
        </w:rPr>
        <w:t>ś</w:t>
      </w:r>
      <w:r w:rsidRPr="00C95AC5">
        <w:rPr>
          <w:sz w:val="22"/>
          <w:szCs w:val="22"/>
        </w:rPr>
        <w:t>ciwe organa nadzoru górniczego, zgodnie z art. 112 ust. 5 Prawa geologicznego i górniczego), Prawa budowlanego oraz wymagane ubezpieczenia.</w:t>
      </w:r>
    </w:p>
    <w:p w14:paraId="534C8AFC" w14:textId="77777777" w:rsidR="00BA2B84" w:rsidRPr="00C95AC5" w:rsidRDefault="00BA2B84" w:rsidP="004825B8">
      <w:pPr>
        <w:numPr>
          <w:ilvl w:val="0"/>
          <w:numId w:val="146"/>
        </w:numPr>
        <w:suppressAutoHyphens/>
        <w:spacing w:line="276" w:lineRule="auto"/>
        <w:ind w:left="284" w:hanging="284"/>
        <w:jc w:val="both"/>
        <w:rPr>
          <w:sz w:val="22"/>
          <w:szCs w:val="22"/>
        </w:rPr>
      </w:pPr>
      <w:r w:rsidRPr="00C95AC5">
        <w:rPr>
          <w:sz w:val="22"/>
          <w:szCs w:val="22"/>
        </w:rPr>
        <w:t>Osoby te musz</w:t>
      </w:r>
      <w:r w:rsidRPr="00C95AC5">
        <w:rPr>
          <w:rFonts w:eastAsia="TimesNewRoman"/>
          <w:sz w:val="22"/>
          <w:szCs w:val="22"/>
        </w:rPr>
        <w:t xml:space="preserve">ą </w:t>
      </w:r>
      <w:r w:rsidRPr="00C95AC5">
        <w:rPr>
          <w:sz w:val="22"/>
          <w:szCs w:val="22"/>
        </w:rPr>
        <w:t>by</w:t>
      </w:r>
      <w:r w:rsidRPr="00C95AC5">
        <w:rPr>
          <w:rFonts w:eastAsia="TimesNewRoman"/>
          <w:sz w:val="22"/>
          <w:szCs w:val="22"/>
        </w:rPr>
        <w:t xml:space="preserve">ć </w:t>
      </w:r>
      <w:r w:rsidRPr="00C95AC5">
        <w:rPr>
          <w:sz w:val="22"/>
          <w:szCs w:val="22"/>
        </w:rPr>
        <w:t>wyposa</w:t>
      </w:r>
      <w:r w:rsidRPr="00C95AC5">
        <w:rPr>
          <w:rFonts w:eastAsia="TimesNewRoman"/>
          <w:sz w:val="22"/>
          <w:szCs w:val="22"/>
        </w:rPr>
        <w:t>ż</w:t>
      </w:r>
      <w:r w:rsidRPr="00C95AC5">
        <w:rPr>
          <w:sz w:val="22"/>
          <w:szCs w:val="22"/>
        </w:rPr>
        <w:t>one w podstawowe narz</w:t>
      </w:r>
      <w:r w:rsidRPr="00C95AC5">
        <w:rPr>
          <w:rFonts w:eastAsia="TimesNewRoman"/>
          <w:sz w:val="22"/>
          <w:szCs w:val="22"/>
        </w:rPr>
        <w:t>ę</w:t>
      </w:r>
      <w:r w:rsidRPr="00C95AC5">
        <w:rPr>
          <w:sz w:val="22"/>
          <w:szCs w:val="22"/>
        </w:rPr>
        <w:t>dzia oraz stosowa</w:t>
      </w:r>
      <w:r w:rsidRPr="00C95AC5">
        <w:rPr>
          <w:rFonts w:eastAsia="TimesNewRoman"/>
          <w:sz w:val="22"/>
          <w:szCs w:val="22"/>
        </w:rPr>
        <w:t xml:space="preserve">ć </w:t>
      </w:r>
      <w:r w:rsidRPr="00C95AC5">
        <w:rPr>
          <w:sz w:val="22"/>
          <w:szCs w:val="22"/>
        </w:rPr>
        <w:t>odzie</w:t>
      </w:r>
      <w:r w:rsidRPr="00C95AC5">
        <w:rPr>
          <w:rFonts w:eastAsia="TimesNewRoman"/>
          <w:sz w:val="22"/>
          <w:szCs w:val="22"/>
        </w:rPr>
        <w:t>ż</w:t>
      </w:r>
      <w:r w:rsidRPr="00C95AC5">
        <w:rPr>
          <w:sz w:val="22"/>
          <w:szCs w:val="22"/>
        </w:rPr>
        <w:t>, obuwie i</w:t>
      </w:r>
      <w:r>
        <w:rPr>
          <w:sz w:val="22"/>
          <w:szCs w:val="22"/>
        </w:rPr>
        <w:t> </w:t>
      </w:r>
      <w:r w:rsidRPr="00C95AC5">
        <w:rPr>
          <w:sz w:val="22"/>
          <w:szCs w:val="22"/>
        </w:rPr>
        <w:t>sprz</w:t>
      </w:r>
      <w:r w:rsidRPr="00C95AC5">
        <w:rPr>
          <w:rFonts w:eastAsia="TimesNewRoman"/>
          <w:sz w:val="22"/>
          <w:szCs w:val="22"/>
        </w:rPr>
        <w:t>ę</w:t>
      </w:r>
      <w:r w:rsidRPr="00C95AC5">
        <w:rPr>
          <w:sz w:val="22"/>
          <w:szCs w:val="22"/>
        </w:rPr>
        <w:t>t ochrony indywidualnej spełniaj</w:t>
      </w:r>
      <w:r w:rsidRPr="00C95AC5">
        <w:rPr>
          <w:rFonts w:eastAsia="TimesNewRoman"/>
          <w:sz w:val="22"/>
          <w:szCs w:val="22"/>
        </w:rPr>
        <w:t>ą</w:t>
      </w:r>
      <w:r w:rsidRPr="00C95AC5">
        <w:rPr>
          <w:sz w:val="22"/>
          <w:szCs w:val="22"/>
        </w:rPr>
        <w:t>ce postanowienia Rozporz</w:t>
      </w:r>
      <w:r w:rsidRPr="00C95AC5">
        <w:rPr>
          <w:rFonts w:eastAsia="TimesNewRoman"/>
          <w:sz w:val="22"/>
          <w:szCs w:val="22"/>
        </w:rPr>
        <w:t>ą</w:t>
      </w:r>
      <w:r w:rsidRPr="00C95AC5">
        <w:rPr>
          <w:sz w:val="22"/>
          <w:szCs w:val="22"/>
        </w:rPr>
        <w:t>dzenia Ministra Gospodarki z dnia 21.12.2005 r. w sprawie zasadniczych wymaga</w:t>
      </w:r>
      <w:r w:rsidRPr="00C95AC5">
        <w:rPr>
          <w:rFonts w:eastAsia="TimesNewRoman"/>
          <w:sz w:val="22"/>
          <w:szCs w:val="22"/>
        </w:rPr>
        <w:t xml:space="preserve">ń </w:t>
      </w:r>
      <w:r w:rsidRPr="00C95AC5">
        <w:rPr>
          <w:sz w:val="22"/>
          <w:szCs w:val="22"/>
        </w:rPr>
        <w:t xml:space="preserve">dla </w:t>
      </w:r>
      <w:r w:rsidRPr="00C95AC5">
        <w:rPr>
          <w:rFonts w:eastAsia="TimesNewRoman"/>
          <w:sz w:val="22"/>
          <w:szCs w:val="22"/>
        </w:rPr>
        <w:t>ś</w:t>
      </w:r>
      <w:r w:rsidRPr="00C95AC5">
        <w:rPr>
          <w:sz w:val="22"/>
          <w:szCs w:val="22"/>
        </w:rPr>
        <w:t>rodków ochrony indywidualnej.</w:t>
      </w:r>
    </w:p>
    <w:p w14:paraId="5D4B9BB5" w14:textId="6DAB66BF" w:rsidR="00BA2B84" w:rsidRPr="005916ED" w:rsidRDefault="00BA2B84" w:rsidP="004825B8">
      <w:pPr>
        <w:pStyle w:val="Akapitzlist"/>
        <w:numPr>
          <w:ilvl w:val="0"/>
          <w:numId w:val="146"/>
        </w:numPr>
        <w:autoSpaceDE w:val="0"/>
        <w:autoSpaceDN w:val="0"/>
        <w:adjustRightInd w:val="0"/>
        <w:spacing w:line="276" w:lineRule="auto"/>
        <w:ind w:left="284" w:hanging="368"/>
        <w:jc w:val="both"/>
        <w:rPr>
          <w:sz w:val="22"/>
          <w:szCs w:val="22"/>
        </w:rPr>
      </w:pPr>
      <w:r w:rsidRPr="005916ED">
        <w:rPr>
          <w:sz w:val="22"/>
          <w:szCs w:val="22"/>
        </w:rPr>
        <w:t>Wykonawca zapewnia i  ponosi koszty przeglądów i serwisu gwarancyjnego (przeglądy główny i</w:t>
      </w:r>
      <w:r w:rsidR="004825B8">
        <w:rPr>
          <w:sz w:val="22"/>
          <w:szCs w:val="22"/>
        </w:rPr>
        <w:t> </w:t>
      </w:r>
      <w:r w:rsidRPr="005916ED">
        <w:rPr>
          <w:sz w:val="22"/>
          <w:szCs w:val="22"/>
        </w:rPr>
        <w:t xml:space="preserve">okresowe, konserwacje, części i materiały eksploatacyjne niezbędne do wykonania usługi serwisowej) oraz koszty transportu. </w:t>
      </w:r>
    </w:p>
    <w:p w14:paraId="1F61F5C5" w14:textId="77777777" w:rsidR="00BA2B84" w:rsidRPr="00DB08A8" w:rsidRDefault="00BA2B84" w:rsidP="00056981">
      <w:pPr>
        <w:spacing w:line="276" w:lineRule="auto"/>
        <w:jc w:val="both"/>
        <w:rPr>
          <w:color w:val="FF0000"/>
          <w:sz w:val="24"/>
          <w:szCs w:val="24"/>
        </w:rPr>
      </w:pPr>
    </w:p>
    <w:p w14:paraId="0C1E56D1" w14:textId="77777777" w:rsidR="00BA2B84" w:rsidRDefault="00BA2B84" w:rsidP="00EA25AE">
      <w:pPr>
        <w:pStyle w:val="Akapitzlist"/>
        <w:numPr>
          <w:ilvl w:val="0"/>
          <w:numId w:val="126"/>
        </w:numPr>
        <w:spacing w:line="276" w:lineRule="auto"/>
        <w:ind w:left="426" w:hanging="284"/>
        <w:jc w:val="both"/>
        <w:rPr>
          <w:b/>
          <w:bCs/>
        </w:rPr>
      </w:pPr>
      <w:r w:rsidRPr="00A96B0E">
        <w:rPr>
          <w:b/>
          <w:bCs/>
        </w:rPr>
        <w:t>Forma zatrudnienia osób realizujących zamówienie</w:t>
      </w:r>
      <w:r w:rsidRPr="00A96B0E">
        <w:rPr>
          <w:rFonts w:eastAsiaTheme="minorHAnsi"/>
          <w:b/>
          <w:bCs/>
        </w:rPr>
        <w:t>:</w:t>
      </w:r>
    </w:p>
    <w:p w14:paraId="02F55803" w14:textId="77777777" w:rsidR="00BA2B84" w:rsidRPr="00913290" w:rsidRDefault="00BA2B84" w:rsidP="00056981">
      <w:pPr>
        <w:spacing w:line="276" w:lineRule="auto"/>
        <w:jc w:val="both"/>
        <w:rPr>
          <w:b/>
          <w:bCs/>
          <w:sz w:val="14"/>
        </w:rPr>
      </w:pPr>
    </w:p>
    <w:p w14:paraId="193E1487" w14:textId="77777777" w:rsidR="00BA2B84" w:rsidRPr="00AE28E8" w:rsidRDefault="00BA2B84" w:rsidP="00056981">
      <w:pPr>
        <w:spacing w:line="276" w:lineRule="auto"/>
        <w:ind w:left="284"/>
        <w:jc w:val="both"/>
        <w:rPr>
          <w:sz w:val="22"/>
          <w:szCs w:val="22"/>
        </w:rPr>
      </w:pPr>
      <w:r w:rsidRPr="00AE28E8">
        <w:rPr>
          <w:sz w:val="22"/>
          <w:szCs w:val="22"/>
        </w:rPr>
        <w:t>Zamawiający obliguje Wykonawcę do zatrudnienia pracowników na podstawie regulacji prawnych ujętych w Kodeksie pracy, które regulują prawa i obowiązki stron stosunku pracy, wykonywania określonej pracy za wynagrodzeniem, pod kierownictwem pracodawcy, w miejscu</w:t>
      </w:r>
      <w:r w:rsidR="00913290">
        <w:rPr>
          <w:sz w:val="22"/>
          <w:szCs w:val="22"/>
        </w:rPr>
        <w:t xml:space="preserve"> </w:t>
      </w:r>
      <w:r w:rsidRPr="00AE28E8">
        <w:rPr>
          <w:sz w:val="22"/>
          <w:szCs w:val="22"/>
        </w:rPr>
        <w:t xml:space="preserve">i czasie przez niego wyznaczonym. </w:t>
      </w:r>
    </w:p>
    <w:p w14:paraId="7DA643AD" w14:textId="77777777" w:rsidR="00BA2B84" w:rsidRDefault="00BA2B84" w:rsidP="00056981">
      <w:pPr>
        <w:spacing w:line="276" w:lineRule="auto"/>
        <w:jc w:val="both"/>
        <w:rPr>
          <w:b/>
          <w:bCs/>
        </w:rPr>
      </w:pPr>
    </w:p>
    <w:p w14:paraId="6E7F4360" w14:textId="77777777" w:rsidR="00BA2B84" w:rsidRDefault="00BA2B84" w:rsidP="00EA25AE">
      <w:pPr>
        <w:pStyle w:val="Akapitzlist"/>
        <w:numPr>
          <w:ilvl w:val="0"/>
          <w:numId w:val="126"/>
        </w:numPr>
        <w:spacing w:line="276" w:lineRule="auto"/>
        <w:ind w:left="426" w:hanging="284"/>
        <w:jc w:val="both"/>
        <w:rPr>
          <w:b/>
          <w:bCs/>
        </w:rPr>
      </w:pPr>
      <w:r w:rsidRPr="00A96B0E">
        <w:rPr>
          <w:b/>
          <w:bCs/>
        </w:rPr>
        <w:t xml:space="preserve">Świadczenia </w:t>
      </w:r>
      <w:r>
        <w:rPr>
          <w:b/>
          <w:bCs/>
        </w:rPr>
        <w:t>Zamawiającego</w:t>
      </w:r>
      <w:r w:rsidRPr="00A96B0E">
        <w:rPr>
          <w:b/>
          <w:bCs/>
        </w:rPr>
        <w:t xml:space="preserve"> na rzecz </w:t>
      </w:r>
      <w:r>
        <w:rPr>
          <w:b/>
          <w:bCs/>
        </w:rPr>
        <w:t>Wykonawcy</w:t>
      </w:r>
      <w:r w:rsidRPr="00A96B0E">
        <w:rPr>
          <w:b/>
          <w:bCs/>
        </w:rPr>
        <w:t xml:space="preserve"> w związku z realizacją zamówienia</w:t>
      </w:r>
      <w:r w:rsidRPr="00A96B0E">
        <w:rPr>
          <w:rFonts w:eastAsiaTheme="minorHAnsi"/>
          <w:b/>
          <w:bCs/>
        </w:rPr>
        <w:t>:</w:t>
      </w:r>
    </w:p>
    <w:p w14:paraId="234899B6" w14:textId="77777777" w:rsidR="00BA2B84" w:rsidRPr="004825B8" w:rsidRDefault="00BA2B84" w:rsidP="00056981">
      <w:pPr>
        <w:pStyle w:val="Akapitzlist"/>
        <w:spacing w:line="276" w:lineRule="auto"/>
        <w:ind w:left="284"/>
        <w:jc w:val="both"/>
        <w:rPr>
          <w:sz w:val="12"/>
          <w:szCs w:val="22"/>
        </w:rPr>
      </w:pPr>
    </w:p>
    <w:p w14:paraId="333D9AE2" w14:textId="77777777" w:rsidR="00BA2B84" w:rsidRPr="00254746" w:rsidRDefault="00BA2B84" w:rsidP="00EA25AE">
      <w:pPr>
        <w:pStyle w:val="Akapitzlist"/>
        <w:numPr>
          <w:ilvl w:val="0"/>
          <w:numId w:val="131"/>
        </w:numPr>
        <w:spacing w:line="276" w:lineRule="auto"/>
        <w:ind w:left="284" w:hanging="284"/>
        <w:jc w:val="both"/>
        <w:rPr>
          <w:b/>
          <w:bCs/>
          <w:sz w:val="22"/>
          <w:szCs w:val="22"/>
        </w:rPr>
      </w:pPr>
      <w:r w:rsidRPr="00D056E1">
        <w:rPr>
          <w:bCs/>
          <w:sz w:val="22"/>
        </w:rPr>
        <w:t xml:space="preserve">Realizacja przedmiotowego zamówienia </w:t>
      </w:r>
      <w:r w:rsidRPr="00E663CB">
        <w:rPr>
          <w:b/>
          <w:sz w:val="22"/>
        </w:rPr>
        <w:t>wymaga</w:t>
      </w:r>
      <w:r w:rsidRPr="00D056E1">
        <w:rPr>
          <w:bCs/>
          <w:color w:val="FF0000"/>
          <w:sz w:val="22"/>
        </w:rPr>
        <w:t xml:space="preserve"> </w:t>
      </w:r>
      <w:r w:rsidRPr="00D056E1">
        <w:rPr>
          <w:bCs/>
          <w:sz w:val="22"/>
        </w:rPr>
        <w:t xml:space="preserve">odpłatnego korzystania ze składników majątku </w:t>
      </w:r>
      <w:r>
        <w:rPr>
          <w:bCs/>
          <w:sz w:val="22"/>
        </w:rPr>
        <w:t>Zamawiającego</w:t>
      </w:r>
      <w:r w:rsidRPr="00D056E1">
        <w:rPr>
          <w:bCs/>
          <w:sz w:val="22"/>
        </w:rPr>
        <w:t xml:space="preserve"> lub świadczenia usług bądź wydania materiałów niezbędnych do wykonania zamówienia.</w:t>
      </w:r>
      <w:r w:rsidRPr="00D056E1">
        <w:rPr>
          <w:sz w:val="22"/>
          <w:szCs w:val="22"/>
        </w:rPr>
        <w:t xml:space="preserve"> </w:t>
      </w:r>
    </w:p>
    <w:p w14:paraId="5D6B99AE" w14:textId="77777777" w:rsidR="00BA2B84" w:rsidRPr="001D420C" w:rsidRDefault="00BA2B84" w:rsidP="00913290">
      <w:pPr>
        <w:pStyle w:val="Akapitzlist"/>
        <w:spacing w:line="276" w:lineRule="auto"/>
        <w:ind w:left="284" w:hanging="284"/>
        <w:jc w:val="both"/>
        <w:rPr>
          <w:b/>
          <w:bCs/>
          <w:sz w:val="6"/>
          <w:szCs w:val="6"/>
        </w:rPr>
      </w:pPr>
    </w:p>
    <w:p w14:paraId="03F3904A" w14:textId="77777777" w:rsidR="00716CB5" w:rsidRPr="00060E97" w:rsidRDefault="00716CB5" w:rsidP="00EA25AE">
      <w:pPr>
        <w:pStyle w:val="Akapitzlist"/>
        <w:numPr>
          <w:ilvl w:val="0"/>
          <w:numId w:val="131"/>
        </w:numPr>
        <w:spacing w:line="276" w:lineRule="auto"/>
        <w:ind w:left="284" w:hanging="284"/>
        <w:jc w:val="both"/>
        <w:rPr>
          <w:bCs/>
          <w:sz w:val="22"/>
        </w:rPr>
      </w:pPr>
      <w:r w:rsidRPr="00060E97">
        <w:rPr>
          <w:bCs/>
          <w:sz w:val="22"/>
        </w:rPr>
        <w:t xml:space="preserve">Zamawiający zapewnia dostęp do świadczeń wskazanych poniżej.   </w:t>
      </w:r>
    </w:p>
    <w:p w14:paraId="31F325D3" w14:textId="77777777" w:rsidR="00716CB5" w:rsidRPr="00A0375C" w:rsidRDefault="00716CB5" w:rsidP="00913290">
      <w:pPr>
        <w:spacing w:line="276" w:lineRule="auto"/>
        <w:ind w:left="284"/>
        <w:jc w:val="both"/>
        <w:rPr>
          <w:sz w:val="22"/>
          <w:szCs w:val="22"/>
        </w:rPr>
      </w:pPr>
      <w:r w:rsidRPr="00A0375C">
        <w:rPr>
          <w:sz w:val="22"/>
          <w:szCs w:val="22"/>
        </w:rPr>
        <w:t xml:space="preserve">Pod pojęciem wzajemnych świadczeń należy rozumieć usługi świadczone przez </w:t>
      </w:r>
      <w:r>
        <w:rPr>
          <w:sz w:val="22"/>
          <w:szCs w:val="22"/>
        </w:rPr>
        <w:t>Zamawiającego</w:t>
      </w:r>
      <w:r w:rsidRPr="00A0375C">
        <w:rPr>
          <w:sz w:val="22"/>
          <w:szCs w:val="22"/>
        </w:rPr>
        <w:t xml:space="preserve"> na rzecz </w:t>
      </w:r>
      <w:r>
        <w:rPr>
          <w:sz w:val="22"/>
          <w:szCs w:val="22"/>
        </w:rPr>
        <w:t>Wykonawcy</w:t>
      </w:r>
      <w:r w:rsidRPr="00A0375C">
        <w:rPr>
          <w:sz w:val="22"/>
          <w:szCs w:val="22"/>
        </w:rPr>
        <w:t xml:space="preserve"> a obejmujące swym zakresem:</w:t>
      </w:r>
    </w:p>
    <w:p w14:paraId="57FED94E" w14:textId="77777777" w:rsidR="00716CB5" w:rsidRPr="0047388C" w:rsidRDefault="00716CB5" w:rsidP="00EA25AE">
      <w:pPr>
        <w:pStyle w:val="Akapitzlist"/>
        <w:numPr>
          <w:ilvl w:val="0"/>
          <w:numId w:val="161"/>
        </w:numPr>
        <w:spacing w:after="120" w:line="276" w:lineRule="auto"/>
        <w:ind w:left="567" w:hanging="294"/>
        <w:jc w:val="both"/>
        <w:rPr>
          <w:i/>
          <w:iCs/>
          <w:sz w:val="22"/>
          <w:szCs w:val="22"/>
        </w:rPr>
      </w:pPr>
      <w:r w:rsidRPr="0047388C">
        <w:rPr>
          <w:sz w:val="22"/>
          <w:szCs w:val="22"/>
        </w:rPr>
        <w:t xml:space="preserve">usługi łaźni, lampowni oraz usług szkolenia pracowników </w:t>
      </w:r>
      <w:r w:rsidRPr="0047388C">
        <w:rPr>
          <w:strike/>
          <w:sz w:val="22"/>
          <w:szCs w:val="22"/>
        </w:rPr>
        <w:t>–</w:t>
      </w:r>
      <w:r w:rsidRPr="0047388C">
        <w:rPr>
          <w:sz w:val="22"/>
          <w:szCs w:val="22"/>
        </w:rPr>
        <w:t xml:space="preserve"> </w:t>
      </w:r>
      <w:r w:rsidRPr="0047388C">
        <w:rPr>
          <w:i/>
          <w:iCs/>
          <w:sz w:val="22"/>
          <w:szCs w:val="22"/>
        </w:rPr>
        <w:t>odpłatnie</w:t>
      </w:r>
    </w:p>
    <w:p w14:paraId="66E37461" w14:textId="77777777" w:rsidR="00716CB5" w:rsidRPr="0047388C" w:rsidRDefault="00716CB5" w:rsidP="00EA25AE">
      <w:pPr>
        <w:pStyle w:val="Akapitzlist"/>
        <w:numPr>
          <w:ilvl w:val="0"/>
          <w:numId w:val="161"/>
        </w:numPr>
        <w:spacing w:after="120" w:line="276" w:lineRule="auto"/>
        <w:ind w:left="567" w:hanging="294"/>
        <w:jc w:val="both"/>
        <w:rPr>
          <w:sz w:val="22"/>
          <w:szCs w:val="22"/>
        </w:rPr>
      </w:pPr>
      <w:r w:rsidRPr="00614F1A">
        <w:rPr>
          <w:sz w:val="22"/>
          <w:szCs w:val="22"/>
        </w:rPr>
        <w:t>usługi łączności telefonicznej</w:t>
      </w:r>
      <w:r>
        <w:rPr>
          <w:sz w:val="22"/>
          <w:szCs w:val="22"/>
        </w:rPr>
        <w:t xml:space="preserve"> </w:t>
      </w:r>
      <w:r w:rsidRPr="00716CB5">
        <w:rPr>
          <w:sz w:val="22"/>
          <w:szCs w:val="22"/>
        </w:rPr>
        <w:t xml:space="preserve">–  </w:t>
      </w:r>
      <w:r w:rsidRPr="0047388C">
        <w:rPr>
          <w:sz w:val="22"/>
          <w:szCs w:val="22"/>
        </w:rPr>
        <w:t>nie dotyczy</w:t>
      </w:r>
    </w:p>
    <w:p w14:paraId="3EF48E6C" w14:textId="77777777" w:rsidR="00716CB5" w:rsidRPr="00913290" w:rsidRDefault="00716CB5" w:rsidP="00EA25AE">
      <w:pPr>
        <w:pStyle w:val="Akapitzlist"/>
        <w:numPr>
          <w:ilvl w:val="0"/>
          <w:numId w:val="161"/>
        </w:numPr>
        <w:spacing w:after="120" w:line="276" w:lineRule="auto"/>
        <w:ind w:left="567" w:hanging="294"/>
        <w:jc w:val="both"/>
        <w:rPr>
          <w:sz w:val="22"/>
          <w:szCs w:val="22"/>
        </w:rPr>
      </w:pPr>
      <w:r w:rsidRPr="00913290">
        <w:rPr>
          <w:sz w:val="22"/>
          <w:szCs w:val="22"/>
        </w:rPr>
        <w:t>korzystanie z półmasek, zatyczek do uszu, aparatów ucieczkowych, metanomierzy – odpłatnie</w:t>
      </w:r>
    </w:p>
    <w:p w14:paraId="47088F43" w14:textId="77777777" w:rsidR="00716CB5" w:rsidRPr="0047388C" w:rsidRDefault="00716CB5" w:rsidP="00EA25AE">
      <w:pPr>
        <w:pStyle w:val="Akapitzlist"/>
        <w:numPr>
          <w:ilvl w:val="0"/>
          <w:numId w:val="161"/>
        </w:numPr>
        <w:spacing w:after="120" w:line="276" w:lineRule="auto"/>
        <w:ind w:left="567" w:hanging="294"/>
        <w:jc w:val="both"/>
        <w:rPr>
          <w:sz w:val="22"/>
          <w:szCs w:val="22"/>
        </w:rPr>
      </w:pPr>
      <w:r w:rsidRPr="00614F1A">
        <w:rPr>
          <w:sz w:val="22"/>
          <w:szCs w:val="22"/>
        </w:rPr>
        <w:t>najem/dzierżawę środków trwałych</w:t>
      </w:r>
      <w:r>
        <w:rPr>
          <w:sz w:val="22"/>
          <w:szCs w:val="22"/>
        </w:rPr>
        <w:t xml:space="preserve"> – </w:t>
      </w:r>
      <w:r w:rsidRPr="0047388C">
        <w:rPr>
          <w:sz w:val="22"/>
          <w:szCs w:val="22"/>
        </w:rPr>
        <w:t>nie dotyczy</w:t>
      </w:r>
    </w:p>
    <w:p w14:paraId="2E6CE8DD" w14:textId="77777777" w:rsidR="00716CB5" w:rsidRPr="0047388C" w:rsidRDefault="00716CB5" w:rsidP="00EA25AE">
      <w:pPr>
        <w:pStyle w:val="Akapitzlist"/>
        <w:numPr>
          <w:ilvl w:val="0"/>
          <w:numId w:val="161"/>
        </w:numPr>
        <w:spacing w:after="120" w:line="276" w:lineRule="auto"/>
        <w:ind w:left="567" w:hanging="294"/>
        <w:jc w:val="both"/>
        <w:rPr>
          <w:sz w:val="22"/>
          <w:szCs w:val="22"/>
        </w:rPr>
      </w:pPr>
      <w:r w:rsidRPr="004772CE">
        <w:rPr>
          <w:sz w:val="22"/>
          <w:szCs w:val="22"/>
        </w:rPr>
        <w:t xml:space="preserve">inne, wg odrębnego ustalenia stron umowy – </w:t>
      </w:r>
      <w:r w:rsidRPr="0047388C">
        <w:rPr>
          <w:sz w:val="22"/>
          <w:szCs w:val="22"/>
        </w:rPr>
        <w:t>nie dotyczy</w:t>
      </w:r>
    </w:p>
    <w:p w14:paraId="232E32DD" w14:textId="77777777" w:rsidR="00BA2B84" w:rsidRPr="004825B8" w:rsidRDefault="00BA2B84" w:rsidP="00056981">
      <w:pPr>
        <w:pStyle w:val="Akapitzlist"/>
        <w:spacing w:line="276" w:lineRule="auto"/>
        <w:jc w:val="both"/>
        <w:rPr>
          <w:color w:val="0070C0"/>
          <w:sz w:val="12"/>
          <w:szCs w:val="22"/>
        </w:rPr>
      </w:pPr>
    </w:p>
    <w:p w14:paraId="3E621430" w14:textId="77777777" w:rsidR="00913290" w:rsidRPr="00913290" w:rsidRDefault="00BA2B84" w:rsidP="00EA25AE">
      <w:pPr>
        <w:pStyle w:val="Akapitzlist"/>
        <w:numPr>
          <w:ilvl w:val="0"/>
          <w:numId w:val="131"/>
        </w:numPr>
        <w:spacing w:line="276" w:lineRule="auto"/>
        <w:ind w:left="284" w:hanging="284"/>
        <w:jc w:val="both"/>
        <w:rPr>
          <w:b/>
          <w:bCs/>
          <w:sz w:val="22"/>
          <w:szCs w:val="22"/>
        </w:rPr>
      </w:pPr>
      <w:r w:rsidRPr="00856E98">
        <w:rPr>
          <w:sz w:val="22"/>
          <w:szCs w:val="22"/>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856E98">
        <w:rPr>
          <w:b/>
          <w:bCs/>
          <w:sz w:val="22"/>
          <w:szCs w:val="22"/>
        </w:rPr>
        <w:t xml:space="preserve">Załącznik nr 1.1 do SWZ - </w:t>
      </w:r>
      <w:r w:rsidRPr="00856E98">
        <w:rPr>
          <w:sz w:val="22"/>
          <w:szCs w:val="22"/>
        </w:rPr>
        <w:t>dostępny pod adresem:</w:t>
      </w:r>
    </w:p>
    <w:p w14:paraId="53AD4F5A" w14:textId="77777777" w:rsidR="00BA2B84" w:rsidRPr="00856E98" w:rsidRDefault="00056D65" w:rsidP="00913290">
      <w:pPr>
        <w:pStyle w:val="Akapitzlist"/>
        <w:spacing w:line="276" w:lineRule="auto"/>
        <w:ind w:left="284"/>
        <w:jc w:val="both"/>
        <w:rPr>
          <w:b/>
          <w:bCs/>
          <w:sz w:val="22"/>
          <w:szCs w:val="22"/>
        </w:rPr>
      </w:pPr>
      <w:hyperlink r:id="rId19" w:history="1">
        <w:r w:rsidR="00BA2B84" w:rsidRPr="00856E98">
          <w:rPr>
            <w:rStyle w:val="Hipercze"/>
            <w:sz w:val="22"/>
            <w:szCs w:val="22"/>
          </w:rPr>
          <w:t>https://www.pgg.pl/strefa-korporacyjna/dostawcy/profil-nabywcy/cennik-uslug-pgg</w:t>
        </w:r>
      </w:hyperlink>
    </w:p>
    <w:p w14:paraId="3ACA0856" w14:textId="77777777" w:rsidR="00913290" w:rsidRDefault="00BA2B84" w:rsidP="00EA25AE">
      <w:pPr>
        <w:pStyle w:val="Akapitzlist"/>
        <w:numPr>
          <w:ilvl w:val="0"/>
          <w:numId w:val="131"/>
        </w:numPr>
        <w:spacing w:line="276" w:lineRule="auto"/>
        <w:ind w:left="284" w:hanging="284"/>
        <w:jc w:val="both"/>
        <w:rPr>
          <w:b/>
          <w:bCs/>
          <w:sz w:val="22"/>
          <w:szCs w:val="22"/>
        </w:rPr>
      </w:pPr>
      <w:r w:rsidRPr="00856E98">
        <w:rPr>
          <w:sz w:val="22"/>
          <w:szCs w:val="22"/>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856E98">
        <w:rPr>
          <w:b/>
          <w:bCs/>
          <w:sz w:val="22"/>
          <w:szCs w:val="22"/>
        </w:rPr>
        <w:t>Załącznik nr 1.</w:t>
      </w:r>
      <w:r w:rsidR="00913290">
        <w:rPr>
          <w:b/>
          <w:bCs/>
          <w:sz w:val="22"/>
          <w:szCs w:val="22"/>
        </w:rPr>
        <w:t>2 do SWZ</w:t>
      </w:r>
    </w:p>
    <w:p w14:paraId="73AEA082" w14:textId="77777777" w:rsidR="00BA2B84" w:rsidRPr="00856E98" w:rsidRDefault="00056D65" w:rsidP="00913290">
      <w:pPr>
        <w:pStyle w:val="Akapitzlist"/>
        <w:spacing w:line="276" w:lineRule="auto"/>
        <w:ind w:left="284"/>
        <w:jc w:val="both"/>
        <w:rPr>
          <w:b/>
          <w:bCs/>
          <w:sz w:val="22"/>
          <w:szCs w:val="22"/>
        </w:rPr>
      </w:pPr>
      <w:hyperlink r:id="rId20" w:history="1">
        <w:r w:rsidR="00BA2B84" w:rsidRPr="00856E98">
          <w:rPr>
            <w:rStyle w:val="Hipercze"/>
            <w:sz w:val="22"/>
            <w:szCs w:val="22"/>
          </w:rPr>
          <w:t>https://www.pgg.pl/strefa-korporacyjna/dostawcy/profil-nabywcy/cennik-uslug-pgg</w:t>
        </w:r>
      </w:hyperlink>
      <w:r w:rsidR="00BA2B84" w:rsidRPr="00856E98">
        <w:rPr>
          <w:sz w:val="22"/>
          <w:szCs w:val="22"/>
        </w:rPr>
        <w:t xml:space="preserve"> </w:t>
      </w:r>
    </w:p>
    <w:p w14:paraId="0D509031" w14:textId="77777777" w:rsidR="00913290" w:rsidRPr="00913290" w:rsidRDefault="00BA2B84" w:rsidP="00EA25AE">
      <w:pPr>
        <w:pStyle w:val="Akapitzlist"/>
        <w:numPr>
          <w:ilvl w:val="0"/>
          <w:numId w:val="131"/>
        </w:numPr>
        <w:spacing w:line="276" w:lineRule="auto"/>
        <w:ind w:left="284" w:hanging="284"/>
        <w:jc w:val="both"/>
        <w:rPr>
          <w:b/>
          <w:bCs/>
          <w:sz w:val="22"/>
          <w:szCs w:val="22"/>
        </w:rPr>
      </w:pPr>
      <w:r w:rsidRPr="00856E98">
        <w:rPr>
          <w:sz w:val="22"/>
          <w:szCs w:val="22"/>
        </w:rPr>
        <w:t>Zakres i cennik odpłatnych usług świadczonych przez Zamawiającego na rzecz Wykonawcy oraz wzór umowy przychodowej są dostępne pod adresem</w:t>
      </w:r>
      <w:r w:rsidR="00913290">
        <w:rPr>
          <w:sz w:val="22"/>
          <w:szCs w:val="22"/>
        </w:rPr>
        <w:t>:</w:t>
      </w:r>
    </w:p>
    <w:p w14:paraId="66B8701B" w14:textId="77777777" w:rsidR="00BA2B84" w:rsidRPr="00856E98" w:rsidRDefault="00056D65" w:rsidP="00913290">
      <w:pPr>
        <w:pStyle w:val="Akapitzlist"/>
        <w:spacing w:line="276" w:lineRule="auto"/>
        <w:ind w:left="284"/>
        <w:jc w:val="both"/>
        <w:rPr>
          <w:b/>
          <w:bCs/>
          <w:sz w:val="22"/>
          <w:szCs w:val="22"/>
        </w:rPr>
      </w:pPr>
      <w:hyperlink r:id="rId21" w:history="1">
        <w:r w:rsidR="00BA2B84" w:rsidRPr="00856E98">
          <w:rPr>
            <w:rStyle w:val="Hipercze"/>
            <w:sz w:val="22"/>
            <w:szCs w:val="22"/>
          </w:rPr>
          <w:t>https://www.pgg.pl/strefa-korporacyjna/dostawcy/profil-nabywcy/cennik-uslug-pgg</w:t>
        </w:r>
      </w:hyperlink>
    </w:p>
    <w:p w14:paraId="4CB1A083" w14:textId="77777777" w:rsidR="00BA2B84" w:rsidRPr="00A002AB" w:rsidRDefault="00BA2B84" w:rsidP="00EA25AE">
      <w:pPr>
        <w:pStyle w:val="Akapitzlist"/>
        <w:numPr>
          <w:ilvl w:val="0"/>
          <w:numId w:val="131"/>
        </w:numPr>
        <w:spacing w:line="276" w:lineRule="auto"/>
        <w:ind w:left="284" w:hanging="284"/>
        <w:jc w:val="both"/>
        <w:rPr>
          <w:sz w:val="22"/>
          <w:szCs w:val="22"/>
        </w:rPr>
      </w:pPr>
      <w:r w:rsidRPr="00A002AB">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5567A039" w14:textId="77777777" w:rsidR="00BA2B84" w:rsidRPr="0049580C" w:rsidRDefault="00BA2B84" w:rsidP="00913290">
      <w:pPr>
        <w:pStyle w:val="Akapitzlist"/>
        <w:spacing w:line="276" w:lineRule="auto"/>
        <w:ind w:left="284"/>
        <w:jc w:val="both"/>
        <w:rPr>
          <w:sz w:val="22"/>
          <w:szCs w:val="22"/>
        </w:rPr>
      </w:pPr>
      <w:r w:rsidRPr="0049580C">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t>
      </w:r>
      <w:r>
        <w:rPr>
          <w:sz w:val="22"/>
          <w:szCs w:val="22"/>
        </w:rPr>
        <w:t>wykonawców</w:t>
      </w:r>
      <w:r w:rsidRPr="0049580C">
        <w:rPr>
          <w:sz w:val="22"/>
          <w:szCs w:val="22"/>
        </w:rPr>
        <w:t xml:space="preserve"> zawarcie umowy przychodowej z podwykonawcą następuje na pisemny wniosek </w:t>
      </w:r>
      <w:r>
        <w:rPr>
          <w:sz w:val="22"/>
          <w:szCs w:val="22"/>
        </w:rPr>
        <w:t>Wykonawcy</w:t>
      </w:r>
      <w:r w:rsidRPr="0049580C">
        <w:rPr>
          <w:sz w:val="22"/>
          <w:szCs w:val="22"/>
        </w:rPr>
        <w:t xml:space="preserve">. </w:t>
      </w:r>
    </w:p>
    <w:p w14:paraId="037A945C" w14:textId="77777777" w:rsidR="00BA2B84" w:rsidRPr="00D056E1" w:rsidRDefault="00BA2B84" w:rsidP="00EA25AE">
      <w:pPr>
        <w:numPr>
          <w:ilvl w:val="0"/>
          <w:numId w:val="131"/>
        </w:numPr>
        <w:spacing w:line="276" w:lineRule="auto"/>
        <w:ind w:left="284" w:hanging="284"/>
        <w:jc w:val="both"/>
        <w:rPr>
          <w:sz w:val="22"/>
          <w:szCs w:val="22"/>
        </w:rPr>
      </w:pPr>
      <w:r w:rsidRPr="00D056E1">
        <w:rPr>
          <w:sz w:val="22"/>
          <w:szCs w:val="22"/>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Pr>
          <w:sz w:val="22"/>
          <w:szCs w:val="22"/>
        </w:rPr>
        <w:t>Wykonawcy</w:t>
      </w:r>
      <w:r w:rsidRPr="00D056E1">
        <w:rPr>
          <w:sz w:val="22"/>
          <w:szCs w:val="22"/>
        </w:rPr>
        <w:t xml:space="preserve">) oraz narzędzia pracy zapewnia </w:t>
      </w:r>
      <w:r>
        <w:rPr>
          <w:sz w:val="22"/>
          <w:szCs w:val="22"/>
        </w:rPr>
        <w:t>Wykonawca</w:t>
      </w:r>
      <w:r w:rsidRPr="00D056E1">
        <w:rPr>
          <w:sz w:val="22"/>
          <w:szCs w:val="22"/>
        </w:rPr>
        <w:t>. Winne być one zgodne z aktualnie obowiązującymi przepisami w tym zakresie.</w:t>
      </w:r>
    </w:p>
    <w:p w14:paraId="109A453F" w14:textId="77777777" w:rsidR="00913290" w:rsidRDefault="00913290" w:rsidP="00913290">
      <w:pPr>
        <w:spacing w:after="160" w:line="276" w:lineRule="auto"/>
        <w:rPr>
          <w:b/>
          <w:bCs/>
        </w:rPr>
      </w:pPr>
    </w:p>
    <w:p w14:paraId="095F41BB" w14:textId="77777777" w:rsidR="00BA2B84" w:rsidRDefault="00913290" w:rsidP="00EA25AE">
      <w:pPr>
        <w:pStyle w:val="Akapitzlist"/>
        <w:numPr>
          <w:ilvl w:val="0"/>
          <w:numId w:val="126"/>
        </w:numPr>
        <w:spacing w:line="276" w:lineRule="auto"/>
        <w:ind w:left="426" w:hanging="284"/>
        <w:jc w:val="both"/>
        <w:rPr>
          <w:b/>
          <w:bCs/>
        </w:rPr>
      </w:pPr>
      <w:r>
        <w:rPr>
          <w:b/>
          <w:bCs/>
        </w:rPr>
        <w:t>I</w:t>
      </w:r>
      <w:r w:rsidR="00BA2B84" w:rsidRPr="0058495C">
        <w:rPr>
          <w:b/>
          <w:bCs/>
        </w:rPr>
        <w:t>nformacje dodatkowe</w:t>
      </w:r>
      <w:r w:rsidR="00BA2B84" w:rsidRPr="001F655F">
        <w:rPr>
          <w:b/>
          <w:bCs/>
        </w:rPr>
        <w:t xml:space="preserve"> </w:t>
      </w:r>
    </w:p>
    <w:p w14:paraId="26694D1F" w14:textId="77777777" w:rsidR="00BA2B84" w:rsidRDefault="00BA2B84" w:rsidP="00056981">
      <w:pPr>
        <w:spacing w:line="276" w:lineRule="auto"/>
        <w:jc w:val="both"/>
        <w:rPr>
          <w:b/>
          <w:bCs/>
        </w:rPr>
      </w:pPr>
    </w:p>
    <w:p w14:paraId="30C05BDB" w14:textId="77777777" w:rsidR="00BA2B84" w:rsidRPr="00C95AC5" w:rsidRDefault="00BA2B84" w:rsidP="00056981">
      <w:pPr>
        <w:spacing w:line="276" w:lineRule="auto"/>
        <w:rPr>
          <w:b/>
          <w:sz w:val="22"/>
          <w:szCs w:val="22"/>
        </w:rPr>
      </w:pPr>
      <w:r w:rsidRPr="00C95AC5">
        <w:rPr>
          <w:b/>
          <w:sz w:val="22"/>
          <w:szCs w:val="22"/>
        </w:rPr>
        <w:t>Warunki odbioru i wymagane dokumenty związane z dostawą</w:t>
      </w:r>
      <w:r>
        <w:rPr>
          <w:b/>
          <w:sz w:val="22"/>
          <w:szCs w:val="22"/>
        </w:rPr>
        <w:t xml:space="preserve"> i zabudową</w:t>
      </w:r>
      <w:r w:rsidRPr="00C95AC5">
        <w:rPr>
          <w:b/>
          <w:sz w:val="22"/>
          <w:szCs w:val="22"/>
        </w:rPr>
        <w:t>:</w:t>
      </w:r>
    </w:p>
    <w:p w14:paraId="5E909FDF" w14:textId="77777777" w:rsidR="00BA2B84" w:rsidRPr="00106CA7" w:rsidRDefault="00BA2B84" w:rsidP="00056981">
      <w:pPr>
        <w:suppressAutoHyphens/>
        <w:autoSpaceDE w:val="0"/>
        <w:autoSpaceDN w:val="0"/>
        <w:spacing w:line="276" w:lineRule="auto"/>
        <w:ind w:left="426"/>
        <w:rPr>
          <w:b/>
          <w:sz w:val="10"/>
          <w:szCs w:val="10"/>
        </w:rPr>
      </w:pPr>
    </w:p>
    <w:p w14:paraId="6D521A81" w14:textId="77777777" w:rsidR="00BA2B84" w:rsidRPr="00C95AC5" w:rsidRDefault="00BA2B84" w:rsidP="00EA25AE">
      <w:pPr>
        <w:numPr>
          <w:ilvl w:val="0"/>
          <w:numId w:val="132"/>
        </w:numPr>
        <w:suppressAutoHyphens/>
        <w:autoSpaceDE w:val="0"/>
        <w:autoSpaceDN w:val="0"/>
        <w:spacing w:line="276" w:lineRule="auto"/>
        <w:ind w:left="284" w:hanging="284"/>
        <w:rPr>
          <w:b/>
          <w:sz w:val="22"/>
          <w:szCs w:val="22"/>
        </w:rPr>
      </w:pPr>
      <w:r w:rsidRPr="00C95AC5">
        <w:rPr>
          <w:b/>
          <w:bCs/>
          <w:sz w:val="22"/>
          <w:szCs w:val="22"/>
        </w:rPr>
        <w:t>Warunki odbioru przedmiotu zamówienia:</w:t>
      </w:r>
    </w:p>
    <w:p w14:paraId="01CFC7AB" w14:textId="77777777" w:rsidR="00BA2B84" w:rsidRPr="00C95AC5" w:rsidRDefault="00BA2B84" w:rsidP="00EA25AE">
      <w:pPr>
        <w:numPr>
          <w:ilvl w:val="0"/>
          <w:numId w:val="133"/>
        </w:numPr>
        <w:suppressAutoHyphens/>
        <w:spacing w:before="60" w:line="276" w:lineRule="auto"/>
        <w:ind w:left="567" w:hanging="283"/>
        <w:jc w:val="both"/>
        <w:rPr>
          <w:sz w:val="22"/>
          <w:szCs w:val="22"/>
        </w:rPr>
      </w:pPr>
      <w:r w:rsidRPr="00C95AC5">
        <w:rPr>
          <w:sz w:val="22"/>
          <w:szCs w:val="22"/>
        </w:rPr>
        <w:t>Dostarczenie przez Wykonawcę dokumentacji projektowej dostosowania urządzeń do istniejących u Zamawiającego lokalnych warunków zabudowy, zasilania i sterowania; dostosowanie do wymagań bezpieczeństwa, uzyskanie stosownych pozwoleń</w:t>
      </w:r>
      <w:r>
        <w:rPr>
          <w:sz w:val="22"/>
          <w:szCs w:val="22"/>
        </w:rPr>
        <w:t xml:space="preserve"> (</w:t>
      </w:r>
      <w:r w:rsidRPr="0012208F">
        <w:rPr>
          <w:i/>
          <w:sz w:val="22"/>
          <w:szCs w:val="22"/>
        </w:rPr>
        <w:t>jeżeli dotyczy</w:t>
      </w:r>
      <w:r>
        <w:rPr>
          <w:sz w:val="22"/>
          <w:szCs w:val="22"/>
        </w:rPr>
        <w:t>)</w:t>
      </w:r>
      <w:r w:rsidRPr="00C95AC5">
        <w:rPr>
          <w:sz w:val="22"/>
          <w:szCs w:val="22"/>
        </w:rPr>
        <w:t xml:space="preserve"> .</w:t>
      </w:r>
    </w:p>
    <w:p w14:paraId="1B2BA7E4" w14:textId="77777777" w:rsidR="00BA2B84" w:rsidRPr="00C95AC5" w:rsidRDefault="00BA2B84" w:rsidP="00EA25AE">
      <w:pPr>
        <w:numPr>
          <w:ilvl w:val="0"/>
          <w:numId w:val="133"/>
        </w:numPr>
        <w:suppressAutoHyphens/>
        <w:spacing w:before="60" w:line="276" w:lineRule="auto"/>
        <w:ind w:left="567" w:hanging="283"/>
        <w:jc w:val="both"/>
        <w:rPr>
          <w:sz w:val="22"/>
          <w:szCs w:val="22"/>
        </w:rPr>
      </w:pPr>
      <w:r w:rsidRPr="00ED2B2F">
        <w:rPr>
          <w:sz w:val="22"/>
          <w:szCs w:val="22"/>
        </w:rPr>
        <w:t>Demontaż/Montaż przez Wykonawcę</w:t>
      </w:r>
      <w:r w:rsidRPr="00C95AC5">
        <w:rPr>
          <w:sz w:val="22"/>
          <w:szCs w:val="22"/>
        </w:rPr>
        <w:t xml:space="preserve"> niezbędnych urządzeń i instalacji </w:t>
      </w:r>
      <w:r>
        <w:rPr>
          <w:sz w:val="22"/>
          <w:szCs w:val="22"/>
        </w:rPr>
        <w:t>(</w:t>
      </w:r>
      <w:r w:rsidRPr="0012208F">
        <w:rPr>
          <w:i/>
          <w:sz w:val="22"/>
          <w:szCs w:val="22"/>
        </w:rPr>
        <w:t>jeżeli dotyczy</w:t>
      </w:r>
      <w:r>
        <w:rPr>
          <w:sz w:val="22"/>
          <w:szCs w:val="22"/>
        </w:rPr>
        <w:t>)</w:t>
      </w:r>
      <w:r w:rsidRPr="00C95AC5">
        <w:rPr>
          <w:sz w:val="22"/>
          <w:szCs w:val="22"/>
        </w:rPr>
        <w:t>.</w:t>
      </w:r>
    </w:p>
    <w:p w14:paraId="74D49538" w14:textId="100A8B73" w:rsidR="00BA2B84" w:rsidRPr="00C95AC5" w:rsidRDefault="00BA2B84" w:rsidP="00EA25AE">
      <w:pPr>
        <w:numPr>
          <w:ilvl w:val="0"/>
          <w:numId w:val="133"/>
        </w:numPr>
        <w:suppressAutoHyphens/>
        <w:spacing w:before="60" w:line="276" w:lineRule="auto"/>
        <w:ind w:left="567" w:hanging="283"/>
        <w:jc w:val="both"/>
        <w:rPr>
          <w:caps/>
          <w:sz w:val="22"/>
          <w:szCs w:val="22"/>
          <w:lang w:eastAsia="ar-SA"/>
        </w:rPr>
      </w:pPr>
      <w:r w:rsidRPr="00C95AC5">
        <w:rPr>
          <w:sz w:val="22"/>
          <w:szCs w:val="22"/>
          <w:lang w:eastAsia="ar-SA"/>
        </w:rPr>
        <w:t>Odbiór  techniczny końcowy, po wykonaniu zabudowy urządzeń mający na celu przekazanie urządzeń  do eksploatacji, zakończony próbami sprawności i prawidłowego działania każdego z</w:t>
      </w:r>
      <w:r w:rsidR="0013126E">
        <w:rPr>
          <w:sz w:val="22"/>
          <w:szCs w:val="22"/>
          <w:lang w:eastAsia="ar-SA"/>
        </w:rPr>
        <w:t> </w:t>
      </w:r>
      <w:r w:rsidRPr="00C95AC5">
        <w:rPr>
          <w:sz w:val="22"/>
          <w:szCs w:val="22"/>
          <w:lang w:eastAsia="ar-SA"/>
        </w:rPr>
        <w:t xml:space="preserve">urządzeń i bezproblemowej współpracy z pozostałymi urządzeniami ciągu transportowego, odbywać się będzie w obecności przedstawicieli Stron umowy. Sporządzony na okoliczność odbioru i podpisany przez Strony „Protokół  </w:t>
      </w:r>
      <w:r w:rsidR="00615409">
        <w:rPr>
          <w:sz w:val="22"/>
          <w:szCs w:val="22"/>
          <w:lang w:eastAsia="ar-SA"/>
        </w:rPr>
        <w:t xml:space="preserve">końcowy </w:t>
      </w:r>
      <w:r w:rsidRPr="00C95AC5">
        <w:rPr>
          <w:sz w:val="22"/>
          <w:szCs w:val="22"/>
          <w:lang w:eastAsia="ar-SA"/>
        </w:rPr>
        <w:t>odbioru</w:t>
      </w:r>
      <w:r w:rsidR="00615409">
        <w:rPr>
          <w:sz w:val="22"/>
          <w:szCs w:val="22"/>
          <w:lang w:eastAsia="ar-SA"/>
        </w:rPr>
        <w:t>”</w:t>
      </w:r>
      <w:r w:rsidRPr="00C95AC5">
        <w:rPr>
          <w:sz w:val="22"/>
          <w:szCs w:val="22"/>
          <w:lang w:eastAsia="ar-SA"/>
        </w:rPr>
        <w:t xml:space="preserve"> </w:t>
      </w:r>
      <w:r w:rsidR="00615409">
        <w:rPr>
          <w:sz w:val="22"/>
          <w:szCs w:val="22"/>
          <w:lang w:eastAsia="ar-SA"/>
        </w:rPr>
        <w:t xml:space="preserve"> </w:t>
      </w:r>
      <w:r w:rsidRPr="00C95AC5">
        <w:rPr>
          <w:sz w:val="22"/>
          <w:szCs w:val="22"/>
          <w:lang w:eastAsia="ar-SA"/>
        </w:rPr>
        <w:t>technicznego”  stanowić będzie o</w:t>
      </w:r>
      <w:r w:rsidR="0013126E">
        <w:rPr>
          <w:sz w:val="22"/>
          <w:szCs w:val="22"/>
          <w:lang w:eastAsia="ar-SA"/>
        </w:rPr>
        <w:t> </w:t>
      </w:r>
      <w:r w:rsidRPr="00C95AC5">
        <w:rPr>
          <w:sz w:val="22"/>
          <w:szCs w:val="22"/>
          <w:lang w:eastAsia="ar-SA"/>
        </w:rPr>
        <w:t>rozpoczęciu okresu gwarancyjnego.</w:t>
      </w:r>
      <w:r w:rsidRPr="00C95AC5">
        <w:rPr>
          <w:caps/>
          <w:sz w:val="22"/>
          <w:szCs w:val="22"/>
          <w:lang w:eastAsia="ar-SA"/>
        </w:rPr>
        <w:t xml:space="preserve"> </w:t>
      </w:r>
    </w:p>
    <w:p w14:paraId="1A6D6973" w14:textId="77777777" w:rsidR="00BA2B84" w:rsidRPr="00C95AC5" w:rsidRDefault="00BA2B84" w:rsidP="00EA25AE">
      <w:pPr>
        <w:numPr>
          <w:ilvl w:val="0"/>
          <w:numId w:val="133"/>
        </w:numPr>
        <w:suppressAutoHyphens/>
        <w:spacing w:before="60" w:line="276" w:lineRule="auto"/>
        <w:ind w:left="567" w:hanging="283"/>
        <w:jc w:val="both"/>
        <w:rPr>
          <w:caps/>
          <w:sz w:val="22"/>
          <w:szCs w:val="22"/>
          <w:lang w:eastAsia="ar-SA"/>
        </w:rPr>
      </w:pPr>
      <w:r w:rsidRPr="00C95AC5">
        <w:rPr>
          <w:sz w:val="22"/>
          <w:szCs w:val="22"/>
          <w:lang w:eastAsia="ar-SA"/>
        </w:rPr>
        <w:t>Usunięcie stwierdzonych usterek odbywać się będzie na koszt Wykonawcy.</w:t>
      </w:r>
    </w:p>
    <w:p w14:paraId="72732E07" w14:textId="77777777" w:rsidR="00BA2B84" w:rsidRPr="00C95AC5" w:rsidRDefault="00BA2B84" w:rsidP="00EA25AE">
      <w:pPr>
        <w:numPr>
          <w:ilvl w:val="0"/>
          <w:numId w:val="133"/>
        </w:numPr>
        <w:suppressAutoHyphens/>
        <w:spacing w:before="60" w:line="276" w:lineRule="auto"/>
        <w:ind w:left="567" w:hanging="283"/>
        <w:jc w:val="both"/>
        <w:rPr>
          <w:sz w:val="22"/>
          <w:szCs w:val="22"/>
          <w:lang w:eastAsia="ar-SA"/>
        </w:rPr>
      </w:pPr>
      <w:r w:rsidRPr="00C95AC5">
        <w:rPr>
          <w:sz w:val="22"/>
          <w:szCs w:val="22"/>
          <w:lang w:eastAsia="ar-SA"/>
        </w:rPr>
        <w:t>W przypadku rażących usterek w jakości urządzeń lub nieterminowości usunięcia usterek Zamawiający może zerwać umowę w trybie natychmiastowym.</w:t>
      </w:r>
    </w:p>
    <w:p w14:paraId="47B9A6CC" w14:textId="772F89EB" w:rsidR="00BA2B84" w:rsidRPr="00C95AC5" w:rsidRDefault="00BA2B84" w:rsidP="00EA25AE">
      <w:pPr>
        <w:numPr>
          <w:ilvl w:val="0"/>
          <w:numId w:val="133"/>
        </w:numPr>
        <w:suppressAutoHyphens/>
        <w:spacing w:before="60" w:line="276" w:lineRule="auto"/>
        <w:ind w:left="567" w:hanging="283"/>
        <w:contextualSpacing/>
        <w:jc w:val="both"/>
        <w:rPr>
          <w:sz w:val="22"/>
          <w:szCs w:val="22"/>
          <w:lang w:eastAsia="ar-SA"/>
        </w:rPr>
      </w:pPr>
      <w:r w:rsidRPr="00C95AC5">
        <w:rPr>
          <w:sz w:val="22"/>
          <w:szCs w:val="22"/>
          <w:lang w:eastAsia="ar-SA"/>
        </w:rPr>
        <w:t>Przekazanie Zamawiającemu kompletnej dokumentacji projektowej i powykonawczej po zakończeniu całości robót związanych z dostawą, zabudow</w:t>
      </w:r>
      <w:r>
        <w:rPr>
          <w:sz w:val="22"/>
          <w:szCs w:val="22"/>
          <w:lang w:eastAsia="ar-SA"/>
        </w:rPr>
        <w:t>ą</w:t>
      </w:r>
      <w:r w:rsidRPr="00C95AC5">
        <w:rPr>
          <w:sz w:val="22"/>
          <w:szCs w:val="22"/>
          <w:lang w:eastAsia="ar-SA"/>
        </w:rPr>
        <w:t xml:space="preserve"> i uruchomieniem urządzenia</w:t>
      </w:r>
      <w:r>
        <w:rPr>
          <w:sz w:val="22"/>
          <w:szCs w:val="22"/>
          <w:lang w:eastAsia="ar-SA"/>
        </w:rPr>
        <w:t xml:space="preserve"> </w:t>
      </w:r>
      <w:r w:rsidRPr="00FC2FCF">
        <w:rPr>
          <w:i/>
          <w:sz w:val="22"/>
          <w:szCs w:val="22"/>
          <w:lang w:eastAsia="ar-SA"/>
        </w:rPr>
        <w:t>(jeżeli dotyczy).</w:t>
      </w:r>
    </w:p>
    <w:p w14:paraId="3840BB73" w14:textId="77777777" w:rsidR="00BA2B84" w:rsidRPr="00C95AC5" w:rsidRDefault="00BA2B84" w:rsidP="00EA25AE">
      <w:pPr>
        <w:pStyle w:val="Akapitzlist"/>
        <w:numPr>
          <w:ilvl w:val="0"/>
          <w:numId w:val="133"/>
        </w:numPr>
        <w:spacing w:before="60" w:line="276" w:lineRule="auto"/>
        <w:ind w:left="567" w:hanging="283"/>
        <w:jc w:val="both"/>
        <w:rPr>
          <w:sz w:val="22"/>
          <w:szCs w:val="22"/>
        </w:rPr>
      </w:pPr>
      <w:r w:rsidRPr="00C95AC5">
        <w:rPr>
          <w:sz w:val="22"/>
          <w:szCs w:val="22"/>
        </w:rPr>
        <w:t>Wykonawca dostarczy oświadczenie, że Zamawiający po otrzymaniu dokumentacji projektowej i</w:t>
      </w:r>
      <w:r w:rsidR="00913290">
        <w:rPr>
          <w:sz w:val="22"/>
          <w:szCs w:val="22"/>
        </w:rPr>
        <w:t> </w:t>
      </w:r>
      <w:r w:rsidRPr="00C95AC5">
        <w:rPr>
          <w:sz w:val="22"/>
          <w:szCs w:val="22"/>
        </w:rPr>
        <w:t>powykonawczej (z uzyskanym pozwoleniem –</w:t>
      </w:r>
      <w:r w:rsidRPr="00C95AC5">
        <w:rPr>
          <w:i/>
          <w:sz w:val="22"/>
          <w:szCs w:val="22"/>
        </w:rPr>
        <w:t xml:space="preserve"> jeżeli dotyczy</w:t>
      </w:r>
      <w:r w:rsidRPr="00C95AC5">
        <w:rPr>
          <w:sz w:val="22"/>
          <w:szCs w:val="22"/>
        </w:rPr>
        <w:t>) staje się jej właścicielem. Autorskie prawa majątkowe do całości projektów i pozostałej dokumentacji przechodzą na Zamawiającego.  Przeniesienie praw autorskich obejmuje wszystkie pola eksploatacji wynikające z celu umowy, a</w:t>
      </w:r>
      <w:r w:rsidR="00913290">
        <w:rPr>
          <w:sz w:val="22"/>
          <w:szCs w:val="22"/>
        </w:rPr>
        <w:t> </w:t>
      </w:r>
      <w:r w:rsidRPr="00C95AC5">
        <w:rPr>
          <w:sz w:val="22"/>
          <w:szCs w:val="22"/>
        </w:rPr>
        <w:t>w</w:t>
      </w:r>
      <w:r w:rsidR="00913290">
        <w:rPr>
          <w:sz w:val="22"/>
          <w:szCs w:val="22"/>
        </w:rPr>
        <w:t> </w:t>
      </w:r>
      <w:r w:rsidRPr="00C95AC5">
        <w:rPr>
          <w:sz w:val="22"/>
          <w:szCs w:val="22"/>
        </w:rPr>
        <w:t xml:space="preserve">szczególności: prawo do utrwalania oraz zwielokrotniania dokumentacji, publikacji, udostępniania oryginału i egzemplarzy (w tym nośników elektronicznych), na których dokumentację utrwalono – dla potrzeb udzielenia i realizacji zamówienia na wykonanie robót budowlanych, dostaw oraz usług których projekt  bezpośrednio lub pośrednio dotyczy, jak również prawo do dokonywania zmian, modyfikacji i uzupełnień w dokumentacji, adekwatnie do potrzeb Zamawiającego, w tym jej wykorzystywania na potrzeby innych prac projektowych w odniesieniu </w:t>
      </w:r>
      <w:r w:rsidRPr="00C95AC5">
        <w:rPr>
          <w:sz w:val="22"/>
          <w:szCs w:val="22"/>
        </w:rPr>
        <w:lastRenderedPageBreak/>
        <w:t>do przedmiotu, którego dokumentacja dotyczy. Odpowiedzialność za merytoryczną zawartość przedmiotu umowy spoczywa na Wykonawcy przedmiotu umowy. Jeżeli z przedmiotem zamówienia wiążą się licencje na dostarczone oprogramowanie to powinny wskazywać jako użytkownika końcowego Polską Grupę Górniczą spółka akcyjna (bezterminowo); dostarczenie nośników instalacyjnych oprogramowania z wymaganymi przez system sterownikami, parametry konfiguracyjne zainstalowanego oprogramowania z instrukcją obsługi –</w:t>
      </w:r>
      <w:r w:rsidRPr="00C95AC5">
        <w:rPr>
          <w:i/>
          <w:sz w:val="22"/>
          <w:szCs w:val="22"/>
        </w:rPr>
        <w:t xml:space="preserve"> jeżeli występuje w danym zadaniu</w:t>
      </w:r>
      <w:r w:rsidRPr="00C95AC5">
        <w:rPr>
          <w:sz w:val="22"/>
          <w:szCs w:val="22"/>
        </w:rPr>
        <w:t>.</w:t>
      </w:r>
    </w:p>
    <w:p w14:paraId="2663EE5D" w14:textId="2391A13C" w:rsidR="00BA2B84" w:rsidRPr="0068022C" w:rsidRDefault="00BA2B84" w:rsidP="00EA25AE">
      <w:pPr>
        <w:pStyle w:val="Akapitzlist"/>
        <w:numPr>
          <w:ilvl w:val="0"/>
          <w:numId w:val="133"/>
        </w:numPr>
        <w:spacing w:before="60" w:afterLines="60" w:after="144" w:line="276" w:lineRule="auto"/>
        <w:ind w:left="567" w:hanging="283"/>
        <w:jc w:val="both"/>
        <w:rPr>
          <w:sz w:val="22"/>
          <w:szCs w:val="22"/>
        </w:rPr>
      </w:pPr>
      <w:r w:rsidRPr="0068022C">
        <w:rPr>
          <w:sz w:val="22"/>
          <w:szCs w:val="22"/>
        </w:rPr>
        <w:t>Zamawiający dopuszcza fakturowanie częściowe w związku z etap</w:t>
      </w:r>
      <w:r w:rsidR="004825B8">
        <w:rPr>
          <w:sz w:val="22"/>
          <w:szCs w:val="22"/>
        </w:rPr>
        <w:t>ową realizacją przedmiotu umowy:</w:t>
      </w:r>
    </w:p>
    <w:p w14:paraId="62BC397A" w14:textId="704A8DCF" w:rsidR="00BA2B84" w:rsidRPr="004825B8" w:rsidRDefault="00BA2B84" w:rsidP="004825B8">
      <w:pPr>
        <w:pStyle w:val="Akapitzlist"/>
        <w:numPr>
          <w:ilvl w:val="0"/>
          <w:numId w:val="147"/>
        </w:numPr>
        <w:spacing w:before="60" w:afterLines="60" w:after="144" w:line="276" w:lineRule="auto"/>
        <w:ind w:left="851" w:hanging="283"/>
        <w:jc w:val="both"/>
        <w:rPr>
          <w:sz w:val="22"/>
          <w:szCs w:val="22"/>
        </w:rPr>
      </w:pPr>
      <w:r w:rsidRPr="004825B8">
        <w:rPr>
          <w:sz w:val="22"/>
          <w:szCs w:val="22"/>
        </w:rPr>
        <w:t xml:space="preserve">osobno za </w:t>
      </w:r>
      <w:r w:rsidR="00D71ED4" w:rsidRPr="004825B8">
        <w:rPr>
          <w:sz w:val="22"/>
          <w:szCs w:val="22"/>
        </w:rPr>
        <w:t xml:space="preserve">uruchomienie </w:t>
      </w:r>
      <w:r w:rsidR="007B71B5" w:rsidRPr="004825B8">
        <w:rPr>
          <w:sz w:val="22"/>
          <w:szCs w:val="22"/>
        </w:rPr>
        <w:t xml:space="preserve">każdego </w:t>
      </w:r>
      <w:r w:rsidRPr="004825B8">
        <w:rPr>
          <w:sz w:val="22"/>
          <w:szCs w:val="22"/>
        </w:rPr>
        <w:t>urządzenia</w:t>
      </w:r>
    </w:p>
    <w:p w14:paraId="69F5F966" w14:textId="78E34B0F" w:rsidR="00BA2B84" w:rsidRPr="0068022C" w:rsidRDefault="00BA2B84" w:rsidP="00EA25AE">
      <w:pPr>
        <w:numPr>
          <w:ilvl w:val="0"/>
          <w:numId w:val="133"/>
        </w:numPr>
        <w:shd w:val="clear" w:color="auto" w:fill="FFFFFF"/>
        <w:tabs>
          <w:tab w:val="left" w:pos="360"/>
          <w:tab w:val="left" w:pos="1134"/>
        </w:tabs>
        <w:suppressAutoHyphens/>
        <w:spacing w:before="60" w:afterLines="60" w:after="144" w:line="276" w:lineRule="auto"/>
        <w:ind w:left="567" w:hanging="283"/>
        <w:jc w:val="both"/>
        <w:rPr>
          <w:spacing w:val="-4"/>
          <w:sz w:val="22"/>
          <w:szCs w:val="22"/>
        </w:rPr>
      </w:pPr>
      <w:r w:rsidRPr="0068022C">
        <w:rPr>
          <w:spacing w:val="-4"/>
          <w:sz w:val="22"/>
          <w:szCs w:val="22"/>
        </w:rPr>
        <w:t xml:space="preserve">Podstawę rozliczenia etapu zamówienia i możliwości wystawienia faktury stanowić będzie sporządzony i podpisany przez przedstawicieli Stron umowy </w:t>
      </w:r>
      <w:r w:rsidRPr="001D2AD5">
        <w:rPr>
          <w:sz w:val="22"/>
          <w:szCs w:val="22"/>
          <w:lang w:eastAsia="ar-SA"/>
        </w:rPr>
        <w:t xml:space="preserve">„Protokół </w:t>
      </w:r>
      <w:r w:rsidR="001D2AD5" w:rsidRPr="001D2AD5">
        <w:rPr>
          <w:sz w:val="22"/>
          <w:szCs w:val="22"/>
          <w:lang w:eastAsia="ar-SA"/>
        </w:rPr>
        <w:t>odbioru</w:t>
      </w:r>
      <w:r w:rsidRPr="001D2AD5">
        <w:rPr>
          <w:sz w:val="22"/>
          <w:szCs w:val="22"/>
          <w:lang w:eastAsia="ar-SA"/>
        </w:rPr>
        <w:t xml:space="preserve">” sporządzony </w:t>
      </w:r>
      <w:r w:rsidRPr="0068022C">
        <w:rPr>
          <w:sz w:val="22"/>
          <w:szCs w:val="22"/>
          <w:lang w:eastAsia="ar-SA"/>
        </w:rPr>
        <w:t>na okoliczność odbioru technicznego</w:t>
      </w:r>
      <w:r w:rsidRPr="0068022C">
        <w:rPr>
          <w:spacing w:val="-4"/>
          <w:sz w:val="22"/>
          <w:szCs w:val="22"/>
        </w:rPr>
        <w:t xml:space="preserve">. </w:t>
      </w:r>
    </w:p>
    <w:p w14:paraId="1C6DB678" w14:textId="77777777" w:rsidR="00BA2B84" w:rsidRPr="0068022C" w:rsidRDefault="00BA2B84" w:rsidP="00EA25AE">
      <w:pPr>
        <w:numPr>
          <w:ilvl w:val="0"/>
          <w:numId w:val="132"/>
        </w:numPr>
        <w:tabs>
          <w:tab w:val="left" w:pos="2127"/>
        </w:tabs>
        <w:suppressAutoHyphens/>
        <w:autoSpaceDE w:val="0"/>
        <w:autoSpaceDN w:val="0"/>
        <w:spacing w:before="60" w:line="276" w:lineRule="auto"/>
        <w:ind w:left="284" w:hanging="283"/>
        <w:rPr>
          <w:sz w:val="22"/>
          <w:szCs w:val="22"/>
        </w:rPr>
      </w:pPr>
      <w:r w:rsidRPr="0068022C">
        <w:rPr>
          <w:b/>
          <w:bCs/>
          <w:sz w:val="22"/>
          <w:szCs w:val="22"/>
        </w:rPr>
        <w:t>Dokumenty, które należy dołączyć wraz z dostawą urządzeń związanych z przedmiotem zamówienia</w:t>
      </w:r>
      <w:r w:rsidRPr="0068022C">
        <w:rPr>
          <w:b/>
          <w:sz w:val="22"/>
          <w:szCs w:val="22"/>
        </w:rPr>
        <w:t>):</w:t>
      </w:r>
    </w:p>
    <w:p w14:paraId="37FDC919" w14:textId="77777777" w:rsidR="00A12EF9" w:rsidRPr="0068022C" w:rsidRDefault="00BA2B84" w:rsidP="005E3822">
      <w:pPr>
        <w:numPr>
          <w:ilvl w:val="0"/>
          <w:numId w:val="134"/>
        </w:numPr>
        <w:suppressAutoHyphens/>
        <w:autoSpaceDE w:val="0"/>
        <w:autoSpaceDN w:val="0"/>
        <w:spacing w:line="276" w:lineRule="auto"/>
        <w:ind w:left="567" w:hanging="283"/>
        <w:jc w:val="both"/>
        <w:rPr>
          <w:sz w:val="22"/>
          <w:szCs w:val="22"/>
        </w:rPr>
      </w:pPr>
      <w:r w:rsidRPr="0068022C">
        <w:rPr>
          <w:sz w:val="22"/>
          <w:szCs w:val="22"/>
        </w:rPr>
        <w:t xml:space="preserve">dowód wydania </w:t>
      </w:r>
      <w:r w:rsidR="00A12EF9" w:rsidRPr="0068022C">
        <w:rPr>
          <w:sz w:val="22"/>
          <w:szCs w:val="22"/>
        </w:rPr>
        <w:t>/dostawy WZ (potwierdzony przez służby Zamawiającego przy wjeździe na zakład)</w:t>
      </w:r>
    </w:p>
    <w:p w14:paraId="1E18A411" w14:textId="77777777" w:rsidR="00BA2B84" w:rsidRPr="00C95AC5" w:rsidRDefault="00BA2B84" w:rsidP="00EA25AE">
      <w:pPr>
        <w:numPr>
          <w:ilvl w:val="0"/>
          <w:numId w:val="134"/>
        </w:numPr>
        <w:suppressAutoHyphens/>
        <w:autoSpaceDE w:val="0"/>
        <w:autoSpaceDN w:val="0"/>
        <w:spacing w:line="276" w:lineRule="auto"/>
        <w:ind w:left="567" w:hanging="283"/>
        <w:jc w:val="both"/>
        <w:rPr>
          <w:sz w:val="22"/>
          <w:szCs w:val="22"/>
        </w:rPr>
      </w:pPr>
      <w:r w:rsidRPr="00C95AC5">
        <w:rPr>
          <w:sz w:val="22"/>
          <w:szCs w:val="22"/>
        </w:rPr>
        <w:t>deklaracja zgodności WE dla całego urządzenia – oświadczenie producenta lub jego upoważnionego przedstawiciela, że wyrób spełnia wymagania prawa polskiego i Unii Europejskiej w zakresie wprowadzenia na rynek,</w:t>
      </w:r>
    </w:p>
    <w:p w14:paraId="325AEDCD" w14:textId="77777777" w:rsidR="00BA2B84" w:rsidRPr="00C95AC5" w:rsidRDefault="00BA2B84" w:rsidP="00EA25AE">
      <w:pPr>
        <w:numPr>
          <w:ilvl w:val="0"/>
          <w:numId w:val="134"/>
        </w:numPr>
        <w:suppressAutoHyphens/>
        <w:autoSpaceDE w:val="0"/>
        <w:autoSpaceDN w:val="0"/>
        <w:spacing w:line="276" w:lineRule="auto"/>
        <w:ind w:left="567" w:hanging="283"/>
        <w:rPr>
          <w:sz w:val="22"/>
          <w:szCs w:val="22"/>
        </w:rPr>
      </w:pPr>
      <w:r w:rsidRPr="00C95AC5">
        <w:rPr>
          <w:sz w:val="22"/>
          <w:szCs w:val="22"/>
        </w:rPr>
        <w:t>świadectwo gwarancyjne,</w:t>
      </w:r>
    </w:p>
    <w:p w14:paraId="6561B234" w14:textId="77777777" w:rsidR="00BA2B84" w:rsidRPr="00C95AC5" w:rsidRDefault="00BA2B84" w:rsidP="00EA25AE">
      <w:pPr>
        <w:numPr>
          <w:ilvl w:val="0"/>
          <w:numId w:val="134"/>
        </w:numPr>
        <w:suppressAutoHyphens/>
        <w:autoSpaceDE w:val="0"/>
        <w:autoSpaceDN w:val="0"/>
        <w:spacing w:line="276" w:lineRule="auto"/>
        <w:ind w:left="567" w:hanging="283"/>
        <w:rPr>
          <w:sz w:val="22"/>
          <w:szCs w:val="22"/>
        </w:rPr>
      </w:pPr>
      <w:r w:rsidRPr="00C95AC5">
        <w:rPr>
          <w:sz w:val="22"/>
          <w:szCs w:val="22"/>
        </w:rPr>
        <w:t>świadectwo jakości wyrobu,</w:t>
      </w:r>
    </w:p>
    <w:p w14:paraId="6FFE61D5" w14:textId="77777777" w:rsidR="00BA2B84" w:rsidRPr="00C95AC5" w:rsidRDefault="00BA2B84" w:rsidP="00EA25AE">
      <w:pPr>
        <w:numPr>
          <w:ilvl w:val="0"/>
          <w:numId w:val="134"/>
        </w:numPr>
        <w:suppressAutoHyphens/>
        <w:autoSpaceDE w:val="0"/>
        <w:autoSpaceDN w:val="0"/>
        <w:spacing w:line="276" w:lineRule="auto"/>
        <w:ind w:left="567" w:hanging="283"/>
        <w:jc w:val="both"/>
        <w:rPr>
          <w:sz w:val="22"/>
          <w:szCs w:val="22"/>
        </w:rPr>
      </w:pPr>
      <w:r w:rsidRPr="00C95AC5">
        <w:rPr>
          <w:sz w:val="22"/>
          <w:szCs w:val="22"/>
        </w:rPr>
        <w:t xml:space="preserve">dokumentacja techniczno-ruchowa ( w tym instrukcja użytkowania) – 2 egzemplarze w wersji papierowej  i 1 egzemplarz w wersji elektronicznej, zawierająca ( </w:t>
      </w:r>
      <w:r w:rsidRPr="00C95AC5">
        <w:rPr>
          <w:i/>
          <w:sz w:val="22"/>
          <w:szCs w:val="22"/>
        </w:rPr>
        <w:t>jeżeli dotyczy</w:t>
      </w:r>
      <w:r w:rsidRPr="00C95AC5">
        <w:rPr>
          <w:sz w:val="22"/>
          <w:szCs w:val="22"/>
        </w:rPr>
        <w:t>):</w:t>
      </w:r>
    </w:p>
    <w:p w14:paraId="0CFC2CA1" w14:textId="77777777" w:rsidR="00BA2B84" w:rsidRDefault="00BA2B84" w:rsidP="00EA25AE">
      <w:pPr>
        <w:numPr>
          <w:ilvl w:val="0"/>
          <w:numId w:val="175"/>
        </w:numPr>
        <w:suppressAutoHyphens/>
        <w:autoSpaceDE w:val="0"/>
        <w:autoSpaceDN w:val="0"/>
        <w:spacing w:line="276" w:lineRule="auto"/>
        <w:ind w:left="851" w:hanging="284"/>
        <w:rPr>
          <w:sz w:val="22"/>
          <w:szCs w:val="22"/>
          <w:lang w:eastAsia="ar-SA"/>
        </w:rPr>
      </w:pPr>
      <w:r w:rsidRPr="0039682A">
        <w:rPr>
          <w:sz w:val="22"/>
          <w:szCs w:val="22"/>
          <w:lang w:eastAsia="ar-SA"/>
        </w:rPr>
        <w:t xml:space="preserve">charakterystykę techniczną </w:t>
      </w:r>
      <w:r>
        <w:rPr>
          <w:sz w:val="22"/>
          <w:szCs w:val="22"/>
          <w:lang w:eastAsia="ar-SA"/>
        </w:rPr>
        <w:t xml:space="preserve">oraz </w:t>
      </w:r>
      <w:r w:rsidRPr="0039682A">
        <w:rPr>
          <w:sz w:val="22"/>
          <w:szCs w:val="22"/>
          <w:lang w:eastAsia="ar-SA"/>
        </w:rPr>
        <w:t>opis budowy, działania,</w:t>
      </w:r>
    </w:p>
    <w:p w14:paraId="4148E6E4" w14:textId="77777777" w:rsidR="00BA2B84" w:rsidRPr="00C95AC5" w:rsidRDefault="00BA2B84" w:rsidP="00EA25AE">
      <w:pPr>
        <w:numPr>
          <w:ilvl w:val="0"/>
          <w:numId w:val="175"/>
        </w:numPr>
        <w:suppressAutoHyphens/>
        <w:autoSpaceDE w:val="0"/>
        <w:autoSpaceDN w:val="0"/>
        <w:spacing w:line="276" w:lineRule="auto"/>
        <w:ind w:left="851" w:hanging="284"/>
        <w:rPr>
          <w:sz w:val="22"/>
          <w:szCs w:val="22"/>
          <w:lang w:eastAsia="ar-SA"/>
        </w:rPr>
      </w:pPr>
      <w:r w:rsidRPr="00C95AC5">
        <w:rPr>
          <w:sz w:val="22"/>
          <w:szCs w:val="22"/>
          <w:lang w:eastAsia="ar-SA"/>
        </w:rPr>
        <w:t>schemat ze sposobem podłączenia i wymaganą aparaturą łączeniową,</w:t>
      </w:r>
    </w:p>
    <w:p w14:paraId="24CEA0D5" w14:textId="77777777" w:rsidR="00BA2B84" w:rsidRPr="00C95AC5" w:rsidRDefault="00BA2B84" w:rsidP="00EA25AE">
      <w:pPr>
        <w:numPr>
          <w:ilvl w:val="0"/>
          <w:numId w:val="175"/>
        </w:numPr>
        <w:suppressAutoHyphens/>
        <w:autoSpaceDE w:val="0"/>
        <w:autoSpaceDN w:val="0"/>
        <w:spacing w:line="276" w:lineRule="auto"/>
        <w:ind w:left="851" w:hanging="284"/>
        <w:rPr>
          <w:sz w:val="22"/>
          <w:szCs w:val="22"/>
          <w:lang w:eastAsia="ar-SA"/>
        </w:rPr>
      </w:pPr>
      <w:r w:rsidRPr="00C95AC5">
        <w:rPr>
          <w:sz w:val="22"/>
          <w:szCs w:val="22"/>
          <w:lang w:eastAsia="ar-SA"/>
        </w:rPr>
        <w:t>rysunki z wymiarami obejmującymi m.in.</w:t>
      </w:r>
      <w:r>
        <w:rPr>
          <w:sz w:val="22"/>
          <w:szCs w:val="22"/>
          <w:lang w:eastAsia="ar-SA"/>
        </w:rPr>
        <w:t xml:space="preserve"> (</w:t>
      </w:r>
      <w:r w:rsidRPr="00520021">
        <w:rPr>
          <w:i/>
          <w:sz w:val="22"/>
          <w:szCs w:val="22"/>
          <w:lang w:eastAsia="ar-SA"/>
        </w:rPr>
        <w:t>jeżeli dotyczy</w:t>
      </w:r>
      <w:r>
        <w:rPr>
          <w:sz w:val="22"/>
          <w:szCs w:val="22"/>
          <w:lang w:eastAsia="ar-SA"/>
        </w:rPr>
        <w:t>)</w:t>
      </w:r>
      <w:r w:rsidRPr="00C95AC5">
        <w:rPr>
          <w:sz w:val="22"/>
          <w:szCs w:val="22"/>
          <w:lang w:eastAsia="ar-SA"/>
        </w:rPr>
        <w:t>:</w:t>
      </w:r>
    </w:p>
    <w:p w14:paraId="25FCC35A" w14:textId="77777777" w:rsidR="00BA2B84" w:rsidRPr="00C95AC5" w:rsidRDefault="00BA2B84" w:rsidP="00EA25AE">
      <w:pPr>
        <w:numPr>
          <w:ilvl w:val="0"/>
          <w:numId w:val="116"/>
        </w:numPr>
        <w:tabs>
          <w:tab w:val="left" w:pos="1134"/>
          <w:tab w:val="left" w:pos="1560"/>
        </w:tabs>
        <w:suppressAutoHyphens/>
        <w:autoSpaceDE w:val="0"/>
        <w:autoSpaceDN w:val="0"/>
        <w:spacing w:line="276" w:lineRule="auto"/>
        <w:ind w:left="1134" w:hanging="219"/>
        <w:rPr>
          <w:sz w:val="22"/>
          <w:szCs w:val="22"/>
          <w:lang w:eastAsia="ar-SA"/>
        </w:rPr>
      </w:pPr>
      <w:r w:rsidRPr="00C95AC5">
        <w:rPr>
          <w:sz w:val="22"/>
          <w:szCs w:val="22"/>
          <w:lang w:eastAsia="ar-SA"/>
        </w:rPr>
        <w:t>gabaryty zewnętrzne,</w:t>
      </w:r>
    </w:p>
    <w:p w14:paraId="6CDF2178" w14:textId="77777777" w:rsidR="00BA2B84" w:rsidRPr="0039682A" w:rsidRDefault="00BA2B84" w:rsidP="00EA25AE">
      <w:pPr>
        <w:numPr>
          <w:ilvl w:val="0"/>
          <w:numId w:val="116"/>
        </w:numPr>
        <w:tabs>
          <w:tab w:val="left" w:pos="1134"/>
          <w:tab w:val="left" w:pos="1560"/>
        </w:tabs>
        <w:suppressAutoHyphens/>
        <w:autoSpaceDE w:val="0"/>
        <w:autoSpaceDN w:val="0"/>
        <w:spacing w:line="276" w:lineRule="auto"/>
        <w:ind w:left="1134" w:hanging="219"/>
        <w:rPr>
          <w:sz w:val="22"/>
          <w:szCs w:val="22"/>
          <w:lang w:eastAsia="ar-SA"/>
        </w:rPr>
      </w:pPr>
      <w:r w:rsidRPr="0039682A">
        <w:rPr>
          <w:sz w:val="22"/>
          <w:szCs w:val="22"/>
          <w:lang w:eastAsia="ar-SA"/>
        </w:rPr>
        <w:t xml:space="preserve">rozstaw pomiędzy stopami podporowymi, rozstaw między stopą a napędem, </w:t>
      </w:r>
    </w:p>
    <w:p w14:paraId="4713E743" w14:textId="77777777" w:rsidR="00BA2B84" w:rsidRPr="00C95AC5" w:rsidRDefault="00BA2B84" w:rsidP="00EA25AE">
      <w:pPr>
        <w:numPr>
          <w:ilvl w:val="0"/>
          <w:numId w:val="116"/>
        </w:numPr>
        <w:tabs>
          <w:tab w:val="left" w:pos="1134"/>
          <w:tab w:val="left" w:pos="1560"/>
        </w:tabs>
        <w:suppressAutoHyphens/>
        <w:autoSpaceDE w:val="0"/>
        <w:autoSpaceDN w:val="0"/>
        <w:spacing w:line="276" w:lineRule="auto"/>
        <w:ind w:left="1134" w:hanging="219"/>
        <w:rPr>
          <w:sz w:val="22"/>
          <w:szCs w:val="22"/>
          <w:lang w:eastAsia="ar-SA"/>
        </w:rPr>
      </w:pPr>
      <w:r w:rsidRPr="00C95AC5">
        <w:rPr>
          <w:sz w:val="22"/>
          <w:szCs w:val="22"/>
          <w:lang w:eastAsia="ar-SA"/>
        </w:rPr>
        <w:t>odległość podparć od krawędzi burt ; rysunki,</w:t>
      </w:r>
    </w:p>
    <w:p w14:paraId="619BDA1E" w14:textId="77777777" w:rsidR="00BA2B84" w:rsidRPr="00C95AC5" w:rsidRDefault="00BA2B84" w:rsidP="00EA25AE">
      <w:pPr>
        <w:numPr>
          <w:ilvl w:val="0"/>
          <w:numId w:val="116"/>
        </w:numPr>
        <w:tabs>
          <w:tab w:val="left" w:pos="1134"/>
          <w:tab w:val="left" w:pos="1560"/>
        </w:tabs>
        <w:suppressAutoHyphens/>
        <w:autoSpaceDE w:val="0"/>
        <w:autoSpaceDN w:val="0"/>
        <w:spacing w:line="276" w:lineRule="auto"/>
        <w:ind w:left="1134" w:hanging="219"/>
        <w:rPr>
          <w:sz w:val="22"/>
          <w:szCs w:val="22"/>
          <w:lang w:eastAsia="ar-SA"/>
        </w:rPr>
      </w:pPr>
      <w:r w:rsidRPr="00C95AC5">
        <w:rPr>
          <w:sz w:val="22"/>
          <w:szCs w:val="22"/>
          <w:lang w:eastAsia="ar-SA"/>
        </w:rPr>
        <w:t>rysunki warsztatowe:</w:t>
      </w:r>
    </w:p>
    <w:p w14:paraId="330B9681" w14:textId="77777777" w:rsidR="00BA2B84" w:rsidRPr="00C95AC5" w:rsidRDefault="00BA2B84" w:rsidP="00EA25AE">
      <w:pPr>
        <w:numPr>
          <w:ilvl w:val="2"/>
          <w:numId w:val="116"/>
        </w:numPr>
        <w:shd w:val="clear" w:color="auto" w:fill="FFFFFF"/>
        <w:autoSpaceDE w:val="0"/>
        <w:autoSpaceDN w:val="0"/>
        <w:spacing w:line="276" w:lineRule="auto"/>
        <w:ind w:left="1418" w:hanging="284"/>
        <w:rPr>
          <w:iCs/>
          <w:spacing w:val="2"/>
          <w:sz w:val="22"/>
          <w:szCs w:val="22"/>
        </w:rPr>
      </w:pPr>
      <w:r w:rsidRPr="00C95AC5">
        <w:rPr>
          <w:iCs/>
          <w:spacing w:val="2"/>
          <w:sz w:val="22"/>
          <w:szCs w:val="22"/>
        </w:rPr>
        <w:t>rysunki belek z rozmieszczeniem mocowania kratownicy</w:t>
      </w:r>
    </w:p>
    <w:p w14:paraId="4483F51A" w14:textId="7704D54B" w:rsidR="00BA2B84" w:rsidRPr="00C95AC5" w:rsidRDefault="00BA2B84" w:rsidP="00EA25AE">
      <w:pPr>
        <w:numPr>
          <w:ilvl w:val="2"/>
          <w:numId w:val="116"/>
        </w:numPr>
        <w:shd w:val="clear" w:color="auto" w:fill="FFFFFF"/>
        <w:autoSpaceDE w:val="0"/>
        <w:autoSpaceDN w:val="0"/>
        <w:spacing w:line="276" w:lineRule="auto"/>
        <w:ind w:left="1418" w:hanging="284"/>
        <w:rPr>
          <w:iCs/>
          <w:spacing w:val="2"/>
          <w:sz w:val="22"/>
          <w:szCs w:val="22"/>
        </w:rPr>
      </w:pPr>
      <w:r w:rsidRPr="00C95AC5">
        <w:rPr>
          <w:iCs/>
          <w:spacing w:val="2"/>
          <w:sz w:val="22"/>
          <w:szCs w:val="22"/>
        </w:rPr>
        <w:t>rysunki i dane techniczne napędów bezwładnościowych, wałków łącznikowych i</w:t>
      </w:r>
      <w:r w:rsidR="005E3822">
        <w:rPr>
          <w:iCs/>
          <w:spacing w:val="2"/>
          <w:sz w:val="22"/>
          <w:szCs w:val="22"/>
        </w:rPr>
        <w:t> </w:t>
      </w:r>
      <w:r w:rsidRPr="00C95AC5">
        <w:rPr>
          <w:iCs/>
          <w:spacing w:val="2"/>
          <w:sz w:val="22"/>
          <w:szCs w:val="22"/>
        </w:rPr>
        <w:t xml:space="preserve">osłon </w:t>
      </w:r>
    </w:p>
    <w:p w14:paraId="155EC921" w14:textId="77777777" w:rsidR="00BA2B84" w:rsidRPr="003E2AD9" w:rsidRDefault="00BA2B84" w:rsidP="00EA25AE">
      <w:pPr>
        <w:pStyle w:val="Akapitzlist"/>
        <w:numPr>
          <w:ilvl w:val="0"/>
          <w:numId w:val="134"/>
        </w:numPr>
        <w:spacing w:line="276" w:lineRule="auto"/>
        <w:ind w:left="567" w:hanging="283"/>
        <w:rPr>
          <w:sz w:val="22"/>
          <w:szCs w:val="22"/>
        </w:rPr>
      </w:pPr>
      <w:r w:rsidRPr="003E2AD9">
        <w:rPr>
          <w:sz w:val="22"/>
          <w:szCs w:val="22"/>
        </w:rPr>
        <w:t>dokumentacja techniczno-ruchowa urządzeń elektrycznych oraz schematy elektryczne</w:t>
      </w:r>
      <w:r>
        <w:rPr>
          <w:sz w:val="22"/>
          <w:szCs w:val="22"/>
        </w:rPr>
        <w:t xml:space="preserve"> </w:t>
      </w:r>
      <w:r>
        <w:rPr>
          <w:sz w:val="22"/>
          <w:szCs w:val="22"/>
        </w:rPr>
        <w:br/>
      </w:r>
      <w:r w:rsidRPr="003E2AD9">
        <w:rPr>
          <w:sz w:val="22"/>
          <w:szCs w:val="22"/>
        </w:rPr>
        <w:t xml:space="preserve">( </w:t>
      </w:r>
      <w:r w:rsidRPr="003E2AD9">
        <w:rPr>
          <w:i/>
          <w:iCs/>
          <w:sz w:val="22"/>
          <w:szCs w:val="22"/>
        </w:rPr>
        <w:t>jeżeli dotyczy</w:t>
      </w:r>
      <w:r w:rsidRPr="003E2AD9">
        <w:rPr>
          <w:sz w:val="22"/>
          <w:szCs w:val="22"/>
        </w:rPr>
        <w:t xml:space="preserve">) </w:t>
      </w:r>
    </w:p>
    <w:p w14:paraId="7056B2EE" w14:textId="77777777" w:rsidR="00BA2B84" w:rsidRPr="00C95AC5" w:rsidRDefault="00BA2B84" w:rsidP="00EA25AE">
      <w:pPr>
        <w:numPr>
          <w:ilvl w:val="0"/>
          <w:numId w:val="134"/>
        </w:numPr>
        <w:tabs>
          <w:tab w:val="left" w:pos="1134"/>
        </w:tabs>
        <w:suppressAutoHyphens/>
        <w:autoSpaceDE w:val="0"/>
        <w:autoSpaceDN w:val="0"/>
        <w:spacing w:line="276" w:lineRule="auto"/>
        <w:ind w:left="567" w:hanging="283"/>
        <w:jc w:val="both"/>
        <w:rPr>
          <w:sz w:val="22"/>
          <w:szCs w:val="22"/>
        </w:rPr>
      </w:pPr>
      <w:r w:rsidRPr="00C95AC5">
        <w:rPr>
          <w:sz w:val="22"/>
          <w:szCs w:val="22"/>
        </w:rPr>
        <w:t>katalog części zamiennych zgodnych z dokumentacją producenta (nazwa części, nr rysunku/normy)</w:t>
      </w:r>
    </w:p>
    <w:p w14:paraId="491B3A4A" w14:textId="77777777" w:rsidR="00BA2B84" w:rsidRPr="001205E1" w:rsidRDefault="00B171B1" w:rsidP="00EA25AE">
      <w:pPr>
        <w:numPr>
          <w:ilvl w:val="0"/>
          <w:numId w:val="134"/>
        </w:numPr>
        <w:tabs>
          <w:tab w:val="left" w:pos="1134"/>
        </w:tabs>
        <w:suppressAutoHyphens/>
        <w:autoSpaceDE w:val="0"/>
        <w:autoSpaceDN w:val="0"/>
        <w:spacing w:line="276" w:lineRule="auto"/>
        <w:ind w:left="567" w:hanging="283"/>
        <w:jc w:val="both"/>
        <w:rPr>
          <w:sz w:val="22"/>
          <w:szCs w:val="22"/>
        </w:rPr>
      </w:pPr>
      <w:r w:rsidRPr="001205E1">
        <w:rPr>
          <w:sz w:val="22"/>
          <w:szCs w:val="22"/>
        </w:rPr>
        <w:t xml:space="preserve">dokumentacja techniczno-ruchowa oraz </w:t>
      </w:r>
      <w:r w:rsidR="00BA2B84" w:rsidRPr="001205E1">
        <w:rPr>
          <w:sz w:val="22"/>
          <w:szCs w:val="22"/>
        </w:rPr>
        <w:t xml:space="preserve">instrukcja obsługi dla </w:t>
      </w:r>
      <w:r w:rsidR="0070732E" w:rsidRPr="001205E1">
        <w:rPr>
          <w:sz w:val="22"/>
          <w:szCs w:val="22"/>
        </w:rPr>
        <w:t xml:space="preserve">automatycznego </w:t>
      </w:r>
      <w:r w:rsidR="00BA2B84" w:rsidRPr="001205E1">
        <w:rPr>
          <w:sz w:val="22"/>
          <w:szCs w:val="22"/>
        </w:rPr>
        <w:t xml:space="preserve">systemu </w:t>
      </w:r>
      <w:r w:rsidR="0070732E" w:rsidRPr="001205E1">
        <w:rPr>
          <w:sz w:val="22"/>
          <w:szCs w:val="22"/>
        </w:rPr>
        <w:t>smarowania</w:t>
      </w:r>
      <w:r w:rsidR="00BA2B84" w:rsidRPr="001205E1">
        <w:rPr>
          <w:sz w:val="22"/>
          <w:szCs w:val="22"/>
        </w:rPr>
        <w:t xml:space="preserve"> (2 egzemplarze w wersji papierowej</w:t>
      </w:r>
      <w:r w:rsidR="00202DB4" w:rsidRPr="001205E1">
        <w:rPr>
          <w:sz w:val="22"/>
          <w:szCs w:val="22"/>
        </w:rPr>
        <w:t xml:space="preserve"> i 1 egzemplarz w wersji elektronicznej</w:t>
      </w:r>
      <w:r w:rsidR="00BA2B84" w:rsidRPr="001205E1">
        <w:rPr>
          <w:sz w:val="22"/>
          <w:szCs w:val="22"/>
        </w:rPr>
        <w:t>) (</w:t>
      </w:r>
      <w:r w:rsidR="00BA2B84" w:rsidRPr="001205E1">
        <w:rPr>
          <w:i/>
          <w:sz w:val="22"/>
          <w:szCs w:val="22"/>
        </w:rPr>
        <w:t>jeżeli dotyczy</w:t>
      </w:r>
      <w:r w:rsidR="00BA2B84" w:rsidRPr="001205E1">
        <w:rPr>
          <w:sz w:val="22"/>
          <w:szCs w:val="22"/>
        </w:rPr>
        <w:t xml:space="preserve">), </w:t>
      </w:r>
    </w:p>
    <w:p w14:paraId="3497FD07" w14:textId="77777777" w:rsidR="00BA2B84" w:rsidRPr="001D2AD5" w:rsidRDefault="0070732E" w:rsidP="00EA25AE">
      <w:pPr>
        <w:numPr>
          <w:ilvl w:val="0"/>
          <w:numId w:val="134"/>
        </w:numPr>
        <w:tabs>
          <w:tab w:val="left" w:pos="1134"/>
        </w:tabs>
        <w:suppressAutoHyphens/>
        <w:autoSpaceDE w:val="0"/>
        <w:autoSpaceDN w:val="0"/>
        <w:spacing w:line="276" w:lineRule="auto"/>
        <w:ind w:left="567" w:hanging="283"/>
        <w:rPr>
          <w:sz w:val="22"/>
          <w:szCs w:val="22"/>
        </w:rPr>
      </w:pPr>
      <w:r w:rsidRPr="001D2AD5">
        <w:rPr>
          <w:sz w:val="22"/>
          <w:szCs w:val="22"/>
        </w:rPr>
        <w:t>„Protokół  kompletności dostawy” z wykazem dostawy</w:t>
      </w:r>
      <w:r w:rsidR="00BA2B84" w:rsidRPr="001D2AD5">
        <w:rPr>
          <w:sz w:val="22"/>
          <w:szCs w:val="22"/>
        </w:rPr>
        <w:t>.</w:t>
      </w:r>
    </w:p>
    <w:p w14:paraId="45D2CEB5" w14:textId="77777777" w:rsidR="00BA2B84" w:rsidRPr="001205E1" w:rsidRDefault="00BA2B84" w:rsidP="00EA25AE">
      <w:pPr>
        <w:numPr>
          <w:ilvl w:val="0"/>
          <w:numId w:val="134"/>
        </w:numPr>
        <w:tabs>
          <w:tab w:val="left" w:pos="1134"/>
        </w:tabs>
        <w:suppressAutoHyphens/>
        <w:autoSpaceDE w:val="0"/>
        <w:autoSpaceDN w:val="0"/>
        <w:spacing w:line="276" w:lineRule="auto"/>
        <w:ind w:left="567" w:hanging="385"/>
        <w:jc w:val="both"/>
        <w:rPr>
          <w:i/>
          <w:sz w:val="22"/>
          <w:szCs w:val="22"/>
        </w:rPr>
      </w:pPr>
      <w:r w:rsidRPr="001205E1">
        <w:rPr>
          <w:sz w:val="22"/>
          <w:szCs w:val="22"/>
        </w:rPr>
        <w:t xml:space="preserve">dokumentacja projektowa dostosowania urządzenia do istniejących u Zamawiającego lokalnych warunków zabudowy, zasilania i sterowania – </w:t>
      </w:r>
      <w:r w:rsidRPr="001205E1">
        <w:rPr>
          <w:i/>
          <w:sz w:val="22"/>
          <w:szCs w:val="22"/>
        </w:rPr>
        <w:t>jeżeli wymagana dla danego zadania.</w:t>
      </w:r>
    </w:p>
    <w:p w14:paraId="4350D570" w14:textId="77777777" w:rsidR="00BA2B84" w:rsidRPr="001205E1" w:rsidRDefault="00BA2B84" w:rsidP="00EA25AE">
      <w:pPr>
        <w:numPr>
          <w:ilvl w:val="0"/>
          <w:numId w:val="132"/>
        </w:numPr>
        <w:suppressAutoHyphens/>
        <w:autoSpaceDE w:val="0"/>
        <w:autoSpaceDN w:val="0"/>
        <w:spacing w:before="240" w:line="276" w:lineRule="auto"/>
        <w:ind w:left="284" w:hanging="283"/>
        <w:jc w:val="both"/>
        <w:rPr>
          <w:b/>
          <w:sz w:val="22"/>
          <w:szCs w:val="22"/>
        </w:rPr>
      </w:pPr>
      <w:r w:rsidRPr="001205E1">
        <w:rPr>
          <w:b/>
          <w:bCs/>
          <w:sz w:val="22"/>
          <w:szCs w:val="22"/>
        </w:rPr>
        <w:t>Dokumenty, do odbioru końcowego po zabudowie i uruchomieniu urządzenia:</w:t>
      </w:r>
    </w:p>
    <w:p w14:paraId="0F1901CE" w14:textId="77777777" w:rsidR="00BA2B84" w:rsidRPr="001205E1" w:rsidRDefault="00BA2B84" w:rsidP="00EA25AE">
      <w:pPr>
        <w:numPr>
          <w:ilvl w:val="0"/>
          <w:numId w:val="148"/>
        </w:numPr>
        <w:spacing w:line="276" w:lineRule="auto"/>
        <w:ind w:left="567" w:hanging="283"/>
        <w:rPr>
          <w:sz w:val="22"/>
          <w:szCs w:val="22"/>
        </w:rPr>
      </w:pPr>
      <w:r w:rsidRPr="001205E1">
        <w:rPr>
          <w:sz w:val="22"/>
          <w:szCs w:val="22"/>
        </w:rPr>
        <w:lastRenderedPageBreak/>
        <w:t>Dokumenty wykazane w pkt 1 i 2.</w:t>
      </w:r>
    </w:p>
    <w:p w14:paraId="4D6706B0" w14:textId="77777777" w:rsidR="00BA2B84" w:rsidRPr="001205E1" w:rsidRDefault="00BA2B84" w:rsidP="00EA25AE">
      <w:pPr>
        <w:numPr>
          <w:ilvl w:val="0"/>
          <w:numId w:val="148"/>
        </w:numPr>
        <w:spacing w:line="276" w:lineRule="auto"/>
        <w:ind w:left="567" w:hanging="283"/>
        <w:rPr>
          <w:sz w:val="22"/>
          <w:szCs w:val="22"/>
        </w:rPr>
      </w:pPr>
      <w:r w:rsidRPr="001205E1">
        <w:rPr>
          <w:sz w:val="22"/>
          <w:szCs w:val="22"/>
        </w:rPr>
        <w:t>protokoły z prób i badań instalacji elektrycznych (</w:t>
      </w:r>
      <w:r w:rsidRPr="001205E1">
        <w:rPr>
          <w:i/>
          <w:sz w:val="22"/>
          <w:szCs w:val="22"/>
        </w:rPr>
        <w:t>jeżeli dotyczy</w:t>
      </w:r>
      <w:r w:rsidRPr="001205E1">
        <w:rPr>
          <w:sz w:val="22"/>
          <w:szCs w:val="22"/>
        </w:rPr>
        <w:t xml:space="preserve">),  ,  </w:t>
      </w:r>
    </w:p>
    <w:p w14:paraId="04787963" w14:textId="77777777" w:rsidR="00BA2B84" w:rsidRPr="001205E1" w:rsidRDefault="00BA2B84" w:rsidP="00EA25AE">
      <w:pPr>
        <w:numPr>
          <w:ilvl w:val="0"/>
          <w:numId w:val="148"/>
        </w:numPr>
        <w:spacing w:line="276" w:lineRule="auto"/>
        <w:ind w:left="567" w:hanging="283"/>
        <w:rPr>
          <w:sz w:val="22"/>
          <w:szCs w:val="22"/>
        </w:rPr>
      </w:pPr>
      <w:r w:rsidRPr="001205E1">
        <w:rPr>
          <w:sz w:val="22"/>
          <w:szCs w:val="22"/>
        </w:rPr>
        <w:t>certyfikaty zgodności, atesty dla zastosowanych materiałów, wyrobów, armatury,</w:t>
      </w:r>
    </w:p>
    <w:p w14:paraId="1CD59093" w14:textId="77777777" w:rsidR="00BA2B84" w:rsidRPr="001D2AD5" w:rsidRDefault="00BA2B84" w:rsidP="00EA25AE">
      <w:pPr>
        <w:numPr>
          <w:ilvl w:val="0"/>
          <w:numId w:val="148"/>
        </w:numPr>
        <w:spacing w:line="276" w:lineRule="auto"/>
        <w:ind w:left="567" w:hanging="283"/>
        <w:rPr>
          <w:sz w:val="22"/>
          <w:szCs w:val="22"/>
        </w:rPr>
      </w:pPr>
      <w:r w:rsidRPr="001D2AD5">
        <w:rPr>
          <w:sz w:val="22"/>
          <w:szCs w:val="22"/>
        </w:rPr>
        <w:t xml:space="preserve">„Protokół  odbioru </w:t>
      </w:r>
      <w:r w:rsidR="00537D60" w:rsidRPr="001D2AD5">
        <w:rPr>
          <w:sz w:val="22"/>
          <w:szCs w:val="22"/>
        </w:rPr>
        <w:t>końcowego</w:t>
      </w:r>
      <w:r w:rsidRPr="001D2AD5">
        <w:rPr>
          <w:sz w:val="22"/>
          <w:szCs w:val="22"/>
        </w:rPr>
        <w:t>”.</w:t>
      </w:r>
    </w:p>
    <w:p w14:paraId="4818276D" w14:textId="77777777" w:rsidR="00BA2B84" w:rsidRPr="00C95AC5" w:rsidRDefault="00BA2B84" w:rsidP="00EA25AE">
      <w:pPr>
        <w:numPr>
          <w:ilvl w:val="0"/>
          <w:numId w:val="148"/>
        </w:numPr>
        <w:spacing w:line="276" w:lineRule="auto"/>
        <w:ind w:left="567" w:hanging="283"/>
        <w:rPr>
          <w:sz w:val="22"/>
          <w:szCs w:val="22"/>
        </w:rPr>
      </w:pPr>
      <w:r w:rsidRPr="00C95AC5">
        <w:rPr>
          <w:sz w:val="22"/>
          <w:szCs w:val="22"/>
          <w:lang w:eastAsia="ar-SA"/>
        </w:rPr>
        <w:t>Dokumentacja powykonawcza (</w:t>
      </w:r>
      <w:r w:rsidRPr="003E30C4">
        <w:rPr>
          <w:i/>
          <w:sz w:val="22"/>
          <w:szCs w:val="22"/>
          <w:lang w:eastAsia="ar-SA"/>
        </w:rPr>
        <w:t>jeżeli wymagana</w:t>
      </w:r>
      <w:r w:rsidRPr="00C95AC5">
        <w:rPr>
          <w:sz w:val="22"/>
          <w:szCs w:val="22"/>
          <w:lang w:eastAsia="ar-SA"/>
        </w:rPr>
        <w:t>).</w:t>
      </w:r>
    </w:p>
    <w:p w14:paraId="61AD5A23" w14:textId="77777777" w:rsidR="00BA2B84" w:rsidRDefault="00BA2B84" w:rsidP="00913290">
      <w:pPr>
        <w:spacing w:before="60" w:afterLines="60" w:after="144" w:line="276" w:lineRule="auto"/>
        <w:ind w:left="284"/>
        <w:jc w:val="both"/>
        <w:rPr>
          <w:sz w:val="22"/>
          <w:szCs w:val="22"/>
        </w:rPr>
      </w:pPr>
      <w:r w:rsidRPr="00C95AC5">
        <w:rPr>
          <w:sz w:val="22"/>
          <w:szCs w:val="22"/>
        </w:rPr>
        <w:t>Wszystkie wyżej wymienione dokumenty muszą być dostarczone w języku polskim i</w:t>
      </w:r>
      <w:r>
        <w:rPr>
          <w:sz w:val="22"/>
          <w:szCs w:val="22"/>
        </w:rPr>
        <w:t> </w:t>
      </w:r>
      <w:r w:rsidRPr="00C95AC5">
        <w:rPr>
          <w:sz w:val="22"/>
          <w:szCs w:val="22"/>
        </w:rPr>
        <w:t>przedstawione</w:t>
      </w:r>
      <w:r w:rsidR="00913290">
        <w:rPr>
          <w:sz w:val="22"/>
          <w:szCs w:val="22"/>
        </w:rPr>
        <w:t xml:space="preserve"> </w:t>
      </w:r>
      <w:r w:rsidRPr="00C95AC5">
        <w:rPr>
          <w:sz w:val="22"/>
          <w:szCs w:val="22"/>
        </w:rPr>
        <w:t>w formie oryginału lub kserokopii poświadczonej przez Wykonawcę za zgodność z oryginałem.</w:t>
      </w:r>
    </w:p>
    <w:p w14:paraId="5267CCE0" w14:textId="77777777" w:rsidR="00BA2B84" w:rsidRDefault="00BA2B84" w:rsidP="00056981">
      <w:pPr>
        <w:pStyle w:val="Akapitzlist"/>
        <w:spacing w:line="276" w:lineRule="auto"/>
        <w:jc w:val="both"/>
        <w:rPr>
          <w:b/>
          <w:bCs/>
        </w:rPr>
      </w:pPr>
    </w:p>
    <w:p w14:paraId="732B973F" w14:textId="77777777" w:rsidR="001205E1" w:rsidRDefault="001205E1" w:rsidP="00056981">
      <w:pPr>
        <w:pStyle w:val="Akapitzlist"/>
        <w:spacing w:line="276" w:lineRule="auto"/>
        <w:jc w:val="both"/>
        <w:rPr>
          <w:b/>
          <w:bCs/>
        </w:rPr>
      </w:pPr>
    </w:p>
    <w:p w14:paraId="6A563EF9" w14:textId="77777777" w:rsidR="001205E1" w:rsidRDefault="001205E1" w:rsidP="00056981">
      <w:pPr>
        <w:pStyle w:val="Akapitzlist"/>
        <w:spacing w:line="276" w:lineRule="auto"/>
        <w:jc w:val="both"/>
        <w:rPr>
          <w:b/>
          <w:bCs/>
        </w:rPr>
      </w:pPr>
    </w:p>
    <w:p w14:paraId="09BAD6AA" w14:textId="77777777" w:rsidR="001205E1" w:rsidRDefault="001205E1" w:rsidP="00056981">
      <w:pPr>
        <w:pStyle w:val="Akapitzlist"/>
        <w:spacing w:line="276" w:lineRule="auto"/>
        <w:jc w:val="both"/>
        <w:rPr>
          <w:b/>
          <w:bCs/>
        </w:rPr>
      </w:pPr>
    </w:p>
    <w:p w14:paraId="5FC9E311" w14:textId="77777777" w:rsidR="001205E1" w:rsidRDefault="001205E1" w:rsidP="00056981">
      <w:pPr>
        <w:pStyle w:val="Akapitzlist"/>
        <w:spacing w:line="276" w:lineRule="auto"/>
        <w:jc w:val="both"/>
        <w:rPr>
          <w:b/>
          <w:bCs/>
        </w:rPr>
      </w:pPr>
    </w:p>
    <w:p w14:paraId="5F18DC90" w14:textId="77777777" w:rsidR="001205E1" w:rsidRDefault="001205E1" w:rsidP="00056981">
      <w:pPr>
        <w:pStyle w:val="Akapitzlist"/>
        <w:spacing w:line="276" w:lineRule="auto"/>
        <w:jc w:val="both"/>
        <w:rPr>
          <w:b/>
          <w:bCs/>
        </w:rPr>
      </w:pPr>
    </w:p>
    <w:p w14:paraId="57D274E6" w14:textId="77777777" w:rsidR="001205E1" w:rsidRDefault="001205E1" w:rsidP="00056981">
      <w:pPr>
        <w:pStyle w:val="Akapitzlist"/>
        <w:spacing w:line="276" w:lineRule="auto"/>
        <w:jc w:val="both"/>
        <w:rPr>
          <w:b/>
          <w:bCs/>
        </w:rPr>
      </w:pPr>
    </w:p>
    <w:p w14:paraId="3FDB8DAC" w14:textId="77777777" w:rsidR="001205E1" w:rsidRDefault="001205E1" w:rsidP="00056981">
      <w:pPr>
        <w:pStyle w:val="Akapitzlist"/>
        <w:spacing w:line="276" w:lineRule="auto"/>
        <w:jc w:val="both"/>
        <w:rPr>
          <w:b/>
          <w:bCs/>
        </w:rPr>
      </w:pPr>
    </w:p>
    <w:p w14:paraId="64D6CB76" w14:textId="77777777" w:rsidR="001205E1" w:rsidRDefault="001205E1" w:rsidP="00056981">
      <w:pPr>
        <w:pStyle w:val="Akapitzlist"/>
        <w:spacing w:line="276" w:lineRule="auto"/>
        <w:jc w:val="both"/>
        <w:rPr>
          <w:b/>
          <w:bCs/>
        </w:rPr>
      </w:pPr>
    </w:p>
    <w:p w14:paraId="1F484EC0" w14:textId="77777777" w:rsidR="001205E1" w:rsidRDefault="001205E1" w:rsidP="00056981">
      <w:pPr>
        <w:pStyle w:val="Akapitzlist"/>
        <w:spacing w:line="276" w:lineRule="auto"/>
        <w:jc w:val="both"/>
        <w:rPr>
          <w:b/>
          <w:bCs/>
        </w:rPr>
      </w:pPr>
    </w:p>
    <w:p w14:paraId="3401F045" w14:textId="77777777" w:rsidR="001205E1" w:rsidRDefault="001205E1" w:rsidP="00056981">
      <w:pPr>
        <w:pStyle w:val="Akapitzlist"/>
        <w:spacing w:line="276" w:lineRule="auto"/>
        <w:jc w:val="both"/>
        <w:rPr>
          <w:b/>
          <w:bCs/>
        </w:rPr>
      </w:pPr>
    </w:p>
    <w:p w14:paraId="496B5CB6" w14:textId="77777777" w:rsidR="001205E1" w:rsidRDefault="001205E1" w:rsidP="00056981">
      <w:pPr>
        <w:pStyle w:val="Akapitzlist"/>
        <w:spacing w:line="276" w:lineRule="auto"/>
        <w:jc w:val="both"/>
        <w:rPr>
          <w:b/>
          <w:bCs/>
        </w:rPr>
      </w:pPr>
    </w:p>
    <w:p w14:paraId="36D07D32" w14:textId="77777777" w:rsidR="001205E1" w:rsidRDefault="001205E1" w:rsidP="00056981">
      <w:pPr>
        <w:pStyle w:val="Akapitzlist"/>
        <w:spacing w:line="276" w:lineRule="auto"/>
        <w:jc w:val="both"/>
        <w:rPr>
          <w:b/>
          <w:bCs/>
        </w:rPr>
      </w:pPr>
    </w:p>
    <w:p w14:paraId="313A5404" w14:textId="77777777" w:rsidR="000633E5" w:rsidRDefault="000633E5">
      <w:pPr>
        <w:spacing w:after="160" w:line="259" w:lineRule="auto"/>
        <w:rPr>
          <w:rFonts w:eastAsiaTheme="majorEastAsia"/>
          <w:b/>
          <w:bCs/>
          <w:spacing w:val="20"/>
          <w:sz w:val="28"/>
          <w:szCs w:val="28"/>
        </w:rPr>
      </w:pPr>
      <w:r>
        <w:rPr>
          <w:rFonts w:eastAsiaTheme="majorEastAsia"/>
          <w:b/>
          <w:bCs/>
          <w:spacing w:val="20"/>
          <w:sz w:val="28"/>
          <w:szCs w:val="28"/>
        </w:rPr>
        <w:br w:type="page"/>
      </w:r>
    </w:p>
    <w:p w14:paraId="775FC126" w14:textId="10914CC1" w:rsidR="00913290" w:rsidRDefault="00BA2B84" w:rsidP="00913290">
      <w:pPr>
        <w:spacing w:line="276" w:lineRule="auto"/>
        <w:ind w:right="-141"/>
        <w:jc w:val="center"/>
        <w:rPr>
          <w:rFonts w:eastAsiaTheme="majorEastAsia"/>
          <w:b/>
          <w:bCs/>
          <w:spacing w:val="20"/>
          <w:sz w:val="28"/>
          <w:szCs w:val="28"/>
        </w:rPr>
      </w:pPr>
      <w:r w:rsidRPr="00D50A10">
        <w:rPr>
          <w:rFonts w:eastAsiaTheme="majorEastAsia"/>
          <w:b/>
          <w:bCs/>
          <w:spacing w:val="20"/>
          <w:sz w:val="28"/>
          <w:szCs w:val="28"/>
        </w:rPr>
        <w:lastRenderedPageBreak/>
        <w:t>Załącznik nr 1</w:t>
      </w:r>
      <w:r w:rsidR="00EB7A47">
        <w:rPr>
          <w:rFonts w:eastAsiaTheme="majorEastAsia"/>
          <w:b/>
          <w:bCs/>
          <w:spacing w:val="20"/>
          <w:sz w:val="28"/>
          <w:szCs w:val="28"/>
        </w:rPr>
        <w:t>d</w:t>
      </w:r>
      <w:r w:rsidRPr="00D50A10">
        <w:rPr>
          <w:rFonts w:eastAsiaTheme="majorEastAsia"/>
          <w:b/>
          <w:bCs/>
          <w:spacing w:val="20"/>
          <w:sz w:val="28"/>
          <w:szCs w:val="28"/>
        </w:rPr>
        <w:t xml:space="preserve"> Szczegółowy Opis Przedmiotu Zamówienia</w:t>
      </w:r>
      <w:r>
        <w:rPr>
          <w:rFonts w:eastAsiaTheme="majorEastAsia"/>
          <w:b/>
          <w:bCs/>
          <w:spacing w:val="20"/>
          <w:sz w:val="28"/>
          <w:szCs w:val="28"/>
        </w:rPr>
        <w:t xml:space="preserve"> </w:t>
      </w:r>
      <w:r w:rsidRPr="00D50A10">
        <w:rPr>
          <w:rFonts w:eastAsiaTheme="majorEastAsia"/>
          <w:b/>
          <w:bCs/>
          <w:spacing w:val="20"/>
          <w:sz w:val="28"/>
          <w:szCs w:val="28"/>
        </w:rPr>
        <w:t>(SOPZ)</w:t>
      </w:r>
      <w:r w:rsidR="002634ED" w:rsidRPr="002634ED">
        <w:rPr>
          <w:rFonts w:eastAsiaTheme="majorEastAsia"/>
          <w:b/>
          <w:bCs/>
          <w:spacing w:val="20"/>
          <w:sz w:val="28"/>
          <w:szCs w:val="28"/>
        </w:rPr>
        <w:t xml:space="preserve"> </w:t>
      </w:r>
    </w:p>
    <w:p w14:paraId="2F81D4C7" w14:textId="77777777" w:rsidR="00913290" w:rsidRDefault="00913290" w:rsidP="00913290">
      <w:pPr>
        <w:spacing w:line="276" w:lineRule="auto"/>
        <w:ind w:right="-141"/>
        <w:jc w:val="center"/>
        <w:rPr>
          <w:rFonts w:eastAsiaTheme="majorEastAsia"/>
          <w:b/>
          <w:bCs/>
          <w:spacing w:val="20"/>
          <w:sz w:val="28"/>
          <w:szCs w:val="28"/>
        </w:rPr>
      </w:pPr>
    </w:p>
    <w:p w14:paraId="22CCA771" w14:textId="77777777" w:rsidR="00BA2B84" w:rsidRPr="00913290" w:rsidRDefault="00913290" w:rsidP="00913290">
      <w:pPr>
        <w:spacing w:line="276" w:lineRule="auto"/>
        <w:ind w:right="-141"/>
        <w:jc w:val="center"/>
        <w:rPr>
          <w:b/>
          <w:bCs/>
          <w:color w:val="FF0000"/>
          <w:sz w:val="28"/>
          <w:szCs w:val="28"/>
        </w:rPr>
      </w:pPr>
      <w:r w:rsidRPr="00913290">
        <w:rPr>
          <w:rFonts w:eastAsiaTheme="majorEastAsia"/>
          <w:b/>
          <w:bCs/>
          <w:color w:val="FF0000"/>
          <w:spacing w:val="20"/>
          <w:sz w:val="28"/>
          <w:szCs w:val="28"/>
        </w:rPr>
        <w:t>ZADANIE NR 4</w:t>
      </w:r>
    </w:p>
    <w:p w14:paraId="20406907" w14:textId="77777777" w:rsidR="00BA2B84" w:rsidRPr="00DB08A8" w:rsidRDefault="00BA2B84" w:rsidP="00056981">
      <w:pPr>
        <w:spacing w:line="276" w:lineRule="auto"/>
      </w:pPr>
    </w:p>
    <w:p w14:paraId="6209F640" w14:textId="77777777" w:rsidR="00BA2B84" w:rsidRDefault="00BA2B84" w:rsidP="00EA25AE">
      <w:pPr>
        <w:pStyle w:val="Akapitzlist"/>
        <w:numPr>
          <w:ilvl w:val="0"/>
          <w:numId w:val="135"/>
        </w:numPr>
        <w:spacing w:line="276" w:lineRule="auto"/>
        <w:jc w:val="both"/>
        <w:rPr>
          <w:b/>
          <w:bCs/>
        </w:rPr>
      </w:pPr>
      <w:r>
        <w:rPr>
          <w:b/>
          <w:bCs/>
        </w:rPr>
        <w:t>P</w:t>
      </w:r>
      <w:r w:rsidRPr="00A96B0E">
        <w:rPr>
          <w:b/>
          <w:bCs/>
        </w:rPr>
        <w:t>rzedmiot zamówienia:</w:t>
      </w:r>
    </w:p>
    <w:p w14:paraId="3338E4BF" w14:textId="77777777" w:rsidR="00BA2B84" w:rsidRDefault="00BA2B84" w:rsidP="00056981">
      <w:pPr>
        <w:spacing w:line="276" w:lineRule="auto"/>
        <w:ind w:left="284"/>
        <w:contextualSpacing/>
        <w:jc w:val="both"/>
        <w:rPr>
          <w:sz w:val="22"/>
          <w:szCs w:val="22"/>
        </w:rPr>
      </w:pPr>
    </w:p>
    <w:p w14:paraId="28AC31A7" w14:textId="77777777" w:rsidR="00BA2B84" w:rsidRPr="000633E5" w:rsidRDefault="00BA2B84" w:rsidP="005D37FC">
      <w:pPr>
        <w:spacing w:line="276" w:lineRule="auto"/>
        <w:contextualSpacing/>
        <w:jc w:val="both"/>
        <w:rPr>
          <w:b/>
          <w:sz w:val="24"/>
          <w:szCs w:val="22"/>
        </w:rPr>
      </w:pPr>
      <w:r w:rsidRPr="000633E5">
        <w:rPr>
          <w:b/>
          <w:sz w:val="24"/>
          <w:szCs w:val="22"/>
        </w:rPr>
        <w:t>Dostawa fabrycznie nowych dwóch przesiewaczy klasyfikacyjnych typu WK-1</w:t>
      </w:r>
      <w:r w:rsidR="005D37FC" w:rsidRPr="000633E5">
        <w:rPr>
          <w:b/>
          <w:sz w:val="24"/>
          <w:szCs w:val="22"/>
        </w:rPr>
        <w:t xml:space="preserve"> </w:t>
      </w:r>
      <w:r w:rsidRPr="000633E5">
        <w:rPr>
          <w:b/>
          <w:sz w:val="24"/>
          <w:szCs w:val="22"/>
        </w:rPr>
        <w:t>-2,2x4,0 (lub równoważnych) dla ZPM Polsk</w:t>
      </w:r>
      <w:r w:rsidR="001205E1" w:rsidRPr="000633E5">
        <w:rPr>
          <w:b/>
          <w:sz w:val="24"/>
          <w:szCs w:val="22"/>
        </w:rPr>
        <w:t>iej</w:t>
      </w:r>
      <w:r w:rsidRPr="000633E5">
        <w:rPr>
          <w:b/>
          <w:sz w:val="24"/>
          <w:szCs w:val="22"/>
        </w:rPr>
        <w:t xml:space="preserve"> Grup</w:t>
      </w:r>
      <w:r w:rsidR="001205E1" w:rsidRPr="000633E5">
        <w:rPr>
          <w:b/>
          <w:sz w:val="24"/>
          <w:szCs w:val="22"/>
        </w:rPr>
        <w:t>y</w:t>
      </w:r>
      <w:r w:rsidRPr="000633E5">
        <w:rPr>
          <w:b/>
          <w:sz w:val="24"/>
          <w:szCs w:val="22"/>
        </w:rPr>
        <w:t xml:space="preserve"> Górnicz</w:t>
      </w:r>
      <w:r w:rsidR="001205E1" w:rsidRPr="000633E5">
        <w:rPr>
          <w:b/>
          <w:sz w:val="24"/>
          <w:szCs w:val="22"/>
        </w:rPr>
        <w:t>ej</w:t>
      </w:r>
      <w:r w:rsidRPr="000633E5">
        <w:rPr>
          <w:b/>
          <w:sz w:val="24"/>
          <w:szCs w:val="22"/>
        </w:rPr>
        <w:t xml:space="preserve"> S.A. Oddział KWK ROW Ruch Jankowice.</w:t>
      </w:r>
    </w:p>
    <w:p w14:paraId="70F9AB55" w14:textId="77777777" w:rsidR="00BA2B84" w:rsidRDefault="00BA2B84" w:rsidP="00056981">
      <w:pPr>
        <w:pStyle w:val="Akapitzlist"/>
        <w:spacing w:line="276" w:lineRule="auto"/>
        <w:jc w:val="both"/>
        <w:rPr>
          <w:b/>
          <w:bCs/>
        </w:rPr>
      </w:pPr>
    </w:p>
    <w:p w14:paraId="352EC9A6" w14:textId="77777777" w:rsidR="00BA2B84" w:rsidRPr="0014177E" w:rsidRDefault="00BA2B84" w:rsidP="00EA25AE">
      <w:pPr>
        <w:pStyle w:val="Akapitzlist"/>
        <w:numPr>
          <w:ilvl w:val="0"/>
          <w:numId w:val="135"/>
        </w:numPr>
        <w:spacing w:line="276" w:lineRule="auto"/>
        <w:jc w:val="both"/>
        <w:rPr>
          <w:b/>
          <w:bCs/>
        </w:rPr>
      </w:pPr>
      <w:r w:rsidRPr="0014177E">
        <w:rPr>
          <w:b/>
          <w:bCs/>
        </w:rPr>
        <w:t xml:space="preserve">Lokalizacja: </w:t>
      </w:r>
    </w:p>
    <w:p w14:paraId="5EFAC330" w14:textId="77777777" w:rsidR="00BA2B84" w:rsidRDefault="00BA2B84" w:rsidP="00056981">
      <w:pPr>
        <w:spacing w:line="276" w:lineRule="auto"/>
        <w:jc w:val="both"/>
      </w:pPr>
    </w:p>
    <w:tbl>
      <w:tblPr>
        <w:tblW w:w="88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0"/>
        <w:gridCol w:w="2693"/>
        <w:gridCol w:w="2126"/>
        <w:gridCol w:w="2268"/>
      </w:tblGrid>
      <w:tr w:rsidR="00BA2B84" w:rsidRPr="00787EA6" w14:paraId="05963336" w14:textId="77777777" w:rsidTr="004A6684">
        <w:trPr>
          <w:trHeight w:val="312"/>
        </w:trPr>
        <w:tc>
          <w:tcPr>
            <w:tcW w:w="1730" w:type="dxa"/>
            <w:vMerge w:val="restart"/>
            <w:vAlign w:val="center"/>
          </w:tcPr>
          <w:p w14:paraId="551EF921" w14:textId="77777777" w:rsidR="00BA2B84" w:rsidRPr="00787EA6" w:rsidRDefault="00BA2B84" w:rsidP="00056981">
            <w:pPr>
              <w:spacing w:line="276" w:lineRule="auto"/>
              <w:jc w:val="center"/>
              <w:rPr>
                <w:b/>
                <w:sz w:val="22"/>
                <w:szCs w:val="22"/>
              </w:rPr>
            </w:pPr>
            <w:r w:rsidRPr="00787EA6">
              <w:rPr>
                <w:b/>
                <w:sz w:val="22"/>
                <w:szCs w:val="22"/>
              </w:rPr>
              <w:t>Nr zadania</w:t>
            </w:r>
          </w:p>
        </w:tc>
        <w:tc>
          <w:tcPr>
            <w:tcW w:w="2693" w:type="dxa"/>
            <w:vAlign w:val="center"/>
          </w:tcPr>
          <w:p w14:paraId="20484806" w14:textId="77777777" w:rsidR="00BA2B84" w:rsidRPr="00787EA6" w:rsidRDefault="00BA2B84" w:rsidP="00056981">
            <w:pPr>
              <w:spacing w:line="276" w:lineRule="auto"/>
              <w:jc w:val="center"/>
              <w:rPr>
                <w:b/>
                <w:sz w:val="22"/>
                <w:szCs w:val="22"/>
              </w:rPr>
            </w:pPr>
            <w:r w:rsidRPr="00787EA6">
              <w:rPr>
                <w:b/>
                <w:sz w:val="22"/>
                <w:szCs w:val="22"/>
              </w:rPr>
              <w:t>Nazwa Oddziału / Ruchu</w:t>
            </w:r>
          </w:p>
        </w:tc>
        <w:tc>
          <w:tcPr>
            <w:tcW w:w="2126" w:type="dxa"/>
            <w:vAlign w:val="center"/>
          </w:tcPr>
          <w:p w14:paraId="0FFFCA47" w14:textId="77777777" w:rsidR="00BA2B84" w:rsidRPr="00787EA6" w:rsidRDefault="00BA2B84" w:rsidP="00056981">
            <w:pPr>
              <w:spacing w:line="276" w:lineRule="auto"/>
              <w:jc w:val="center"/>
              <w:rPr>
                <w:b/>
                <w:sz w:val="22"/>
                <w:szCs w:val="22"/>
              </w:rPr>
            </w:pPr>
            <w:r w:rsidRPr="00787EA6">
              <w:rPr>
                <w:b/>
                <w:sz w:val="22"/>
                <w:szCs w:val="22"/>
              </w:rPr>
              <w:t>Ulica</w:t>
            </w:r>
          </w:p>
        </w:tc>
        <w:tc>
          <w:tcPr>
            <w:tcW w:w="2268" w:type="dxa"/>
            <w:vAlign w:val="center"/>
          </w:tcPr>
          <w:p w14:paraId="62FFACD4" w14:textId="77777777" w:rsidR="00BA2B84" w:rsidRPr="00787EA6" w:rsidRDefault="00BA2B84" w:rsidP="00056981">
            <w:pPr>
              <w:spacing w:line="276" w:lineRule="auto"/>
              <w:jc w:val="center"/>
              <w:rPr>
                <w:b/>
                <w:sz w:val="22"/>
                <w:szCs w:val="22"/>
              </w:rPr>
            </w:pPr>
            <w:r w:rsidRPr="00787EA6">
              <w:rPr>
                <w:b/>
                <w:sz w:val="22"/>
                <w:szCs w:val="22"/>
              </w:rPr>
              <w:t>Miasto</w:t>
            </w:r>
          </w:p>
        </w:tc>
      </w:tr>
      <w:tr w:rsidR="00BA2B84" w:rsidRPr="00787EA6" w14:paraId="67456A20" w14:textId="77777777" w:rsidTr="004A6684">
        <w:trPr>
          <w:trHeight w:val="350"/>
        </w:trPr>
        <w:tc>
          <w:tcPr>
            <w:tcW w:w="1730" w:type="dxa"/>
            <w:vMerge/>
            <w:shd w:val="clear" w:color="auto" w:fill="D9D9D9"/>
          </w:tcPr>
          <w:p w14:paraId="6E374B32" w14:textId="77777777" w:rsidR="00BA2B84" w:rsidRPr="00787EA6" w:rsidRDefault="00BA2B84" w:rsidP="00056981">
            <w:pPr>
              <w:spacing w:line="276" w:lineRule="auto"/>
              <w:rPr>
                <w:sz w:val="22"/>
                <w:szCs w:val="22"/>
              </w:rPr>
            </w:pPr>
          </w:p>
        </w:tc>
        <w:tc>
          <w:tcPr>
            <w:tcW w:w="2693" w:type="dxa"/>
            <w:shd w:val="clear" w:color="auto" w:fill="D9D9D9"/>
            <w:vAlign w:val="center"/>
          </w:tcPr>
          <w:p w14:paraId="5A4CC04A" w14:textId="77777777" w:rsidR="00BA2B84" w:rsidRPr="00787EA6" w:rsidRDefault="00BA2B84" w:rsidP="00056981">
            <w:pPr>
              <w:spacing w:line="276" w:lineRule="auto"/>
              <w:jc w:val="center"/>
              <w:rPr>
                <w:sz w:val="22"/>
                <w:szCs w:val="22"/>
              </w:rPr>
            </w:pPr>
            <w:r w:rsidRPr="00787EA6">
              <w:rPr>
                <w:sz w:val="22"/>
                <w:szCs w:val="22"/>
              </w:rPr>
              <w:t>KWK ROW</w:t>
            </w:r>
          </w:p>
        </w:tc>
        <w:tc>
          <w:tcPr>
            <w:tcW w:w="2126" w:type="dxa"/>
            <w:shd w:val="clear" w:color="auto" w:fill="D9D9D9"/>
            <w:vAlign w:val="center"/>
          </w:tcPr>
          <w:p w14:paraId="4D79ABED" w14:textId="77777777" w:rsidR="00BA2B84" w:rsidRPr="00787EA6" w:rsidRDefault="00BA2B84" w:rsidP="00056981">
            <w:pPr>
              <w:spacing w:line="276" w:lineRule="auto"/>
              <w:jc w:val="center"/>
              <w:rPr>
                <w:sz w:val="22"/>
                <w:szCs w:val="22"/>
              </w:rPr>
            </w:pPr>
            <w:r w:rsidRPr="00787EA6">
              <w:rPr>
                <w:sz w:val="22"/>
                <w:szCs w:val="22"/>
              </w:rPr>
              <w:t>Jastrzębska 10</w:t>
            </w:r>
          </w:p>
        </w:tc>
        <w:tc>
          <w:tcPr>
            <w:tcW w:w="2268" w:type="dxa"/>
            <w:shd w:val="clear" w:color="auto" w:fill="D9D9D9"/>
            <w:vAlign w:val="center"/>
          </w:tcPr>
          <w:p w14:paraId="4FC58328" w14:textId="77777777" w:rsidR="00BA2B84" w:rsidRPr="00787EA6" w:rsidRDefault="00BA2B84" w:rsidP="00056981">
            <w:pPr>
              <w:spacing w:line="276" w:lineRule="auto"/>
              <w:jc w:val="center"/>
              <w:rPr>
                <w:sz w:val="22"/>
                <w:szCs w:val="22"/>
              </w:rPr>
            </w:pPr>
            <w:r w:rsidRPr="00787EA6">
              <w:rPr>
                <w:sz w:val="22"/>
                <w:szCs w:val="22"/>
              </w:rPr>
              <w:t>44-253 Rybnik</w:t>
            </w:r>
          </w:p>
        </w:tc>
      </w:tr>
      <w:tr w:rsidR="00BA2B84" w:rsidRPr="00787EA6" w14:paraId="6A52D256" w14:textId="77777777" w:rsidTr="004A6684">
        <w:trPr>
          <w:trHeight w:val="350"/>
        </w:trPr>
        <w:tc>
          <w:tcPr>
            <w:tcW w:w="1730" w:type="dxa"/>
            <w:vAlign w:val="center"/>
          </w:tcPr>
          <w:p w14:paraId="6D052A3C" w14:textId="77777777" w:rsidR="00BA2B84" w:rsidRPr="00E201EC" w:rsidRDefault="00BA2B84" w:rsidP="00056981">
            <w:pPr>
              <w:spacing w:line="276" w:lineRule="auto"/>
              <w:jc w:val="center"/>
              <w:rPr>
                <w:sz w:val="22"/>
                <w:szCs w:val="22"/>
              </w:rPr>
            </w:pPr>
            <w:r w:rsidRPr="007B0CC5">
              <w:rPr>
                <w:sz w:val="22"/>
                <w:szCs w:val="22"/>
              </w:rPr>
              <w:t xml:space="preserve">Zadanie nr </w:t>
            </w:r>
            <w:r>
              <w:rPr>
                <w:sz w:val="22"/>
                <w:szCs w:val="22"/>
              </w:rPr>
              <w:t>4</w:t>
            </w:r>
          </w:p>
        </w:tc>
        <w:tc>
          <w:tcPr>
            <w:tcW w:w="2693" w:type="dxa"/>
            <w:vAlign w:val="center"/>
          </w:tcPr>
          <w:p w14:paraId="7A322D1D" w14:textId="77777777" w:rsidR="00BA2B84" w:rsidRPr="00787EA6" w:rsidRDefault="00BA2B84" w:rsidP="00056981">
            <w:pPr>
              <w:spacing w:line="276" w:lineRule="auto"/>
              <w:jc w:val="center"/>
              <w:rPr>
                <w:sz w:val="22"/>
                <w:szCs w:val="22"/>
              </w:rPr>
            </w:pPr>
            <w:r w:rsidRPr="007B0CC5">
              <w:rPr>
                <w:sz w:val="22"/>
                <w:szCs w:val="22"/>
              </w:rPr>
              <w:t>Ruch Jankowice</w:t>
            </w:r>
          </w:p>
        </w:tc>
        <w:tc>
          <w:tcPr>
            <w:tcW w:w="2126" w:type="dxa"/>
            <w:vAlign w:val="center"/>
          </w:tcPr>
          <w:p w14:paraId="71F9B256" w14:textId="77777777" w:rsidR="00BA2B84" w:rsidRPr="00787EA6" w:rsidRDefault="00BA2B84" w:rsidP="00056981">
            <w:pPr>
              <w:spacing w:line="276" w:lineRule="auto"/>
              <w:jc w:val="center"/>
              <w:rPr>
                <w:sz w:val="22"/>
                <w:szCs w:val="22"/>
              </w:rPr>
            </w:pPr>
            <w:r w:rsidRPr="007B0CC5">
              <w:rPr>
                <w:sz w:val="22"/>
                <w:szCs w:val="22"/>
              </w:rPr>
              <w:t>Jastrzębska 12</w:t>
            </w:r>
          </w:p>
        </w:tc>
        <w:tc>
          <w:tcPr>
            <w:tcW w:w="2268" w:type="dxa"/>
            <w:vAlign w:val="center"/>
          </w:tcPr>
          <w:p w14:paraId="133B7060" w14:textId="77777777" w:rsidR="00BA2B84" w:rsidRPr="00787EA6" w:rsidRDefault="00BA2B84" w:rsidP="00056981">
            <w:pPr>
              <w:spacing w:line="276" w:lineRule="auto"/>
              <w:jc w:val="center"/>
              <w:rPr>
                <w:sz w:val="22"/>
                <w:szCs w:val="22"/>
              </w:rPr>
            </w:pPr>
            <w:r w:rsidRPr="007B0CC5">
              <w:rPr>
                <w:sz w:val="22"/>
                <w:szCs w:val="22"/>
              </w:rPr>
              <w:t>44-253 Rybnik</w:t>
            </w:r>
          </w:p>
        </w:tc>
      </w:tr>
    </w:tbl>
    <w:p w14:paraId="065C27AE" w14:textId="77777777" w:rsidR="00BA2B84" w:rsidRDefault="00BA2B84" w:rsidP="00056981">
      <w:pPr>
        <w:spacing w:line="276" w:lineRule="auto"/>
        <w:jc w:val="both"/>
      </w:pPr>
    </w:p>
    <w:p w14:paraId="186AEA0C" w14:textId="77777777" w:rsidR="00BA2B84" w:rsidRPr="00A96B0E" w:rsidRDefault="00BA2B84" w:rsidP="00EA25AE">
      <w:pPr>
        <w:pStyle w:val="Akapitzlist"/>
        <w:numPr>
          <w:ilvl w:val="0"/>
          <w:numId w:val="135"/>
        </w:numPr>
        <w:spacing w:line="276" w:lineRule="auto"/>
        <w:jc w:val="both"/>
        <w:rPr>
          <w:rFonts w:eastAsiaTheme="minorHAnsi"/>
          <w:b/>
          <w:bCs/>
        </w:rPr>
      </w:pPr>
      <w:r w:rsidRPr="00A96B0E">
        <w:rPr>
          <w:rFonts w:eastAsiaTheme="minorHAnsi"/>
          <w:b/>
          <w:bCs/>
        </w:rPr>
        <w:t>Termin realizacji zamówienia:</w:t>
      </w:r>
    </w:p>
    <w:p w14:paraId="58A18BCD" w14:textId="77777777" w:rsidR="00BA2B84" w:rsidRPr="005D37FC" w:rsidRDefault="00BA2B84" w:rsidP="00056981">
      <w:pPr>
        <w:pStyle w:val="Akapitzlist"/>
        <w:spacing w:line="276" w:lineRule="auto"/>
        <w:jc w:val="both"/>
        <w:rPr>
          <w:rFonts w:eastAsiaTheme="minorHAnsi"/>
          <w:sz w:val="22"/>
        </w:rPr>
      </w:pPr>
      <w:r w:rsidRPr="005D37FC">
        <w:rPr>
          <w:rFonts w:eastAsiaTheme="minorHAnsi"/>
          <w:sz w:val="22"/>
        </w:rPr>
        <w:t>określony w Załączniku nr 5 do SWZ – Istotne postanowienia umowy w §5.</w:t>
      </w:r>
    </w:p>
    <w:p w14:paraId="487D0F37" w14:textId="77777777" w:rsidR="00BA2B84" w:rsidRDefault="00BA2B84" w:rsidP="00056981">
      <w:pPr>
        <w:spacing w:line="276" w:lineRule="auto"/>
        <w:jc w:val="both"/>
        <w:rPr>
          <w:rFonts w:eastAsiaTheme="minorHAnsi"/>
          <w:lang w:val="cs-CZ"/>
        </w:rPr>
      </w:pPr>
    </w:p>
    <w:p w14:paraId="00BD7F5C" w14:textId="77777777" w:rsidR="00BA2B84" w:rsidRPr="00A96B0E" w:rsidRDefault="00BA2B84" w:rsidP="00EA25AE">
      <w:pPr>
        <w:pStyle w:val="Akapitzlist"/>
        <w:numPr>
          <w:ilvl w:val="0"/>
          <w:numId w:val="135"/>
        </w:numPr>
        <w:spacing w:line="276" w:lineRule="auto"/>
        <w:jc w:val="both"/>
        <w:rPr>
          <w:b/>
          <w:bCs/>
        </w:rPr>
      </w:pPr>
      <w:r>
        <w:rPr>
          <w:b/>
          <w:bCs/>
        </w:rPr>
        <w:t xml:space="preserve">Wymagania </w:t>
      </w:r>
      <w:r w:rsidRPr="00A96B0E">
        <w:rPr>
          <w:b/>
          <w:bCs/>
        </w:rPr>
        <w:t>prawne:</w:t>
      </w:r>
    </w:p>
    <w:p w14:paraId="00CB9FC0" w14:textId="77777777" w:rsidR="00BA2B84" w:rsidRPr="008C0106" w:rsidRDefault="00BA2B84" w:rsidP="00056981">
      <w:pPr>
        <w:pStyle w:val="Akapitzlist"/>
        <w:tabs>
          <w:tab w:val="left" w:pos="284"/>
          <w:tab w:val="left" w:pos="2662"/>
        </w:tabs>
        <w:suppressAutoHyphens/>
        <w:overflowPunct w:val="0"/>
        <w:autoSpaceDE w:val="0"/>
        <w:autoSpaceDN w:val="0"/>
        <w:adjustRightInd w:val="0"/>
        <w:spacing w:line="276" w:lineRule="auto"/>
        <w:jc w:val="both"/>
        <w:rPr>
          <w:sz w:val="22"/>
          <w:szCs w:val="22"/>
        </w:rPr>
      </w:pPr>
      <w:r w:rsidRPr="008C0106">
        <w:rPr>
          <w:sz w:val="22"/>
          <w:szCs w:val="22"/>
        </w:rPr>
        <w:t>Przedmiot zamówienia powinien być realizowany zgodnie z obowiązującymi przepisami prawa, w szczególności:</w:t>
      </w:r>
    </w:p>
    <w:p w14:paraId="1EBC4C7D" w14:textId="77777777" w:rsidR="00BA2B84" w:rsidRPr="001D420C" w:rsidRDefault="00BA2B84" w:rsidP="00056981">
      <w:pPr>
        <w:spacing w:line="276" w:lineRule="auto"/>
        <w:jc w:val="both"/>
        <w:rPr>
          <w:rFonts w:eastAsiaTheme="minorHAnsi"/>
          <w:sz w:val="2"/>
          <w:szCs w:val="2"/>
        </w:rPr>
      </w:pPr>
    </w:p>
    <w:p w14:paraId="38CF1E2E" w14:textId="77777777" w:rsidR="00467CF0" w:rsidRPr="00EC442C" w:rsidRDefault="00467CF0" w:rsidP="00EA25AE">
      <w:pPr>
        <w:widowControl w:val="0"/>
        <w:numPr>
          <w:ilvl w:val="0"/>
          <w:numId w:val="170"/>
        </w:numPr>
        <w:suppressAutoHyphens/>
        <w:spacing w:line="276" w:lineRule="auto"/>
        <w:ind w:left="993" w:hanging="284"/>
        <w:jc w:val="both"/>
        <w:textAlignment w:val="baseline"/>
        <w:rPr>
          <w:sz w:val="22"/>
          <w:szCs w:val="22"/>
          <w:lang w:eastAsia="ar-SA"/>
        </w:rPr>
      </w:pPr>
      <w:r w:rsidRPr="00056981">
        <w:rPr>
          <w:i/>
          <w:sz w:val="22"/>
          <w:szCs w:val="22"/>
          <w:lang w:eastAsia="ar-SA"/>
        </w:rPr>
        <w:t>Kodeksu Pracy</w:t>
      </w:r>
      <w:r w:rsidRPr="00EC442C">
        <w:rPr>
          <w:sz w:val="22"/>
          <w:szCs w:val="22"/>
          <w:lang w:eastAsia="ar-SA"/>
        </w:rPr>
        <w:t xml:space="preserve"> – Ustawa z 26.06.1974 r.,</w:t>
      </w:r>
    </w:p>
    <w:p w14:paraId="7CC58FD4" w14:textId="77777777" w:rsidR="00467CF0" w:rsidRPr="00EC442C" w:rsidRDefault="00467CF0" w:rsidP="00EA25AE">
      <w:pPr>
        <w:widowControl w:val="0"/>
        <w:numPr>
          <w:ilvl w:val="0"/>
          <w:numId w:val="170"/>
        </w:numPr>
        <w:suppressAutoHyphens/>
        <w:spacing w:line="276" w:lineRule="auto"/>
        <w:ind w:left="993" w:hanging="284"/>
        <w:jc w:val="both"/>
        <w:textAlignment w:val="baseline"/>
        <w:rPr>
          <w:sz w:val="22"/>
          <w:szCs w:val="22"/>
          <w:lang w:eastAsia="ar-SA"/>
        </w:rPr>
      </w:pPr>
      <w:r w:rsidRPr="00EC442C">
        <w:rPr>
          <w:iCs/>
          <w:sz w:val="22"/>
          <w:szCs w:val="22"/>
        </w:rPr>
        <w:t xml:space="preserve">Ustawy </w:t>
      </w:r>
      <w:r w:rsidRPr="00056981">
        <w:rPr>
          <w:i/>
          <w:iCs/>
          <w:sz w:val="22"/>
          <w:szCs w:val="22"/>
        </w:rPr>
        <w:t>Prawo geologiczne i górnicze</w:t>
      </w:r>
      <w:r w:rsidRPr="00EC442C">
        <w:rPr>
          <w:iCs/>
          <w:sz w:val="22"/>
          <w:szCs w:val="22"/>
        </w:rPr>
        <w:t xml:space="preserve"> wraz z aktami wykonawczymi obowiązującymi w dniu świadczenia usługi.</w:t>
      </w:r>
    </w:p>
    <w:p w14:paraId="422BBAB1" w14:textId="77777777" w:rsidR="00467CF0" w:rsidRPr="00EC442C" w:rsidRDefault="00467CF0" w:rsidP="00EA25AE">
      <w:pPr>
        <w:widowControl w:val="0"/>
        <w:numPr>
          <w:ilvl w:val="0"/>
          <w:numId w:val="170"/>
        </w:numPr>
        <w:suppressAutoHyphens/>
        <w:spacing w:line="276" w:lineRule="auto"/>
        <w:ind w:left="993" w:hanging="284"/>
        <w:jc w:val="both"/>
        <w:textAlignment w:val="baseline"/>
        <w:rPr>
          <w:sz w:val="22"/>
          <w:szCs w:val="22"/>
          <w:lang w:eastAsia="ar-SA"/>
        </w:rPr>
      </w:pPr>
      <w:r w:rsidRPr="00EC442C">
        <w:rPr>
          <w:iCs/>
          <w:sz w:val="22"/>
          <w:szCs w:val="22"/>
        </w:rPr>
        <w:t xml:space="preserve">Ustawy </w:t>
      </w:r>
      <w:r w:rsidRPr="00056981">
        <w:rPr>
          <w:i/>
          <w:iCs/>
          <w:sz w:val="22"/>
          <w:szCs w:val="22"/>
        </w:rPr>
        <w:t>o systemie oceny zgodno</w:t>
      </w:r>
      <w:r w:rsidRPr="00056981">
        <w:rPr>
          <w:i/>
          <w:sz w:val="22"/>
          <w:szCs w:val="22"/>
        </w:rPr>
        <w:t>ś</w:t>
      </w:r>
      <w:r w:rsidRPr="00056981">
        <w:rPr>
          <w:i/>
          <w:iCs/>
          <w:sz w:val="22"/>
          <w:szCs w:val="22"/>
        </w:rPr>
        <w:t>ci</w:t>
      </w:r>
      <w:r w:rsidRPr="00EC442C">
        <w:rPr>
          <w:iCs/>
          <w:sz w:val="22"/>
          <w:szCs w:val="22"/>
        </w:rPr>
        <w:t xml:space="preserve"> wraz z aktami wykonawczymi obowiązującymi w dniu świadczenia usługi.</w:t>
      </w:r>
    </w:p>
    <w:p w14:paraId="22A5E9C0" w14:textId="77777777" w:rsidR="00467CF0" w:rsidRPr="00EC442C" w:rsidRDefault="00467CF0" w:rsidP="00EA25AE">
      <w:pPr>
        <w:numPr>
          <w:ilvl w:val="0"/>
          <w:numId w:val="170"/>
        </w:numPr>
        <w:suppressAutoHyphens/>
        <w:spacing w:line="276" w:lineRule="auto"/>
        <w:ind w:left="993" w:hanging="284"/>
        <w:jc w:val="both"/>
        <w:rPr>
          <w:sz w:val="22"/>
          <w:szCs w:val="22"/>
          <w:lang w:eastAsia="ar-SA"/>
        </w:rPr>
      </w:pPr>
      <w:r w:rsidRPr="00EC442C">
        <w:rPr>
          <w:sz w:val="22"/>
          <w:szCs w:val="22"/>
          <w:lang w:eastAsia="ar-SA"/>
        </w:rPr>
        <w:t>Ustawy z dnia 7.07.1994 roku „</w:t>
      </w:r>
      <w:r w:rsidRPr="00056981">
        <w:rPr>
          <w:i/>
          <w:sz w:val="22"/>
          <w:szCs w:val="22"/>
          <w:lang w:eastAsia="ar-SA"/>
        </w:rPr>
        <w:t>Prawo Budowlane</w:t>
      </w:r>
      <w:r w:rsidRPr="00EC442C">
        <w:rPr>
          <w:sz w:val="22"/>
          <w:szCs w:val="22"/>
          <w:lang w:eastAsia="ar-SA"/>
        </w:rPr>
        <w:t>”.</w:t>
      </w:r>
    </w:p>
    <w:p w14:paraId="52052F3C" w14:textId="77777777" w:rsidR="00467CF0" w:rsidRPr="00EC442C" w:rsidRDefault="00467CF0" w:rsidP="00EA25AE">
      <w:pPr>
        <w:numPr>
          <w:ilvl w:val="0"/>
          <w:numId w:val="170"/>
        </w:numPr>
        <w:suppressAutoHyphens/>
        <w:spacing w:line="276" w:lineRule="auto"/>
        <w:ind w:left="993" w:hanging="284"/>
        <w:jc w:val="both"/>
        <w:rPr>
          <w:sz w:val="22"/>
          <w:szCs w:val="22"/>
          <w:lang w:eastAsia="ar-SA"/>
        </w:rPr>
      </w:pPr>
      <w:r w:rsidRPr="00EC442C">
        <w:rPr>
          <w:sz w:val="22"/>
          <w:szCs w:val="22"/>
        </w:rPr>
        <w:t xml:space="preserve">Rozporządzenia Ministra Energii z dnia 23 listopada 2016 r. </w:t>
      </w:r>
      <w:r w:rsidRPr="00056981">
        <w:rPr>
          <w:i/>
          <w:sz w:val="22"/>
          <w:szCs w:val="22"/>
        </w:rPr>
        <w:t>w sprawie szczegółowych wymagań dotyczących prowadzenia ruchu podziemnych zakładów górniczych</w:t>
      </w:r>
      <w:r w:rsidRPr="00EC442C">
        <w:rPr>
          <w:sz w:val="22"/>
          <w:szCs w:val="22"/>
        </w:rPr>
        <w:t>,</w:t>
      </w:r>
    </w:p>
    <w:p w14:paraId="2BF1EB63" w14:textId="77777777" w:rsidR="00467CF0" w:rsidRPr="00EC442C" w:rsidRDefault="00467CF0" w:rsidP="00EA25AE">
      <w:pPr>
        <w:numPr>
          <w:ilvl w:val="0"/>
          <w:numId w:val="170"/>
        </w:numPr>
        <w:suppressAutoHyphens/>
        <w:spacing w:line="276" w:lineRule="auto"/>
        <w:ind w:left="993" w:hanging="284"/>
        <w:jc w:val="both"/>
        <w:rPr>
          <w:sz w:val="22"/>
          <w:szCs w:val="22"/>
          <w:lang w:eastAsia="ar-SA"/>
        </w:rPr>
      </w:pPr>
      <w:r w:rsidRPr="00EC442C">
        <w:rPr>
          <w:sz w:val="22"/>
          <w:szCs w:val="22"/>
          <w:lang w:eastAsia="ar-SA"/>
        </w:rPr>
        <w:t xml:space="preserve">Rozporządzenia Ministra Pracy i Polityki Socjalnej z dnia 26.09.1997 r. </w:t>
      </w:r>
      <w:r w:rsidRPr="00056981">
        <w:rPr>
          <w:i/>
          <w:sz w:val="22"/>
          <w:szCs w:val="22"/>
          <w:lang w:eastAsia="ar-SA"/>
        </w:rPr>
        <w:t>w sprawie ogólnych przepisów bezpieczeństwa i higieny pracy</w:t>
      </w:r>
      <w:r w:rsidRPr="00EC442C">
        <w:rPr>
          <w:sz w:val="22"/>
          <w:szCs w:val="22"/>
          <w:lang w:eastAsia="ar-SA"/>
        </w:rPr>
        <w:t>,</w:t>
      </w:r>
    </w:p>
    <w:p w14:paraId="7ADFFF97" w14:textId="77777777" w:rsidR="00467CF0" w:rsidRPr="00EC442C" w:rsidRDefault="00467CF0" w:rsidP="00EA25AE">
      <w:pPr>
        <w:numPr>
          <w:ilvl w:val="0"/>
          <w:numId w:val="170"/>
        </w:numPr>
        <w:suppressAutoHyphens/>
        <w:spacing w:line="276" w:lineRule="auto"/>
        <w:ind w:left="993" w:hanging="284"/>
        <w:jc w:val="both"/>
        <w:rPr>
          <w:sz w:val="22"/>
          <w:szCs w:val="22"/>
          <w:lang w:eastAsia="ar-SA"/>
        </w:rPr>
      </w:pPr>
      <w:r w:rsidRPr="00EC442C">
        <w:rPr>
          <w:sz w:val="22"/>
          <w:szCs w:val="22"/>
          <w:lang w:eastAsia="ar-SA"/>
        </w:rPr>
        <w:t xml:space="preserve">Rozporządzenie Ministra Spraw Wewnętrznych i Administracji  z dnia 07.06.2010r. </w:t>
      </w:r>
      <w:r w:rsidRPr="00056981">
        <w:rPr>
          <w:i/>
          <w:sz w:val="22"/>
          <w:szCs w:val="22"/>
          <w:lang w:eastAsia="ar-SA"/>
        </w:rPr>
        <w:t>w sprawie ochrony przeciwpożarowej budynków, innych obiektów budowlanych i terenów</w:t>
      </w:r>
      <w:r w:rsidRPr="00EC442C">
        <w:rPr>
          <w:sz w:val="22"/>
          <w:szCs w:val="22"/>
          <w:lang w:eastAsia="ar-SA"/>
        </w:rPr>
        <w:t>,</w:t>
      </w:r>
    </w:p>
    <w:p w14:paraId="7E5D40C2" w14:textId="77777777" w:rsidR="00467CF0" w:rsidRPr="00EC442C" w:rsidRDefault="00467CF0" w:rsidP="00EA25AE">
      <w:pPr>
        <w:numPr>
          <w:ilvl w:val="0"/>
          <w:numId w:val="170"/>
        </w:numPr>
        <w:suppressAutoHyphens/>
        <w:spacing w:line="276" w:lineRule="auto"/>
        <w:ind w:left="993" w:hanging="284"/>
        <w:jc w:val="both"/>
        <w:rPr>
          <w:sz w:val="22"/>
          <w:szCs w:val="22"/>
        </w:rPr>
      </w:pPr>
      <w:r w:rsidRPr="00EC442C">
        <w:rPr>
          <w:sz w:val="22"/>
          <w:szCs w:val="22"/>
        </w:rPr>
        <w:t xml:space="preserve">Rozporządzenia Rady Ministrów z dnia 30.04.2004 r. </w:t>
      </w:r>
      <w:r w:rsidRPr="00056981">
        <w:rPr>
          <w:i/>
          <w:sz w:val="22"/>
          <w:szCs w:val="22"/>
        </w:rPr>
        <w:t>w sprawie dopuszczenia wyrobów do stosowania w zakładach górniczych</w:t>
      </w:r>
      <w:r w:rsidRPr="00EC442C">
        <w:rPr>
          <w:sz w:val="22"/>
          <w:szCs w:val="22"/>
        </w:rPr>
        <w:t xml:space="preserve"> </w:t>
      </w:r>
    </w:p>
    <w:p w14:paraId="5A8A4AE3" w14:textId="77777777" w:rsidR="00467CF0" w:rsidRPr="00EC442C" w:rsidRDefault="00467CF0" w:rsidP="00EA25AE">
      <w:pPr>
        <w:numPr>
          <w:ilvl w:val="0"/>
          <w:numId w:val="170"/>
        </w:numPr>
        <w:suppressAutoHyphens/>
        <w:spacing w:line="276" w:lineRule="auto"/>
        <w:ind w:left="993" w:hanging="284"/>
        <w:jc w:val="both"/>
        <w:rPr>
          <w:sz w:val="22"/>
          <w:szCs w:val="22"/>
          <w:lang w:eastAsia="ar-SA"/>
        </w:rPr>
      </w:pPr>
      <w:r w:rsidRPr="00EC442C">
        <w:rPr>
          <w:sz w:val="22"/>
          <w:szCs w:val="22"/>
          <w:lang w:eastAsia="ar-SA"/>
        </w:rPr>
        <w:t>Ustawy z dnia 14.12.2012 r. „</w:t>
      </w:r>
      <w:r w:rsidRPr="00056981">
        <w:rPr>
          <w:i/>
          <w:sz w:val="22"/>
          <w:szCs w:val="22"/>
          <w:lang w:eastAsia="ar-SA"/>
        </w:rPr>
        <w:t>O odpadach</w:t>
      </w:r>
      <w:r w:rsidRPr="00EC442C">
        <w:rPr>
          <w:sz w:val="22"/>
          <w:szCs w:val="22"/>
          <w:lang w:eastAsia="ar-SA"/>
        </w:rPr>
        <w:t xml:space="preserve">”,  </w:t>
      </w:r>
    </w:p>
    <w:p w14:paraId="0667BC69" w14:textId="77777777" w:rsidR="00467CF0" w:rsidRPr="00EC442C" w:rsidRDefault="00467CF0" w:rsidP="00EA25AE">
      <w:pPr>
        <w:numPr>
          <w:ilvl w:val="0"/>
          <w:numId w:val="170"/>
        </w:numPr>
        <w:suppressAutoHyphens/>
        <w:spacing w:line="276" w:lineRule="auto"/>
        <w:ind w:left="993" w:hanging="377"/>
        <w:jc w:val="both"/>
        <w:rPr>
          <w:sz w:val="22"/>
          <w:szCs w:val="22"/>
          <w:lang w:eastAsia="ar-SA"/>
        </w:rPr>
      </w:pPr>
      <w:r w:rsidRPr="00EC442C">
        <w:rPr>
          <w:sz w:val="22"/>
          <w:szCs w:val="22"/>
          <w:lang w:eastAsia="ar-SA"/>
        </w:rPr>
        <w:t xml:space="preserve">Rozporządzenie Ministra Pracy i Polityki Socjalnej z dnia 14.03.2000 r. </w:t>
      </w:r>
      <w:r w:rsidRPr="00056981">
        <w:rPr>
          <w:i/>
          <w:sz w:val="22"/>
          <w:szCs w:val="22"/>
          <w:lang w:eastAsia="ar-SA"/>
        </w:rPr>
        <w:t>w sprawie bezpieczeństwa i higieny pracy przy ręcznych pracach transportowych</w:t>
      </w:r>
      <w:r w:rsidRPr="00EC442C">
        <w:rPr>
          <w:sz w:val="22"/>
          <w:szCs w:val="22"/>
          <w:lang w:eastAsia="ar-SA"/>
        </w:rPr>
        <w:t>,</w:t>
      </w:r>
    </w:p>
    <w:p w14:paraId="54B3C8BB" w14:textId="77777777" w:rsidR="00467CF0" w:rsidRDefault="00467CF0" w:rsidP="00EA25AE">
      <w:pPr>
        <w:numPr>
          <w:ilvl w:val="0"/>
          <w:numId w:val="170"/>
        </w:numPr>
        <w:suppressAutoHyphens/>
        <w:spacing w:line="276" w:lineRule="auto"/>
        <w:ind w:left="993" w:hanging="377"/>
        <w:jc w:val="both"/>
        <w:rPr>
          <w:sz w:val="22"/>
          <w:szCs w:val="22"/>
          <w:lang w:eastAsia="ar-SA"/>
        </w:rPr>
      </w:pPr>
      <w:r w:rsidRPr="00EC442C">
        <w:rPr>
          <w:sz w:val="22"/>
          <w:szCs w:val="22"/>
          <w:lang w:eastAsia="ar-SA"/>
        </w:rPr>
        <w:t xml:space="preserve">Rozporządzenie Ministra Gospodarki z dnia 21.10.2008r. </w:t>
      </w:r>
      <w:r w:rsidRPr="00056981">
        <w:rPr>
          <w:i/>
          <w:sz w:val="22"/>
          <w:szCs w:val="22"/>
          <w:lang w:eastAsia="ar-SA"/>
        </w:rPr>
        <w:t>w sprawie zasadniczych wymagań dla maszyn</w:t>
      </w:r>
      <w:r w:rsidRPr="00EC442C">
        <w:rPr>
          <w:sz w:val="22"/>
          <w:szCs w:val="22"/>
          <w:lang w:eastAsia="ar-SA"/>
        </w:rPr>
        <w:t>,</w:t>
      </w:r>
    </w:p>
    <w:p w14:paraId="10289DCE" w14:textId="77777777" w:rsidR="00467CF0" w:rsidRPr="00803809" w:rsidRDefault="00467CF0" w:rsidP="00EA25AE">
      <w:pPr>
        <w:numPr>
          <w:ilvl w:val="0"/>
          <w:numId w:val="170"/>
        </w:numPr>
        <w:suppressAutoHyphens/>
        <w:spacing w:line="276" w:lineRule="auto"/>
        <w:ind w:left="993" w:hanging="377"/>
        <w:jc w:val="both"/>
        <w:rPr>
          <w:sz w:val="22"/>
          <w:szCs w:val="22"/>
          <w:lang w:eastAsia="ar-SA"/>
        </w:rPr>
      </w:pPr>
      <w:r w:rsidRPr="00EC442C">
        <w:rPr>
          <w:sz w:val="22"/>
          <w:szCs w:val="22"/>
          <w:lang w:eastAsia="ar-SA"/>
        </w:rPr>
        <w:t xml:space="preserve"> </w:t>
      </w:r>
      <w:r w:rsidRPr="00803809">
        <w:rPr>
          <w:sz w:val="22"/>
          <w:szCs w:val="22"/>
          <w:lang w:eastAsia="ar-SA"/>
        </w:rPr>
        <w:t xml:space="preserve">Rozporządzenie Ministra Gospodarki z dnia 30 października 2002 r. </w:t>
      </w:r>
      <w:r w:rsidRPr="00056981">
        <w:rPr>
          <w:i/>
          <w:sz w:val="22"/>
          <w:szCs w:val="22"/>
          <w:lang w:eastAsia="ar-SA"/>
        </w:rPr>
        <w:t>w sprawie minimalnych wymagań dotyczących bezpieczeństwa i higieny pracy w zakresie użytkowania maszyn przez pracowników podczas pracy</w:t>
      </w:r>
      <w:r w:rsidRPr="00803809">
        <w:rPr>
          <w:sz w:val="22"/>
          <w:szCs w:val="22"/>
          <w:lang w:eastAsia="ar-SA"/>
        </w:rPr>
        <w:t xml:space="preserve">. </w:t>
      </w:r>
    </w:p>
    <w:p w14:paraId="013AA295" w14:textId="77777777" w:rsidR="00467CF0" w:rsidRPr="00803809" w:rsidRDefault="00467CF0" w:rsidP="00EA25AE">
      <w:pPr>
        <w:numPr>
          <w:ilvl w:val="0"/>
          <w:numId w:val="170"/>
        </w:numPr>
        <w:suppressAutoHyphens/>
        <w:spacing w:line="276" w:lineRule="auto"/>
        <w:ind w:left="993" w:hanging="377"/>
        <w:jc w:val="both"/>
        <w:rPr>
          <w:sz w:val="22"/>
          <w:szCs w:val="22"/>
          <w:lang w:eastAsia="ar-SA"/>
        </w:rPr>
      </w:pPr>
      <w:r w:rsidRPr="00A4439A">
        <w:rPr>
          <w:sz w:val="22"/>
          <w:szCs w:val="22"/>
          <w:lang w:eastAsia="ar-SA"/>
        </w:rPr>
        <w:lastRenderedPageBreak/>
        <w:t xml:space="preserve">Rozporządzenie Ministra Klimatu i Środowiska z dnia 1 lipca 2022 r. </w:t>
      </w:r>
      <w:r w:rsidRPr="00056981">
        <w:rPr>
          <w:i/>
          <w:sz w:val="22"/>
          <w:szCs w:val="22"/>
          <w:lang w:eastAsia="ar-SA"/>
        </w:rPr>
        <w:t>w sprawie szczegółowych zasad stwierdzania posiadania kwalifikacji przez osoby zajmujące się eksploatacją urządzeń, instalacji i sieci</w:t>
      </w:r>
      <w:r>
        <w:rPr>
          <w:sz w:val="22"/>
          <w:szCs w:val="22"/>
          <w:lang w:eastAsia="ar-SA"/>
        </w:rPr>
        <w:t>,</w:t>
      </w:r>
      <w:r w:rsidRPr="00803809">
        <w:rPr>
          <w:sz w:val="22"/>
          <w:szCs w:val="22"/>
          <w:lang w:eastAsia="ar-SA"/>
        </w:rPr>
        <w:t xml:space="preserve"> </w:t>
      </w:r>
    </w:p>
    <w:p w14:paraId="417BF131" w14:textId="77777777" w:rsidR="00467CF0" w:rsidRPr="00803809" w:rsidRDefault="00467CF0" w:rsidP="00EA25AE">
      <w:pPr>
        <w:numPr>
          <w:ilvl w:val="0"/>
          <w:numId w:val="170"/>
        </w:numPr>
        <w:suppressAutoHyphens/>
        <w:spacing w:line="276" w:lineRule="auto"/>
        <w:ind w:left="993" w:hanging="377"/>
        <w:jc w:val="both"/>
        <w:rPr>
          <w:sz w:val="22"/>
          <w:szCs w:val="22"/>
          <w:lang w:eastAsia="ar-SA"/>
        </w:rPr>
      </w:pPr>
      <w:r w:rsidRPr="00803809">
        <w:rPr>
          <w:sz w:val="22"/>
          <w:szCs w:val="22"/>
          <w:lang w:eastAsia="ar-SA"/>
        </w:rPr>
        <w:t xml:space="preserve">Ustawa z dnia 12.12.2003 roku </w:t>
      </w:r>
      <w:r w:rsidRPr="00056981">
        <w:rPr>
          <w:i/>
          <w:sz w:val="22"/>
          <w:szCs w:val="22"/>
          <w:lang w:eastAsia="ar-SA"/>
        </w:rPr>
        <w:t>o ogólnym bezpieczeństwie produktów</w:t>
      </w:r>
    </w:p>
    <w:p w14:paraId="4AE0AE15" w14:textId="77777777" w:rsidR="00467CF0" w:rsidRPr="00803809" w:rsidRDefault="00467CF0" w:rsidP="00EA25AE">
      <w:pPr>
        <w:numPr>
          <w:ilvl w:val="0"/>
          <w:numId w:val="170"/>
        </w:numPr>
        <w:suppressAutoHyphens/>
        <w:spacing w:line="276" w:lineRule="auto"/>
        <w:ind w:left="993" w:hanging="377"/>
        <w:jc w:val="both"/>
        <w:rPr>
          <w:sz w:val="22"/>
          <w:szCs w:val="22"/>
          <w:lang w:eastAsia="ar-SA"/>
        </w:rPr>
      </w:pPr>
      <w:r w:rsidRPr="00803809">
        <w:rPr>
          <w:sz w:val="22"/>
          <w:szCs w:val="22"/>
          <w:lang w:eastAsia="ar-SA"/>
        </w:rPr>
        <w:t xml:space="preserve">Ustawa z dnia 13.04.2016 roku </w:t>
      </w:r>
      <w:r w:rsidRPr="00056981">
        <w:rPr>
          <w:i/>
          <w:sz w:val="22"/>
          <w:szCs w:val="22"/>
          <w:lang w:eastAsia="ar-SA"/>
        </w:rPr>
        <w:t>o systemach oceny zgodności i nadzoru rynku</w:t>
      </w:r>
      <w:r w:rsidRPr="00803809">
        <w:rPr>
          <w:sz w:val="22"/>
          <w:szCs w:val="22"/>
          <w:lang w:eastAsia="ar-SA"/>
        </w:rPr>
        <w:t xml:space="preserve">  </w:t>
      </w:r>
    </w:p>
    <w:p w14:paraId="2883334C" w14:textId="77777777" w:rsidR="00467CF0" w:rsidRPr="00EC442C" w:rsidRDefault="00467CF0" w:rsidP="00EA25AE">
      <w:pPr>
        <w:numPr>
          <w:ilvl w:val="0"/>
          <w:numId w:val="170"/>
        </w:numPr>
        <w:suppressAutoHyphens/>
        <w:spacing w:line="276" w:lineRule="auto"/>
        <w:ind w:left="993" w:hanging="377"/>
        <w:jc w:val="both"/>
        <w:rPr>
          <w:sz w:val="22"/>
          <w:szCs w:val="22"/>
          <w:lang w:eastAsia="ar-SA"/>
        </w:rPr>
      </w:pPr>
      <w:r w:rsidRPr="00EC442C">
        <w:rPr>
          <w:sz w:val="22"/>
          <w:szCs w:val="22"/>
          <w:lang w:eastAsia="ar-SA"/>
        </w:rPr>
        <w:t xml:space="preserve">Zarządzenia i Instrukcje wewnątrzzakładowe obowiązujące w </w:t>
      </w:r>
      <w:r>
        <w:rPr>
          <w:sz w:val="22"/>
          <w:szCs w:val="22"/>
          <w:lang w:eastAsia="ar-SA"/>
        </w:rPr>
        <w:t>Ruchu Marcel, gdzie będzie realizowane zadanie.</w:t>
      </w:r>
    </w:p>
    <w:p w14:paraId="4C53B204" w14:textId="77777777" w:rsidR="00BA2B84" w:rsidRPr="00E572EF" w:rsidRDefault="00BA2B84" w:rsidP="00056981">
      <w:pPr>
        <w:pStyle w:val="Akapitzlist"/>
        <w:spacing w:line="276" w:lineRule="auto"/>
        <w:jc w:val="both"/>
        <w:rPr>
          <w:rFonts w:eastAsiaTheme="minorHAnsi"/>
          <w:sz w:val="14"/>
        </w:rPr>
      </w:pPr>
    </w:p>
    <w:p w14:paraId="41E12143" w14:textId="77777777" w:rsidR="00BA2B84" w:rsidRPr="004D5686" w:rsidRDefault="00BA2B84" w:rsidP="004D5686">
      <w:pPr>
        <w:pStyle w:val="Akapitzlist"/>
        <w:spacing w:line="276" w:lineRule="auto"/>
        <w:ind w:left="851" w:hanging="851"/>
        <w:jc w:val="both"/>
        <w:rPr>
          <w:i/>
          <w:sz w:val="22"/>
        </w:rPr>
      </w:pPr>
      <w:r w:rsidRPr="004D5686">
        <w:rPr>
          <w:b/>
          <w:i/>
          <w:sz w:val="22"/>
          <w:u w:val="single"/>
        </w:rPr>
        <w:t>Uwaga:</w:t>
      </w:r>
      <w:r w:rsidRPr="004D5686">
        <w:rPr>
          <w:i/>
          <w:sz w:val="22"/>
        </w:rPr>
        <w:t xml:space="preserve"> W przypadku zmian aktów prawnych, związanych z realizacją niniejszego zamówienia, przedmiot zamówienia musi spełniać uwarunkowania prawne, obowiązujące w okresie jego realizacji.</w:t>
      </w:r>
    </w:p>
    <w:p w14:paraId="74C5F110" w14:textId="77777777" w:rsidR="00BA2B84" w:rsidRPr="00DB08A8" w:rsidRDefault="00BA2B84" w:rsidP="00056981">
      <w:pPr>
        <w:spacing w:line="276" w:lineRule="auto"/>
        <w:jc w:val="both"/>
        <w:rPr>
          <w:b/>
          <w:lang w:val="cs-CZ"/>
        </w:rPr>
      </w:pPr>
    </w:p>
    <w:p w14:paraId="68BDD7F7" w14:textId="77777777" w:rsidR="00BA2B84" w:rsidRPr="00A96B0E" w:rsidRDefault="00BA2B84" w:rsidP="00EA25AE">
      <w:pPr>
        <w:pStyle w:val="Akapitzlist"/>
        <w:numPr>
          <w:ilvl w:val="0"/>
          <w:numId w:val="135"/>
        </w:numPr>
        <w:spacing w:line="276" w:lineRule="auto"/>
        <w:jc w:val="both"/>
        <w:rPr>
          <w:b/>
          <w:bCs/>
        </w:rPr>
      </w:pPr>
      <w:r w:rsidRPr="00A96B0E">
        <w:rPr>
          <w:b/>
          <w:bCs/>
        </w:rPr>
        <w:t>Wizja lokalna</w:t>
      </w:r>
      <w:r w:rsidRPr="00A96B0E">
        <w:rPr>
          <w:rFonts w:eastAsiaTheme="minorHAnsi"/>
          <w:b/>
          <w:bCs/>
        </w:rPr>
        <w:t>:</w:t>
      </w:r>
    </w:p>
    <w:p w14:paraId="561300F6" w14:textId="77777777" w:rsidR="00BA2B84" w:rsidRPr="00F46C50" w:rsidRDefault="00BA2B84" w:rsidP="005D37FC">
      <w:pPr>
        <w:tabs>
          <w:tab w:val="left" w:pos="709"/>
          <w:tab w:val="left" w:pos="851"/>
        </w:tabs>
        <w:suppressAutoHyphens/>
        <w:spacing w:line="276" w:lineRule="auto"/>
        <w:jc w:val="both"/>
        <w:rPr>
          <w:sz w:val="22"/>
          <w:szCs w:val="22"/>
        </w:rPr>
      </w:pPr>
      <w:r w:rsidRPr="00F46C50">
        <w:rPr>
          <w:color w:val="000000"/>
          <w:sz w:val="22"/>
          <w:szCs w:val="22"/>
        </w:rPr>
        <w:t>Przed przystąpieniem do przetargu wskazane jest aby Wykonawca zapoznał się na miejscu u</w:t>
      </w:r>
      <w:r w:rsidR="005D37FC">
        <w:rPr>
          <w:color w:val="000000"/>
          <w:sz w:val="22"/>
          <w:szCs w:val="22"/>
        </w:rPr>
        <w:t> </w:t>
      </w:r>
      <w:r w:rsidRPr="00F46C50">
        <w:rPr>
          <w:color w:val="000000"/>
          <w:sz w:val="22"/>
          <w:szCs w:val="22"/>
        </w:rPr>
        <w:t>Zamawiającego z panującymi tam możliwościami</w:t>
      </w:r>
      <w:r>
        <w:rPr>
          <w:color w:val="000000"/>
          <w:sz w:val="22"/>
          <w:szCs w:val="22"/>
        </w:rPr>
        <w:t xml:space="preserve"> transportu, </w:t>
      </w:r>
      <w:r w:rsidRPr="00F46C50">
        <w:rPr>
          <w:color w:val="000000"/>
          <w:sz w:val="22"/>
          <w:szCs w:val="22"/>
        </w:rPr>
        <w:t xml:space="preserve">warunkami </w:t>
      </w:r>
      <w:r>
        <w:rPr>
          <w:color w:val="000000"/>
          <w:sz w:val="22"/>
          <w:szCs w:val="22"/>
        </w:rPr>
        <w:t>zabudowy</w:t>
      </w:r>
      <w:r w:rsidRPr="00F46C50">
        <w:rPr>
          <w:color w:val="000000"/>
          <w:sz w:val="22"/>
          <w:szCs w:val="22"/>
        </w:rPr>
        <w:t xml:space="preserve"> urządzenia i</w:t>
      </w:r>
      <w:r w:rsidR="005D37FC">
        <w:rPr>
          <w:color w:val="000000"/>
          <w:sz w:val="22"/>
          <w:szCs w:val="22"/>
        </w:rPr>
        <w:t> </w:t>
      </w:r>
      <w:r w:rsidRPr="00F46C50">
        <w:rPr>
          <w:color w:val="000000"/>
          <w:sz w:val="22"/>
          <w:szCs w:val="22"/>
        </w:rPr>
        <w:t>współpracy urz</w:t>
      </w:r>
      <w:r>
        <w:rPr>
          <w:color w:val="000000"/>
          <w:sz w:val="22"/>
          <w:szCs w:val="22"/>
        </w:rPr>
        <w:t>ą</w:t>
      </w:r>
      <w:r w:rsidRPr="00F46C50">
        <w:rPr>
          <w:color w:val="000000"/>
          <w:sz w:val="22"/>
          <w:szCs w:val="22"/>
        </w:rPr>
        <w:t>dzenia z pozostałymi urządzeniami ciągu transportowego i technologicznego. Zamawiający na wniosek Wykonawcy potwierdzi pisemnie fakt obecności przedstawiciela Wykonawcy na wizji lokalnej obiektu związanego z przedmiotem zamówienia.</w:t>
      </w:r>
      <w:r w:rsidRPr="00F46C50">
        <w:rPr>
          <w:sz w:val="22"/>
          <w:szCs w:val="22"/>
        </w:rPr>
        <w:t xml:space="preserve"> </w:t>
      </w:r>
      <w:r w:rsidRPr="00F46C50">
        <w:rPr>
          <w:color w:val="000000"/>
          <w:sz w:val="22"/>
          <w:szCs w:val="22"/>
        </w:rPr>
        <w:t>Warunki te muszą być uwzględnione w złożonej do przetargu ofercie</w:t>
      </w:r>
      <w:r w:rsidRPr="00F46C50">
        <w:rPr>
          <w:sz w:val="22"/>
          <w:szCs w:val="22"/>
        </w:rPr>
        <w:t xml:space="preserve">. </w:t>
      </w:r>
    </w:p>
    <w:p w14:paraId="3218BC3A" w14:textId="77777777" w:rsidR="00BA2B84" w:rsidRPr="003A4F8A" w:rsidRDefault="00BA2B84" w:rsidP="005D37FC">
      <w:pPr>
        <w:spacing w:line="276" w:lineRule="auto"/>
        <w:jc w:val="both"/>
        <w:rPr>
          <w:sz w:val="22"/>
          <w:szCs w:val="22"/>
        </w:rPr>
      </w:pPr>
      <w:r w:rsidRPr="003A4F8A">
        <w:rPr>
          <w:sz w:val="22"/>
          <w:szCs w:val="22"/>
        </w:rPr>
        <w:t>Zamawiający udostępni urządzenia do oględzin od poniedziałku do piątku w godz. 7</w:t>
      </w:r>
      <w:r w:rsidRPr="003A4F8A">
        <w:rPr>
          <w:sz w:val="22"/>
          <w:szCs w:val="22"/>
          <w:u w:val="single"/>
          <w:vertAlign w:val="superscript"/>
        </w:rPr>
        <w:t>00</w:t>
      </w:r>
      <w:r w:rsidRPr="003A4F8A">
        <w:rPr>
          <w:sz w:val="22"/>
          <w:szCs w:val="22"/>
        </w:rPr>
        <w:t xml:space="preserve"> – 12</w:t>
      </w:r>
      <w:r w:rsidRPr="003A4F8A">
        <w:rPr>
          <w:sz w:val="22"/>
          <w:szCs w:val="22"/>
          <w:u w:val="single"/>
          <w:vertAlign w:val="superscript"/>
        </w:rPr>
        <w:t>00</w:t>
      </w:r>
      <w:r w:rsidRPr="003A4F8A">
        <w:rPr>
          <w:sz w:val="22"/>
          <w:szCs w:val="22"/>
        </w:rPr>
        <w:t xml:space="preserve">  po uprzednim telefonicznym uzgodnieniu terminu z:</w:t>
      </w:r>
    </w:p>
    <w:p w14:paraId="79F9D542" w14:textId="77777777" w:rsidR="00BA2B84" w:rsidRPr="00762B98" w:rsidRDefault="00BA2B84" w:rsidP="005D37FC">
      <w:pPr>
        <w:tabs>
          <w:tab w:val="left" w:pos="357"/>
        </w:tabs>
        <w:spacing w:line="276" w:lineRule="auto"/>
        <w:rPr>
          <w:sz w:val="22"/>
          <w:szCs w:val="22"/>
        </w:rPr>
      </w:pPr>
      <w:r w:rsidRPr="001B3F98">
        <w:rPr>
          <w:sz w:val="22"/>
          <w:szCs w:val="22"/>
        </w:rPr>
        <w:t xml:space="preserve">Kierownikiem ZPM Ruch </w:t>
      </w:r>
      <w:r>
        <w:rPr>
          <w:sz w:val="22"/>
          <w:szCs w:val="22"/>
        </w:rPr>
        <w:t>Jank</w:t>
      </w:r>
      <w:r w:rsidRPr="001B3F98">
        <w:rPr>
          <w:sz w:val="22"/>
          <w:szCs w:val="22"/>
        </w:rPr>
        <w:t>owice</w:t>
      </w:r>
      <w:r w:rsidR="001D41F6" w:rsidRPr="006A09DE">
        <w:rPr>
          <w:sz w:val="22"/>
          <w:szCs w:val="22"/>
        </w:rPr>
        <w:t>,</w:t>
      </w:r>
      <w:r w:rsidRPr="006A09DE">
        <w:rPr>
          <w:sz w:val="22"/>
          <w:szCs w:val="22"/>
        </w:rPr>
        <w:t xml:space="preserve"> tel. (32) 73-92-772</w:t>
      </w:r>
    </w:p>
    <w:p w14:paraId="00773D2A" w14:textId="77777777" w:rsidR="00BA2B84" w:rsidRPr="00DB08A8" w:rsidRDefault="00BA2B84" w:rsidP="00056981">
      <w:pPr>
        <w:pStyle w:val="Akapitzlist"/>
        <w:spacing w:line="276" w:lineRule="auto"/>
        <w:jc w:val="both"/>
      </w:pPr>
    </w:p>
    <w:p w14:paraId="79723538" w14:textId="77777777" w:rsidR="00BA2B84" w:rsidRPr="00A96B0E" w:rsidRDefault="00BA2B84" w:rsidP="00EA25AE">
      <w:pPr>
        <w:pStyle w:val="Akapitzlist"/>
        <w:numPr>
          <w:ilvl w:val="0"/>
          <w:numId w:val="135"/>
        </w:numPr>
        <w:spacing w:line="276" w:lineRule="auto"/>
        <w:jc w:val="both"/>
        <w:rPr>
          <w:b/>
          <w:bCs/>
        </w:rPr>
      </w:pPr>
      <w:r>
        <w:rPr>
          <w:b/>
          <w:bCs/>
        </w:rPr>
        <w:t>Opis przedmiotu zamówienia</w:t>
      </w:r>
      <w:r w:rsidRPr="00A96B0E">
        <w:rPr>
          <w:rFonts w:eastAsiaTheme="minorHAnsi"/>
          <w:b/>
          <w:bCs/>
        </w:rPr>
        <w:t>:</w:t>
      </w:r>
    </w:p>
    <w:p w14:paraId="2D7091B1" w14:textId="77777777" w:rsidR="00BA2B84" w:rsidRPr="00E572EF" w:rsidRDefault="00BA2B84" w:rsidP="00056981">
      <w:pPr>
        <w:spacing w:line="276" w:lineRule="auto"/>
        <w:jc w:val="both"/>
        <w:rPr>
          <w:b/>
          <w:bCs/>
          <w:sz w:val="10"/>
          <w:lang w:val="cs-CZ"/>
        </w:rPr>
      </w:pPr>
    </w:p>
    <w:p w14:paraId="52920B57" w14:textId="77777777" w:rsidR="00BA2B84" w:rsidRPr="00566DE0" w:rsidRDefault="00BA2B84" w:rsidP="005D37FC">
      <w:pPr>
        <w:spacing w:line="276" w:lineRule="auto"/>
        <w:contextualSpacing/>
        <w:jc w:val="both"/>
        <w:rPr>
          <w:b/>
          <w:bCs/>
          <w:sz w:val="22"/>
          <w:szCs w:val="22"/>
        </w:rPr>
      </w:pPr>
      <w:r w:rsidRPr="00566DE0">
        <w:rPr>
          <w:b/>
          <w:bCs/>
          <w:sz w:val="22"/>
          <w:szCs w:val="22"/>
        </w:rPr>
        <w:t xml:space="preserve">Dostawa dwóch przesiewaczy klasyfikacyjnych typu WK-1-2,2x4,0 </w:t>
      </w:r>
      <w:r w:rsidRPr="002A6B88">
        <w:rPr>
          <w:b/>
          <w:bCs/>
          <w:sz w:val="22"/>
          <w:szCs w:val="22"/>
        </w:rPr>
        <w:t xml:space="preserve">(lub równoważnych) </w:t>
      </w:r>
      <w:r w:rsidRPr="00566DE0">
        <w:rPr>
          <w:b/>
          <w:bCs/>
          <w:sz w:val="22"/>
          <w:szCs w:val="22"/>
        </w:rPr>
        <w:t>dla ZPM Polska Grupa Górnicza S.A. Oddział KWK ROW Ruch Jankowice.</w:t>
      </w:r>
    </w:p>
    <w:p w14:paraId="42D01870" w14:textId="77777777" w:rsidR="00BA2B84" w:rsidRPr="00E572EF" w:rsidRDefault="00BA2B84" w:rsidP="00056981">
      <w:pPr>
        <w:spacing w:line="276" w:lineRule="auto"/>
        <w:ind w:left="357"/>
        <w:rPr>
          <w:rFonts w:eastAsia="Calibri"/>
          <w:b/>
          <w:bCs/>
          <w:sz w:val="12"/>
          <w:szCs w:val="22"/>
          <w:lang w:eastAsia="en-US"/>
        </w:rPr>
      </w:pPr>
    </w:p>
    <w:p w14:paraId="4446543C" w14:textId="77777777" w:rsidR="00BA2B84" w:rsidRPr="00661DB8" w:rsidRDefault="00BA2B84" w:rsidP="00E572EF">
      <w:pPr>
        <w:autoSpaceDE w:val="0"/>
        <w:autoSpaceDN w:val="0"/>
        <w:adjustRightInd w:val="0"/>
        <w:spacing w:after="240" w:line="276" w:lineRule="auto"/>
        <w:ind w:left="284" w:hanging="284"/>
        <w:rPr>
          <w:rFonts w:eastAsia="Calibri"/>
          <w:b/>
          <w:sz w:val="22"/>
          <w:szCs w:val="22"/>
          <w:lang w:eastAsia="en-US"/>
        </w:rPr>
      </w:pPr>
      <w:r w:rsidRPr="00661DB8">
        <w:rPr>
          <w:rFonts w:eastAsia="Calibri"/>
          <w:b/>
          <w:sz w:val="22"/>
          <w:szCs w:val="22"/>
          <w:lang w:eastAsia="en-US"/>
        </w:rPr>
        <w:t>1.</w:t>
      </w:r>
      <w:r w:rsidRPr="00661DB8">
        <w:rPr>
          <w:rFonts w:eastAsia="Calibri"/>
          <w:b/>
          <w:sz w:val="22"/>
          <w:szCs w:val="22"/>
          <w:lang w:eastAsia="en-US"/>
        </w:rPr>
        <w:tab/>
        <w:t>Wymagane parametry techniczno – użytkowe:</w:t>
      </w:r>
    </w:p>
    <w:p w14:paraId="591A4994" w14:textId="77777777" w:rsidR="00BA2B84" w:rsidRPr="00700BFF" w:rsidRDefault="00BA2B84" w:rsidP="00EA25AE">
      <w:pPr>
        <w:pStyle w:val="Akapitzlist"/>
        <w:numPr>
          <w:ilvl w:val="0"/>
          <w:numId w:val="103"/>
        </w:numPr>
        <w:autoSpaceDE w:val="0"/>
        <w:autoSpaceDN w:val="0"/>
        <w:adjustRightInd w:val="0"/>
        <w:spacing w:before="120" w:after="240" w:line="276" w:lineRule="auto"/>
        <w:ind w:left="567" w:hanging="283"/>
        <w:rPr>
          <w:rFonts w:eastAsia="Calibri"/>
          <w:b/>
          <w:sz w:val="22"/>
          <w:szCs w:val="22"/>
          <w:lang w:eastAsia="en-US"/>
        </w:rPr>
      </w:pPr>
      <w:r w:rsidRPr="00700BFF">
        <w:rPr>
          <w:rFonts w:eastAsia="Calibri"/>
          <w:b/>
          <w:sz w:val="22"/>
          <w:szCs w:val="22"/>
          <w:lang w:eastAsia="en-US"/>
        </w:rPr>
        <w:t>DANE TECHNICZNE PRZESIEWACZA WK</w:t>
      </w:r>
      <w:r>
        <w:rPr>
          <w:rFonts w:eastAsia="Calibri"/>
          <w:b/>
          <w:sz w:val="22"/>
          <w:szCs w:val="22"/>
          <w:lang w:eastAsia="en-US"/>
        </w:rPr>
        <w:t>-1</w:t>
      </w:r>
      <w:r w:rsidRPr="00700BFF">
        <w:rPr>
          <w:rFonts w:eastAsia="Calibri"/>
          <w:b/>
          <w:sz w:val="22"/>
          <w:szCs w:val="22"/>
          <w:lang w:eastAsia="en-US"/>
        </w:rPr>
        <w:t xml:space="preserve"> </w:t>
      </w:r>
      <w:r>
        <w:rPr>
          <w:rFonts w:eastAsia="Calibri"/>
          <w:b/>
          <w:sz w:val="22"/>
          <w:szCs w:val="22"/>
          <w:lang w:eastAsia="en-US"/>
        </w:rPr>
        <w:t>2,2</w:t>
      </w:r>
      <w:r w:rsidRPr="00700BFF">
        <w:rPr>
          <w:rFonts w:eastAsia="Calibri"/>
          <w:b/>
          <w:sz w:val="22"/>
          <w:szCs w:val="22"/>
          <w:lang w:eastAsia="en-US"/>
        </w:rPr>
        <w:t>x</w:t>
      </w:r>
      <w:r>
        <w:rPr>
          <w:rFonts w:eastAsia="Calibri"/>
          <w:b/>
          <w:sz w:val="22"/>
          <w:szCs w:val="22"/>
          <w:lang w:eastAsia="en-US"/>
        </w:rPr>
        <w:t>4,00</w:t>
      </w:r>
      <w:r w:rsidRPr="00700BFF">
        <w:rPr>
          <w:rFonts w:eastAsia="Calibri"/>
          <w:b/>
          <w:sz w:val="22"/>
          <w:szCs w:val="22"/>
          <w:lang w:eastAsia="en-US"/>
        </w:rPr>
        <w:t xml:space="preserve"> (2 sztuki)</w:t>
      </w:r>
    </w:p>
    <w:p w14:paraId="60858D0D" w14:textId="597853CE" w:rsidR="00D45828" w:rsidRPr="00506695" w:rsidRDefault="00D45828" w:rsidP="00EA25AE">
      <w:pPr>
        <w:pStyle w:val="Akapitzlist"/>
        <w:numPr>
          <w:ilvl w:val="0"/>
          <w:numId w:val="104"/>
        </w:numPr>
        <w:spacing w:line="276" w:lineRule="auto"/>
        <w:ind w:left="851" w:hanging="284"/>
        <w:rPr>
          <w:bCs/>
          <w:sz w:val="22"/>
          <w:szCs w:val="22"/>
        </w:rPr>
      </w:pPr>
      <w:r w:rsidRPr="00506695">
        <w:rPr>
          <w:bCs/>
          <w:sz w:val="22"/>
          <w:szCs w:val="22"/>
        </w:rPr>
        <w:t>Wydajność – przesiewacz musi przyjąć nadawę z wydobycia (brak górnego wymiaru ziarna) w ilości min 1000 ton /godz</w:t>
      </w:r>
      <w:r w:rsidR="000633E5">
        <w:rPr>
          <w:bCs/>
          <w:sz w:val="22"/>
          <w:szCs w:val="22"/>
        </w:rPr>
        <w:t>.</w:t>
      </w:r>
    </w:p>
    <w:p w14:paraId="7E812733" w14:textId="77777777" w:rsidR="00BA2B84" w:rsidRPr="007F3B09" w:rsidRDefault="00BA2B84" w:rsidP="00EA25AE">
      <w:pPr>
        <w:pStyle w:val="Tekstpodstawowy2"/>
        <w:widowControl w:val="0"/>
        <w:numPr>
          <w:ilvl w:val="0"/>
          <w:numId w:val="104"/>
        </w:numPr>
        <w:adjustRightInd w:val="0"/>
        <w:snapToGrid w:val="0"/>
        <w:spacing w:after="0" w:line="276" w:lineRule="auto"/>
        <w:ind w:left="851" w:hanging="284"/>
        <w:jc w:val="both"/>
        <w:textAlignment w:val="baseline"/>
        <w:rPr>
          <w:b/>
          <w:sz w:val="22"/>
          <w:szCs w:val="22"/>
        </w:rPr>
      </w:pPr>
      <w:r w:rsidRPr="007F3B09">
        <w:rPr>
          <w:sz w:val="22"/>
          <w:szCs w:val="22"/>
        </w:rPr>
        <w:t>Wymagane gabaryty:</w:t>
      </w:r>
    </w:p>
    <w:p w14:paraId="3BC9DCEB" w14:textId="77777777" w:rsidR="00BA2B84" w:rsidRPr="007F3B09" w:rsidRDefault="00BA2B84" w:rsidP="00EA25AE">
      <w:pPr>
        <w:pStyle w:val="Tekstpodstawowy2"/>
        <w:numPr>
          <w:ilvl w:val="0"/>
          <w:numId w:val="105"/>
        </w:numPr>
        <w:snapToGrid w:val="0"/>
        <w:spacing w:after="0" w:line="276" w:lineRule="auto"/>
        <w:rPr>
          <w:b/>
          <w:sz w:val="22"/>
          <w:szCs w:val="22"/>
        </w:rPr>
      </w:pPr>
      <w:r>
        <w:rPr>
          <w:sz w:val="22"/>
          <w:szCs w:val="22"/>
        </w:rPr>
        <w:t>s</w:t>
      </w:r>
      <w:r w:rsidRPr="007F3B09">
        <w:rPr>
          <w:sz w:val="22"/>
          <w:szCs w:val="22"/>
        </w:rPr>
        <w:t>zerokość pokładu sitowego 22</w:t>
      </w:r>
      <w:r>
        <w:rPr>
          <w:sz w:val="22"/>
          <w:szCs w:val="22"/>
        </w:rPr>
        <w:t xml:space="preserve">00 </w:t>
      </w:r>
      <w:r w:rsidRPr="007F3B09">
        <w:rPr>
          <w:sz w:val="22"/>
          <w:szCs w:val="22"/>
        </w:rPr>
        <w:t>m</w:t>
      </w:r>
      <w:r>
        <w:rPr>
          <w:sz w:val="22"/>
          <w:szCs w:val="22"/>
        </w:rPr>
        <w:t xml:space="preserve">m </w:t>
      </w:r>
      <w:r w:rsidRPr="00AA620C">
        <w:rPr>
          <w:sz w:val="22"/>
          <w:szCs w:val="22"/>
        </w:rPr>
        <w:t>+/- 10mm</w:t>
      </w:r>
    </w:p>
    <w:p w14:paraId="4A2CF3EB" w14:textId="77777777" w:rsidR="00BA2B84" w:rsidRPr="007F3B09" w:rsidRDefault="00BA2B84" w:rsidP="00EA25AE">
      <w:pPr>
        <w:pStyle w:val="Tekstpodstawowy2"/>
        <w:numPr>
          <w:ilvl w:val="0"/>
          <w:numId w:val="105"/>
        </w:numPr>
        <w:snapToGrid w:val="0"/>
        <w:spacing w:after="0" w:line="276" w:lineRule="auto"/>
        <w:rPr>
          <w:b/>
          <w:sz w:val="22"/>
          <w:szCs w:val="22"/>
        </w:rPr>
      </w:pPr>
      <w:r>
        <w:rPr>
          <w:sz w:val="22"/>
          <w:szCs w:val="22"/>
        </w:rPr>
        <w:t>d</w:t>
      </w:r>
      <w:r w:rsidRPr="007F3B09">
        <w:rPr>
          <w:sz w:val="22"/>
          <w:szCs w:val="22"/>
        </w:rPr>
        <w:t>ługość pokładu 4</w:t>
      </w:r>
      <w:r>
        <w:rPr>
          <w:sz w:val="22"/>
          <w:szCs w:val="22"/>
        </w:rPr>
        <w:t>00</w:t>
      </w:r>
      <w:r w:rsidRPr="007F3B09">
        <w:rPr>
          <w:sz w:val="22"/>
          <w:szCs w:val="22"/>
        </w:rPr>
        <w:t>0 m</w:t>
      </w:r>
      <w:r>
        <w:rPr>
          <w:sz w:val="22"/>
          <w:szCs w:val="22"/>
        </w:rPr>
        <w:t xml:space="preserve">m </w:t>
      </w:r>
      <w:r w:rsidRPr="00AA620C">
        <w:rPr>
          <w:sz w:val="22"/>
          <w:szCs w:val="22"/>
        </w:rPr>
        <w:t>+/- 10mm</w:t>
      </w:r>
      <w:r w:rsidRPr="007F3B09">
        <w:rPr>
          <w:sz w:val="22"/>
          <w:szCs w:val="22"/>
        </w:rPr>
        <w:t xml:space="preserve">.           </w:t>
      </w:r>
    </w:p>
    <w:p w14:paraId="39966253" w14:textId="77777777" w:rsidR="00BA2B84" w:rsidRPr="007F3B09" w:rsidRDefault="00BA2B84" w:rsidP="00EA25AE">
      <w:pPr>
        <w:pStyle w:val="Tekstpodstawowy2"/>
        <w:numPr>
          <w:ilvl w:val="0"/>
          <w:numId w:val="105"/>
        </w:numPr>
        <w:snapToGrid w:val="0"/>
        <w:spacing w:after="0" w:line="276" w:lineRule="auto"/>
        <w:rPr>
          <w:b/>
          <w:sz w:val="22"/>
          <w:szCs w:val="22"/>
        </w:rPr>
      </w:pPr>
      <w:r>
        <w:rPr>
          <w:sz w:val="22"/>
          <w:szCs w:val="22"/>
        </w:rPr>
        <w:t>m</w:t>
      </w:r>
      <w:r w:rsidRPr="007F3B09">
        <w:rPr>
          <w:sz w:val="22"/>
          <w:szCs w:val="22"/>
        </w:rPr>
        <w:t xml:space="preserve">aksymalna wysokość przesiewacza </w:t>
      </w:r>
      <w:r>
        <w:rPr>
          <w:sz w:val="22"/>
          <w:szCs w:val="22"/>
        </w:rPr>
        <w:t xml:space="preserve"> </w:t>
      </w:r>
      <w:r w:rsidRPr="002A6B88">
        <w:rPr>
          <w:sz w:val="22"/>
          <w:szCs w:val="22"/>
        </w:rPr>
        <w:t>1250</w:t>
      </w:r>
      <w:r>
        <w:rPr>
          <w:color w:val="EE0000"/>
          <w:sz w:val="22"/>
          <w:szCs w:val="22"/>
        </w:rPr>
        <w:t xml:space="preserve"> </w:t>
      </w:r>
      <w:r w:rsidRPr="007F3B09">
        <w:rPr>
          <w:sz w:val="22"/>
          <w:szCs w:val="22"/>
        </w:rPr>
        <w:t>mm</w:t>
      </w:r>
    </w:p>
    <w:p w14:paraId="5946EFD4" w14:textId="77777777" w:rsidR="00BA2B84" w:rsidRPr="007F3B09" w:rsidRDefault="00BA2B84" w:rsidP="00EA25AE">
      <w:pPr>
        <w:pStyle w:val="Tekstpodstawowy2"/>
        <w:numPr>
          <w:ilvl w:val="0"/>
          <w:numId w:val="105"/>
        </w:numPr>
        <w:snapToGrid w:val="0"/>
        <w:spacing w:after="0" w:line="276" w:lineRule="auto"/>
        <w:rPr>
          <w:b/>
          <w:sz w:val="22"/>
          <w:szCs w:val="22"/>
        </w:rPr>
      </w:pPr>
      <w:r>
        <w:rPr>
          <w:sz w:val="22"/>
          <w:szCs w:val="22"/>
        </w:rPr>
        <w:t>r</w:t>
      </w:r>
      <w:r w:rsidRPr="007F3B09">
        <w:rPr>
          <w:sz w:val="22"/>
          <w:szCs w:val="22"/>
        </w:rPr>
        <w:t xml:space="preserve">ozstaw podpór </w:t>
      </w:r>
      <w:r w:rsidRPr="002A6B88">
        <w:rPr>
          <w:sz w:val="22"/>
          <w:szCs w:val="22"/>
        </w:rPr>
        <w:t>2664</w:t>
      </w:r>
      <w:r>
        <w:rPr>
          <w:sz w:val="22"/>
          <w:szCs w:val="22"/>
        </w:rPr>
        <w:t xml:space="preserve"> </w:t>
      </w:r>
      <w:r w:rsidRPr="007F3B09">
        <w:rPr>
          <w:sz w:val="22"/>
          <w:szCs w:val="22"/>
        </w:rPr>
        <w:t>mm</w:t>
      </w:r>
    </w:p>
    <w:p w14:paraId="116B8484" w14:textId="77777777" w:rsidR="00BA2B84" w:rsidRPr="002A6B88" w:rsidRDefault="00BA2B84" w:rsidP="00EA25AE">
      <w:pPr>
        <w:pStyle w:val="Akapitzlist"/>
        <w:numPr>
          <w:ilvl w:val="0"/>
          <w:numId w:val="104"/>
        </w:numPr>
        <w:spacing w:line="276" w:lineRule="auto"/>
        <w:ind w:left="851" w:hanging="284"/>
        <w:rPr>
          <w:sz w:val="22"/>
          <w:szCs w:val="22"/>
        </w:rPr>
      </w:pPr>
      <w:r w:rsidRPr="002A6B88">
        <w:rPr>
          <w:sz w:val="22"/>
          <w:szCs w:val="22"/>
        </w:rPr>
        <w:t xml:space="preserve">Belki pod pokład sitowy wykonane z rur Φ193,7x12,5 wraz z nakładkami z góry z blachy min 8mm  </w:t>
      </w:r>
    </w:p>
    <w:p w14:paraId="64C77007" w14:textId="77777777" w:rsidR="00BA2B84" w:rsidRPr="007F3B09" w:rsidRDefault="00BA2B84" w:rsidP="00EA25AE">
      <w:pPr>
        <w:pStyle w:val="Tekstpodstawowy2"/>
        <w:widowControl w:val="0"/>
        <w:numPr>
          <w:ilvl w:val="0"/>
          <w:numId w:val="104"/>
        </w:numPr>
        <w:adjustRightInd w:val="0"/>
        <w:snapToGrid w:val="0"/>
        <w:spacing w:after="0" w:line="276" w:lineRule="auto"/>
        <w:ind w:left="851" w:hanging="284"/>
        <w:jc w:val="both"/>
        <w:textAlignment w:val="baseline"/>
        <w:rPr>
          <w:b/>
          <w:sz w:val="22"/>
          <w:szCs w:val="22"/>
        </w:rPr>
      </w:pPr>
      <w:r w:rsidRPr="007F3B09">
        <w:rPr>
          <w:sz w:val="22"/>
          <w:szCs w:val="22"/>
        </w:rPr>
        <w:t>Podparcie na  sprężynach  Q 160/24 x 390   4x 2szt</w:t>
      </w:r>
    </w:p>
    <w:p w14:paraId="52219F99" w14:textId="77777777" w:rsidR="00BA2B84" w:rsidRPr="0013421D" w:rsidRDefault="00BA2B84" w:rsidP="00EA25AE">
      <w:pPr>
        <w:pStyle w:val="Tekstpodstawowy2"/>
        <w:widowControl w:val="0"/>
        <w:numPr>
          <w:ilvl w:val="0"/>
          <w:numId w:val="104"/>
        </w:numPr>
        <w:adjustRightInd w:val="0"/>
        <w:snapToGrid w:val="0"/>
        <w:spacing w:after="0" w:line="276" w:lineRule="auto"/>
        <w:ind w:left="851" w:hanging="284"/>
        <w:jc w:val="both"/>
        <w:textAlignment w:val="baseline"/>
        <w:rPr>
          <w:b/>
          <w:sz w:val="22"/>
          <w:szCs w:val="22"/>
        </w:rPr>
      </w:pPr>
      <w:r w:rsidRPr="007F3B09">
        <w:rPr>
          <w:sz w:val="22"/>
          <w:szCs w:val="22"/>
        </w:rPr>
        <w:t>Pokład przygotowany na sita blaszane,   sito stalowe o oczku 160 x 200</w:t>
      </w:r>
      <w:r w:rsidRPr="007F3B09">
        <w:t xml:space="preserve"> </w:t>
      </w:r>
    </w:p>
    <w:p w14:paraId="6EF48F5D" w14:textId="77777777" w:rsidR="00BA2B84" w:rsidRPr="002A6B88" w:rsidRDefault="00BA2B84" w:rsidP="005D37FC">
      <w:pPr>
        <w:pStyle w:val="Tekstpodstawowy2"/>
        <w:widowControl w:val="0"/>
        <w:adjustRightInd w:val="0"/>
        <w:snapToGrid w:val="0"/>
        <w:spacing w:after="0" w:line="276" w:lineRule="auto"/>
        <w:ind w:left="851" w:hanging="284"/>
        <w:textAlignment w:val="baseline"/>
        <w:rPr>
          <w:b/>
          <w:sz w:val="22"/>
          <w:szCs w:val="22"/>
        </w:rPr>
      </w:pPr>
      <w:r w:rsidRPr="002A6B88">
        <w:rPr>
          <w:sz w:val="22"/>
          <w:szCs w:val="22"/>
        </w:rPr>
        <w:t xml:space="preserve">      -</w:t>
      </w:r>
      <w:r w:rsidR="005D37FC">
        <w:rPr>
          <w:sz w:val="22"/>
          <w:szCs w:val="22"/>
        </w:rPr>
        <w:t xml:space="preserve"> </w:t>
      </w:r>
      <w:r w:rsidRPr="002A6B88">
        <w:rPr>
          <w:sz w:val="22"/>
          <w:szCs w:val="22"/>
        </w:rPr>
        <w:t>kratownica górna 2190 x 2000mm</w:t>
      </w:r>
      <w:r w:rsidR="005D37FC">
        <w:rPr>
          <w:sz w:val="22"/>
          <w:szCs w:val="22"/>
        </w:rPr>
        <w:t xml:space="preserve"> (32 otwory)</w:t>
      </w:r>
      <w:r w:rsidR="005D37FC">
        <w:rPr>
          <w:sz w:val="22"/>
          <w:szCs w:val="22"/>
        </w:rPr>
        <w:br/>
        <w:t xml:space="preserve"> </w:t>
      </w:r>
      <w:r w:rsidRPr="002A6B88">
        <w:rPr>
          <w:sz w:val="22"/>
          <w:szCs w:val="22"/>
        </w:rPr>
        <w:t>- kratownica dolna 2190 x 2000mm (48 otworów)</w:t>
      </w:r>
    </w:p>
    <w:p w14:paraId="372CDA5F" w14:textId="77777777" w:rsidR="00BA2B84" w:rsidRPr="007F3B09" w:rsidRDefault="00BA2B84" w:rsidP="000633E5">
      <w:pPr>
        <w:pStyle w:val="Tekstpodstawowy2"/>
        <w:numPr>
          <w:ilvl w:val="0"/>
          <w:numId w:val="104"/>
        </w:numPr>
        <w:snapToGrid w:val="0"/>
        <w:spacing w:after="0" w:line="276" w:lineRule="auto"/>
        <w:ind w:left="851" w:hanging="284"/>
        <w:jc w:val="both"/>
        <w:rPr>
          <w:b/>
          <w:sz w:val="22"/>
          <w:szCs w:val="22"/>
        </w:rPr>
      </w:pPr>
      <w:r w:rsidRPr="007F3B09">
        <w:rPr>
          <w:sz w:val="22"/>
          <w:szCs w:val="22"/>
        </w:rPr>
        <w:t xml:space="preserve">Burty z blachy grubości </w:t>
      </w:r>
      <w:r w:rsidRPr="002A6B88">
        <w:rPr>
          <w:sz w:val="22"/>
          <w:szCs w:val="22"/>
        </w:rPr>
        <w:t xml:space="preserve">15 </w:t>
      </w:r>
      <w:r w:rsidRPr="007F3B09">
        <w:rPr>
          <w:sz w:val="22"/>
          <w:szCs w:val="22"/>
        </w:rPr>
        <w:t>mm gatunku St3S (S235)</w:t>
      </w:r>
      <w:r>
        <w:rPr>
          <w:sz w:val="22"/>
          <w:szCs w:val="22"/>
        </w:rPr>
        <w:t xml:space="preserve"> lub równoważnej spawalnej o nie gorszych właściwościach</w:t>
      </w:r>
      <w:r w:rsidRPr="007F3B09">
        <w:rPr>
          <w:sz w:val="22"/>
          <w:szCs w:val="22"/>
        </w:rPr>
        <w:t xml:space="preserve"> </w:t>
      </w:r>
    </w:p>
    <w:p w14:paraId="4EC24474" w14:textId="77777777" w:rsidR="00D45828" w:rsidRPr="00C87FD4" w:rsidRDefault="00BA2B84" w:rsidP="00EA25AE">
      <w:pPr>
        <w:pStyle w:val="Tekstpodstawowy2"/>
        <w:numPr>
          <w:ilvl w:val="0"/>
          <w:numId w:val="104"/>
        </w:numPr>
        <w:snapToGrid w:val="0"/>
        <w:spacing w:after="0" w:line="276" w:lineRule="auto"/>
        <w:ind w:left="851" w:hanging="284"/>
        <w:rPr>
          <w:b/>
          <w:sz w:val="22"/>
          <w:szCs w:val="22"/>
        </w:rPr>
      </w:pPr>
      <w:r w:rsidRPr="007F3B09">
        <w:rPr>
          <w:sz w:val="22"/>
          <w:szCs w:val="22"/>
        </w:rPr>
        <w:t>Połączenia za pomocą nitów huck-bolt</w:t>
      </w:r>
    </w:p>
    <w:p w14:paraId="0DC8FD18" w14:textId="77777777" w:rsidR="00BA2B84" w:rsidRPr="00B22DD4" w:rsidRDefault="00BA2B84" w:rsidP="00EA25AE">
      <w:pPr>
        <w:pStyle w:val="Tekstpodstawowy2"/>
        <w:numPr>
          <w:ilvl w:val="0"/>
          <w:numId w:val="104"/>
        </w:numPr>
        <w:snapToGrid w:val="0"/>
        <w:spacing w:after="0" w:line="276" w:lineRule="auto"/>
        <w:ind w:left="851" w:hanging="284"/>
        <w:rPr>
          <w:b/>
          <w:sz w:val="22"/>
          <w:szCs w:val="22"/>
        </w:rPr>
      </w:pPr>
      <w:r w:rsidRPr="007F3B09">
        <w:rPr>
          <w:sz w:val="22"/>
          <w:szCs w:val="22"/>
        </w:rPr>
        <w:t xml:space="preserve">Masa przesiewacza </w:t>
      </w:r>
      <w:r w:rsidRPr="00B22DD4">
        <w:rPr>
          <w:sz w:val="22"/>
          <w:szCs w:val="22"/>
        </w:rPr>
        <w:t>6700-7500 kg</w:t>
      </w:r>
    </w:p>
    <w:p w14:paraId="7FBBF439" w14:textId="77777777" w:rsidR="007F1C30" w:rsidRDefault="00BA2B84" w:rsidP="007F1C30">
      <w:pPr>
        <w:pStyle w:val="Tekstpodstawowy2"/>
        <w:numPr>
          <w:ilvl w:val="0"/>
          <w:numId w:val="104"/>
        </w:numPr>
        <w:snapToGrid w:val="0"/>
        <w:spacing w:after="0" w:line="276" w:lineRule="auto"/>
        <w:ind w:left="851" w:hanging="284"/>
        <w:rPr>
          <w:b/>
          <w:sz w:val="22"/>
          <w:szCs w:val="22"/>
        </w:rPr>
      </w:pPr>
      <w:r w:rsidRPr="007F3B09">
        <w:rPr>
          <w:sz w:val="22"/>
          <w:szCs w:val="22"/>
        </w:rPr>
        <w:t xml:space="preserve">Liczba drgań  </w:t>
      </w:r>
      <w:r w:rsidRPr="00B22DD4">
        <w:rPr>
          <w:sz w:val="22"/>
          <w:szCs w:val="22"/>
        </w:rPr>
        <w:t>720-750 min -1</w:t>
      </w:r>
    </w:p>
    <w:p w14:paraId="572CAAD0" w14:textId="7086993C" w:rsidR="00BA2B84" w:rsidRPr="007F1C30" w:rsidRDefault="00BA2B84" w:rsidP="007F1C30">
      <w:pPr>
        <w:pStyle w:val="Tekstpodstawowy2"/>
        <w:numPr>
          <w:ilvl w:val="0"/>
          <w:numId w:val="104"/>
        </w:numPr>
        <w:snapToGrid w:val="0"/>
        <w:spacing w:after="0" w:line="276" w:lineRule="auto"/>
        <w:ind w:left="851" w:hanging="389"/>
        <w:rPr>
          <w:b/>
          <w:sz w:val="22"/>
          <w:szCs w:val="22"/>
        </w:rPr>
      </w:pPr>
      <w:r w:rsidRPr="007F1C30">
        <w:rPr>
          <w:sz w:val="22"/>
          <w:szCs w:val="22"/>
        </w:rPr>
        <w:lastRenderedPageBreak/>
        <w:t xml:space="preserve">Skok </w:t>
      </w:r>
      <w:r w:rsidR="005D37FC" w:rsidRPr="007F1C30">
        <w:rPr>
          <w:sz w:val="22"/>
          <w:szCs w:val="22"/>
        </w:rPr>
        <w:t xml:space="preserve">- </w:t>
      </w:r>
      <w:r w:rsidRPr="007F1C30">
        <w:rPr>
          <w:sz w:val="22"/>
          <w:szCs w:val="22"/>
        </w:rPr>
        <w:t>12,5 mm</w:t>
      </w:r>
      <w:r w:rsidR="007F1C30" w:rsidRPr="007F1C30">
        <w:rPr>
          <w:sz w:val="22"/>
          <w:szCs w:val="22"/>
        </w:rPr>
        <w:t xml:space="preserve"> (±0,5mm)</w:t>
      </w:r>
    </w:p>
    <w:p w14:paraId="67A1D6FC" w14:textId="77777777" w:rsidR="00BA2B84" w:rsidRPr="007F3B09" w:rsidRDefault="00BA2B84" w:rsidP="00EA25AE">
      <w:pPr>
        <w:pStyle w:val="Tekstpodstawowy2"/>
        <w:numPr>
          <w:ilvl w:val="0"/>
          <w:numId w:val="104"/>
        </w:numPr>
        <w:snapToGrid w:val="0"/>
        <w:spacing w:after="0" w:line="276" w:lineRule="auto"/>
        <w:ind w:left="851" w:hanging="375"/>
        <w:rPr>
          <w:b/>
          <w:sz w:val="22"/>
          <w:szCs w:val="22"/>
        </w:rPr>
      </w:pPr>
      <w:r w:rsidRPr="007F3B09">
        <w:rPr>
          <w:sz w:val="22"/>
          <w:szCs w:val="22"/>
        </w:rPr>
        <w:t xml:space="preserve">Kąt pochylenia rzeszota 0 –30 </w:t>
      </w:r>
      <w:r w:rsidRPr="007F3B09">
        <w:rPr>
          <w:sz w:val="22"/>
          <w:szCs w:val="22"/>
          <w:vertAlign w:val="superscript"/>
        </w:rPr>
        <w:t>0</w:t>
      </w:r>
    </w:p>
    <w:p w14:paraId="46C17131" w14:textId="77777777" w:rsidR="00BA2B84" w:rsidRPr="007F3B09" w:rsidRDefault="00BA2B84" w:rsidP="00EA25AE">
      <w:pPr>
        <w:pStyle w:val="Tekstpodstawowy2"/>
        <w:numPr>
          <w:ilvl w:val="0"/>
          <w:numId w:val="104"/>
        </w:numPr>
        <w:snapToGrid w:val="0"/>
        <w:spacing w:after="0" w:line="276" w:lineRule="auto"/>
        <w:ind w:left="851" w:hanging="375"/>
        <w:rPr>
          <w:b/>
          <w:sz w:val="22"/>
          <w:szCs w:val="22"/>
        </w:rPr>
      </w:pPr>
      <w:r w:rsidRPr="007F3B09">
        <w:rPr>
          <w:sz w:val="22"/>
          <w:szCs w:val="22"/>
        </w:rPr>
        <w:t>Emisja hałasu do 85 dB</w:t>
      </w:r>
    </w:p>
    <w:p w14:paraId="06203102" w14:textId="121D4038" w:rsidR="00BA2B84" w:rsidRPr="007F1C30" w:rsidRDefault="00BA2B84" w:rsidP="00EA25AE">
      <w:pPr>
        <w:pStyle w:val="Tekstpodstawowy2"/>
        <w:numPr>
          <w:ilvl w:val="0"/>
          <w:numId w:val="104"/>
        </w:numPr>
        <w:snapToGrid w:val="0"/>
        <w:spacing w:after="0" w:line="276" w:lineRule="auto"/>
        <w:ind w:left="851" w:hanging="375"/>
        <w:rPr>
          <w:b/>
          <w:sz w:val="22"/>
          <w:szCs w:val="22"/>
        </w:rPr>
      </w:pPr>
      <w:r w:rsidRPr="007F1C30">
        <w:rPr>
          <w:sz w:val="22"/>
          <w:szCs w:val="22"/>
        </w:rPr>
        <w:t xml:space="preserve">Moc zainstalowanego silnika </w:t>
      </w:r>
      <w:r w:rsidR="007F1C30" w:rsidRPr="007F1C30">
        <w:rPr>
          <w:sz w:val="22"/>
          <w:szCs w:val="22"/>
        </w:rPr>
        <w:t xml:space="preserve">minimum </w:t>
      </w:r>
      <w:r w:rsidRPr="007F1C30">
        <w:rPr>
          <w:sz w:val="22"/>
          <w:szCs w:val="22"/>
        </w:rPr>
        <w:t xml:space="preserve">22 kW </w:t>
      </w:r>
    </w:p>
    <w:p w14:paraId="1C04C2CA" w14:textId="77777777" w:rsidR="00BA2B84" w:rsidRPr="007F3B09" w:rsidRDefault="00BA2B84" w:rsidP="00EA25AE">
      <w:pPr>
        <w:pStyle w:val="Tekstpodstawowy2"/>
        <w:numPr>
          <w:ilvl w:val="0"/>
          <w:numId w:val="104"/>
        </w:numPr>
        <w:snapToGrid w:val="0"/>
        <w:spacing w:after="0" w:line="276" w:lineRule="auto"/>
        <w:ind w:left="851" w:hanging="375"/>
        <w:rPr>
          <w:b/>
          <w:sz w:val="22"/>
          <w:szCs w:val="22"/>
        </w:rPr>
      </w:pPr>
      <w:r w:rsidRPr="007F3B09">
        <w:rPr>
          <w:sz w:val="22"/>
          <w:szCs w:val="22"/>
        </w:rPr>
        <w:t>Silnik elektryczny 500 V, minimalne IP 65.</w:t>
      </w:r>
    </w:p>
    <w:p w14:paraId="7DB18789" w14:textId="77777777" w:rsidR="005D37FC" w:rsidRDefault="005D37FC" w:rsidP="005D37FC">
      <w:pPr>
        <w:pStyle w:val="Akapitzlist"/>
        <w:autoSpaceDE w:val="0"/>
        <w:autoSpaceDN w:val="0"/>
        <w:adjustRightInd w:val="0"/>
        <w:spacing w:line="276" w:lineRule="auto"/>
        <w:jc w:val="both"/>
        <w:rPr>
          <w:rFonts w:eastAsia="Calibri"/>
          <w:b/>
          <w:bCs/>
          <w:sz w:val="22"/>
          <w:szCs w:val="22"/>
          <w:lang w:eastAsia="en-US"/>
        </w:rPr>
      </w:pPr>
    </w:p>
    <w:p w14:paraId="1EA98FE7" w14:textId="77777777" w:rsidR="00BA2B84" w:rsidRPr="005D37FC" w:rsidRDefault="00BA2B84" w:rsidP="00EA25AE">
      <w:pPr>
        <w:pStyle w:val="Akapitzlist"/>
        <w:numPr>
          <w:ilvl w:val="0"/>
          <w:numId w:val="176"/>
        </w:numPr>
        <w:autoSpaceDE w:val="0"/>
        <w:autoSpaceDN w:val="0"/>
        <w:adjustRightInd w:val="0"/>
        <w:spacing w:line="276" w:lineRule="auto"/>
        <w:ind w:left="284" w:hanging="284"/>
        <w:jc w:val="both"/>
        <w:rPr>
          <w:b/>
          <w:sz w:val="22"/>
          <w:szCs w:val="22"/>
          <w:u w:val="single"/>
        </w:rPr>
      </w:pPr>
      <w:r w:rsidRPr="005D37FC">
        <w:rPr>
          <w:b/>
          <w:sz w:val="22"/>
          <w:szCs w:val="22"/>
          <w:u w:val="single"/>
        </w:rPr>
        <w:t>Zakres dostawy i robót obejmuje :</w:t>
      </w:r>
    </w:p>
    <w:p w14:paraId="6A025194" w14:textId="7BE5B637" w:rsidR="00BA2B84" w:rsidRPr="007F3B09" w:rsidRDefault="00BA2B84" w:rsidP="00EA25AE">
      <w:pPr>
        <w:pStyle w:val="Tekstpodstawowy2"/>
        <w:numPr>
          <w:ilvl w:val="0"/>
          <w:numId w:val="177"/>
        </w:numPr>
        <w:snapToGrid w:val="0"/>
        <w:spacing w:before="120" w:after="0" w:line="276" w:lineRule="auto"/>
        <w:ind w:left="709" w:hanging="283"/>
        <w:jc w:val="both"/>
        <w:rPr>
          <w:b/>
          <w:sz w:val="22"/>
          <w:szCs w:val="22"/>
        </w:rPr>
      </w:pPr>
      <w:r w:rsidRPr="007F3B09">
        <w:rPr>
          <w:sz w:val="22"/>
          <w:szCs w:val="22"/>
        </w:rPr>
        <w:t>Zakres zamówienia obejmuje dostawę przesiewacza (rzeszoto wraz z pokładem sitowym) kompletne napędy bezwładnościowe z silnikami oraz kompletne 4 podparcia (do każdego z</w:t>
      </w:r>
      <w:r w:rsidR="005D37FC">
        <w:rPr>
          <w:sz w:val="22"/>
          <w:szCs w:val="22"/>
        </w:rPr>
        <w:t> </w:t>
      </w:r>
      <w:r w:rsidRPr="007F3B09">
        <w:rPr>
          <w:sz w:val="22"/>
          <w:szCs w:val="22"/>
        </w:rPr>
        <w:t>przesiewaczy).</w:t>
      </w:r>
    </w:p>
    <w:p w14:paraId="76009199" w14:textId="77777777" w:rsidR="00BA2B84" w:rsidRPr="007F3B09" w:rsidRDefault="00BA2B84" w:rsidP="00EA25AE">
      <w:pPr>
        <w:pStyle w:val="Tekstpodstawowy2"/>
        <w:numPr>
          <w:ilvl w:val="0"/>
          <w:numId w:val="177"/>
        </w:numPr>
        <w:snapToGrid w:val="0"/>
        <w:spacing w:after="0" w:line="276" w:lineRule="auto"/>
        <w:ind w:left="709" w:hanging="283"/>
        <w:jc w:val="both"/>
        <w:rPr>
          <w:b/>
          <w:sz w:val="22"/>
          <w:szCs w:val="22"/>
        </w:rPr>
      </w:pPr>
      <w:r w:rsidRPr="007F3B09">
        <w:rPr>
          <w:sz w:val="22"/>
          <w:szCs w:val="22"/>
        </w:rPr>
        <w:t xml:space="preserve">Dostawa urządzeń w stanie całkowicie zmontowanym. </w:t>
      </w:r>
    </w:p>
    <w:p w14:paraId="0EDE9DEF" w14:textId="77777777" w:rsidR="005D37FC" w:rsidRDefault="005D37FC" w:rsidP="005D37FC">
      <w:pPr>
        <w:spacing w:line="276" w:lineRule="auto"/>
        <w:ind w:left="426"/>
        <w:jc w:val="both"/>
        <w:rPr>
          <w:sz w:val="22"/>
          <w:szCs w:val="22"/>
          <w:u w:val="single"/>
        </w:rPr>
      </w:pPr>
    </w:p>
    <w:p w14:paraId="0D5D9D57" w14:textId="77777777" w:rsidR="00BA2B84" w:rsidRPr="005D37FC" w:rsidRDefault="00BA2B84" w:rsidP="00EA25AE">
      <w:pPr>
        <w:pStyle w:val="Akapitzlist"/>
        <w:numPr>
          <w:ilvl w:val="0"/>
          <w:numId w:val="176"/>
        </w:numPr>
        <w:spacing w:after="120" w:line="276" w:lineRule="auto"/>
        <w:ind w:left="284" w:hanging="284"/>
        <w:jc w:val="both"/>
        <w:rPr>
          <w:b/>
          <w:sz w:val="22"/>
          <w:szCs w:val="22"/>
        </w:rPr>
      </w:pPr>
      <w:r w:rsidRPr="005D37FC">
        <w:rPr>
          <w:b/>
          <w:sz w:val="22"/>
          <w:szCs w:val="22"/>
          <w:u w:val="single"/>
        </w:rPr>
        <w:t>UWAGI:</w:t>
      </w:r>
    </w:p>
    <w:p w14:paraId="5B69B8F8" w14:textId="77777777" w:rsidR="00BA2B84" w:rsidRPr="003D2CBE" w:rsidRDefault="00BA2B84" w:rsidP="00EA25AE">
      <w:pPr>
        <w:pStyle w:val="Akapitzlist"/>
        <w:numPr>
          <w:ilvl w:val="0"/>
          <w:numId w:val="106"/>
        </w:numPr>
        <w:spacing w:before="60" w:line="276" w:lineRule="auto"/>
        <w:ind w:left="567" w:hanging="283"/>
        <w:jc w:val="both"/>
        <w:rPr>
          <w:sz w:val="22"/>
          <w:szCs w:val="22"/>
        </w:rPr>
      </w:pPr>
      <w:r w:rsidRPr="003D2CBE">
        <w:rPr>
          <w:sz w:val="22"/>
          <w:szCs w:val="22"/>
        </w:rPr>
        <w:t xml:space="preserve">Przedmiotowy nowy przesiewacz (wraz z napędem) pod względem ciężaru, gabarytów zewnętrznych oraz punktów podparcia (posadowienia) powinien być tak skonstruowany, </w:t>
      </w:r>
      <w:r w:rsidRPr="003D2CBE">
        <w:rPr>
          <w:sz w:val="22"/>
          <w:szCs w:val="22"/>
        </w:rPr>
        <w:br/>
        <w:t>aby możliwe było jego zabudowanie w miejscu aktualnie pracującego przesiewacza. Przesiewacz</w:t>
      </w:r>
      <w:r>
        <w:rPr>
          <w:sz w:val="22"/>
          <w:szCs w:val="22"/>
        </w:rPr>
        <w:t>e</w:t>
      </w:r>
      <w:r w:rsidRPr="003D2CBE">
        <w:rPr>
          <w:sz w:val="22"/>
          <w:szCs w:val="22"/>
        </w:rPr>
        <w:t xml:space="preserve"> mo</w:t>
      </w:r>
      <w:r>
        <w:rPr>
          <w:sz w:val="22"/>
          <w:szCs w:val="22"/>
        </w:rPr>
        <w:t>gą</w:t>
      </w:r>
      <w:r w:rsidRPr="003D2CBE">
        <w:rPr>
          <w:sz w:val="22"/>
          <w:szCs w:val="22"/>
        </w:rPr>
        <w:t xml:space="preserve"> być wykonany zgodnie z dokumentacją Separator Katowice – poradnik nr 345</w:t>
      </w:r>
      <w:r>
        <w:rPr>
          <w:sz w:val="22"/>
          <w:szCs w:val="22"/>
        </w:rPr>
        <w:t xml:space="preserve"> - </w:t>
      </w:r>
      <w:r w:rsidRPr="003D2CBE">
        <w:rPr>
          <w:sz w:val="22"/>
          <w:szCs w:val="22"/>
        </w:rPr>
        <w:t>zgodnie z</w:t>
      </w:r>
      <w:r w:rsidR="005D37FC">
        <w:rPr>
          <w:sz w:val="22"/>
          <w:szCs w:val="22"/>
        </w:rPr>
        <w:t> </w:t>
      </w:r>
      <w:r w:rsidRPr="003D2CBE">
        <w:rPr>
          <w:sz w:val="22"/>
          <w:szCs w:val="22"/>
        </w:rPr>
        <w:t>wymiarami i materiałami określonymi w dokumentacji wykonawczej. Dopuszcza się wykona</w:t>
      </w:r>
      <w:r>
        <w:rPr>
          <w:sz w:val="22"/>
          <w:szCs w:val="22"/>
        </w:rPr>
        <w:t>nie</w:t>
      </w:r>
      <w:r w:rsidRPr="003D2CBE">
        <w:rPr>
          <w:sz w:val="22"/>
          <w:szCs w:val="22"/>
        </w:rPr>
        <w:t xml:space="preserve"> zgodnie z dokumentacją równoważną Wykonawcy pod warunkiem zachowania wymaganych parametrów</w:t>
      </w:r>
      <w:r>
        <w:rPr>
          <w:sz w:val="22"/>
          <w:szCs w:val="22"/>
        </w:rPr>
        <w:t>, z zastosowaniem materiałów równoważnych o wytrzymałości i ścieralności nie mniejszej niż określona w dokumentacji. Łożyska w koszykach mosiężnych. Dostawa urządzeń w</w:t>
      </w:r>
      <w:r w:rsidR="005D37FC">
        <w:rPr>
          <w:sz w:val="22"/>
          <w:szCs w:val="22"/>
        </w:rPr>
        <w:t> </w:t>
      </w:r>
      <w:r>
        <w:rPr>
          <w:sz w:val="22"/>
          <w:szCs w:val="22"/>
        </w:rPr>
        <w:t>stanie całkowicie zmontowanym</w:t>
      </w:r>
      <w:r w:rsidRPr="003D2CBE">
        <w:rPr>
          <w:sz w:val="22"/>
          <w:szCs w:val="22"/>
        </w:rPr>
        <w:t xml:space="preserve">. </w:t>
      </w:r>
    </w:p>
    <w:p w14:paraId="01E9DBF0" w14:textId="4DF91919" w:rsidR="00BA2B84" w:rsidRPr="007F3B09" w:rsidRDefault="00BA2B84" w:rsidP="00EA25AE">
      <w:pPr>
        <w:numPr>
          <w:ilvl w:val="0"/>
          <w:numId w:val="106"/>
        </w:numPr>
        <w:spacing w:before="60" w:line="276" w:lineRule="auto"/>
        <w:ind w:left="567" w:hanging="283"/>
        <w:jc w:val="both"/>
        <w:rPr>
          <w:sz w:val="22"/>
          <w:szCs w:val="22"/>
        </w:rPr>
      </w:pPr>
      <w:r w:rsidRPr="007F3B09">
        <w:rPr>
          <w:sz w:val="22"/>
          <w:szCs w:val="22"/>
        </w:rPr>
        <w:t>Zabudowa przesiewacza zostanie wykonana przez służby ZPM</w:t>
      </w:r>
      <w:r w:rsidRPr="000633E5">
        <w:rPr>
          <w:sz w:val="22"/>
          <w:szCs w:val="22"/>
        </w:rPr>
        <w:t xml:space="preserve">, </w:t>
      </w:r>
      <w:r w:rsidR="00C87FD4" w:rsidRPr="000633E5">
        <w:rPr>
          <w:sz w:val="22"/>
          <w:szCs w:val="22"/>
        </w:rPr>
        <w:t xml:space="preserve">wymagany udział przedstawiciela Wykonawcy podczas zabudowy, </w:t>
      </w:r>
      <w:r w:rsidRPr="000633E5">
        <w:rPr>
          <w:sz w:val="22"/>
          <w:szCs w:val="22"/>
        </w:rPr>
        <w:t>próby ruchowe oraz odbiór u</w:t>
      </w:r>
      <w:r w:rsidRPr="007F3B09">
        <w:rPr>
          <w:sz w:val="22"/>
          <w:szCs w:val="22"/>
        </w:rPr>
        <w:t>rządzenia potwierdzony protokołem końcowym w obecności przedstawiciela Wykonawcy.</w:t>
      </w:r>
      <w:r>
        <w:rPr>
          <w:sz w:val="22"/>
          <w:szCs w:val="22"/>
        </w:rPr>
        <w:t xml:space="preserve"> Uruchamianie przesiewaczy w oddzielnym terminie.</w:t>
      </w:r>
      <w:r w:rsidRPr="007F3B09">
        <w:rPr>
          <w:sz w:val="22"/>
          <w:szCs w:val="22"/>
        </w:rPr>
        <w:t xml:space="preserve">  Wykonawca o terminie odbioru zostanie </w:t>
      </w:r>
      <w:r w:rsidRPr="000633E5">
        <w:rPr>
          <w:sz w:val="22"/>
          <w:szCs w:val="22"/>
        </w:rPr>
        <w:t>powiadomiony</w:t>
      </w:r>
      <w:r w:rsidR="008420AC" w:rsidRPr="000633E5">
        <w:rPr>
          <w:sz w:val="22"/>
          <w:szCs w:val="22"/>
        </w:rPr>
        <w:t xml:space="preserve"> dwa dni </w:t>
      </w:r>
      <w:r w:rsidR="00EB7A47" w:rsidRPr="000633E5">
        <w:rPr>
          <w:sz w:val="22"/>
          <w:szCs w:val="22"/>
        </w:rPr>
        <w:t>robocze wcześniej</w:t>
      </w:r>
      <w:r w:rsidR="008420AC">
        <w:rPr>
          <w:sz w:val="22"/>
          <w:szCs w:val="22"/>
        </w:rPr>
        <w:t>.</w:t>
      </w:r>
    </w:p>
    <w:p w14:paraId="03A73180" w14:textId="77777777" w:rsidR="00BA2B84" w:rsidRPr="00EB7A47" w:rsidRDefault="00EB7A47" w:rsidP="00EA25AE">
      <w:pPr>
        <w:numPr>
          <w:ilvl w:val="0"/>
          <w:numId w:val="106"/>
        </w:numPr>
        <w:spacing w:before="60" w:line="276" w:lineRule="auto"/>
        <w:ind w:left="567" w:hanging="283"/>
        <w:contextualSpacing/>
        <w:jc w:val="both"/>
        <w:rPr>
          <w:sz w:val="22"/>
          <w:szCs w:val="22"/>
        </w:rPr>
      </w:pPr>
      <w:r w:rsidRPr="00EB7A47">
        <w:rPr>
          <w:sz w:val="22"/>
          <w:szCs w:val="22"/>
        </w:rPr>
        <w:t>W dokumentacji techniczno-ruchowej należy dopuścić możliwość transportu przesiewacza w</w:t>
      </w:r>
      <w:r w:rsidR="005D37FC">
        <w:rPr>
          <w:sz w:val="22"/>
          <w:szCs w:val="22"/>
        </w:rPr>
        <w:t> </w:t>
      </w:r>
      <w:r w:rsidRPr="00EB7A47">
        <w:rPr>
          <w:sz w:val="22"/>
          <w:szCs w:val="22"/>
        </w:rPr>
        <w:t>pozycji pionowej i poziomej wraz z podaniem sposobu zawieszenia przesiewacza przy takim  transporcie  do miejsca zabudowy</w:t>
      </w:r>
    </w:p>
    <w:p w14:paraId="0D8E5644" w14:textId="77777777" w:rsidR="00BA2B84" w:rsidRPr="000633E5" w:rsidRDefault="00BA2B84" w:rsidP="00EA25AE">
      <w:pPr>
        <w:numPr>
          <w:ilvl w:val="0"/>
          <w:numId w:val="106"/>
        </w:numPr>
        <w:spacing w:before="60" w:line="276" w:lineRule="auto"/>
        <w:ind w:left="567" w:hanging="283"/>
        <w:contextualSpacing/>
        <w:jc w:val="both"/>
        <w:rPr>
          <w:sz w:val="22"/>
          <w:szCs w:val="22"/>
        </w:rPr>
      </w:pPr>
      <w:r w:rsidRPr="00EB7A47">
        <w:rPr>
          <w:sz w:val="22"/>
          <w:szCs w:val="22"/>
        </w:rPr>
        <w:t xml:space="preserve">Wykonawca dostarczy niezbędną dokumentację techniczno - ruchową z wykazem części zamiennych (nazwa części, numer </w:t>
      </w:r>
      <w:r w:rsidRPr="000633E5">
        <w:rPr>
          <w:sz w:val="22"/>
          <w:szCs w:val="22"/>
        </w:rPr>
        <w:t>rysunku/norma), instrukcją obsługi oraz protokoły</w:t>
      </w:r>
      <w:r w:rsidR="005D37FC" w:rsidRPr="000633E5">
        <w:rPr>
          <w:sz w:val="22"/>
          <w:szCs w:val="22"/>
        </w:rPr>
        <w:t xml:space="preserve"> </w:t>
      </w:r>
      <w:r w:rsidRPr="000633E5">
        <w:rPr>
          <w:sz w:val="22"/>
          <w:szCs w:val="22"/>
        </w:rPr>
        <w:t>z pomiarów odbiorczych.</w:t>
      </w:r>
    </w:p>
    <w:p w14:paraId="2890221B" w14:textId="2FDDCD40" w:rsidR="00BA2B84" w:rsidRPr="000633E5" w:rsidRDefault="00BA2B84" w:rsidP="00EA25AE">
      <w:pPr>
        <w:numPr>
          <w:ilvl w:val="0"/>
          <w:numId w:val="106"/>
        </w:numPr>
        <w:spacing w:before="60" w:line="276" w:lineRule="auto"/>
        <w:ind w:left="567" w:hanging="283"/>
        <w:contextualSpacing/>
        <w:jc w:val="both"/>
        <w:rPr>
          <w:sz w:val="22"/>
          <w:szCs w:val="22"/>
        </w:rPr>
      </w:pPr>
      <w:r w:rsidRPr="000633E5">
        <w:rPr>
          <w:sz w:val="22"/>
          <w:szCs w:val="22"/>
        </w:rPr>
        <w:t>Wykonawca przed przystąpieniem do zadania dokona wizji l</w:t>
      </w:r>
      <w:r w:rsidR="00104BD6">
        <w:rPr>
          <w:sz w:val="22"/>
          <w:szCs w:val="22"/>
        </w:rPr>
        <w:t>okalnej przedmiotowego obiektu.</w:t>
      </w:r>
    </w:p>
    <w:p w14:paraId="3C793083" w14:textId="77777777" w:rsidR="00EB7A47" w:rsidRPr="000633E5" w:rsidRDefault="00BA2B84" w:rsidP="00EA25AE">
      <w:pPr>
        <w:numPr>
          <w:ilvl w:val="0"/>
          <w:numId w:val="106"/>
        </w:numPr>
        <w:spacing w:before="60" w:line="276" w:lineRule="auto"/>
        <w:ind w:left="567" w:hanging="283"/>
        <w:contextualSpacing/>
        <w:jc w:val="both"/>
        <w:rPr>
          <w:rStyle w:val="Odwoaniedokomentarza"/>
          <w:sz w:val="22"/>
          <w:szCs w:val="22"/>
          <w14:ligatures w14:val="standardContextual"/>
        </w:rPr>
      </w:pPr>
      <w:r w:rsidRPr="000633E5">
        <w:rPr>
          <w:sz w:val="22"/>
          <w:szCs w:val="22"/>
        </w:rPr>
        <w:t xml:space="preserve">Zabezpieczenie antykorozyjne należy wykonać zgodnie dla kategorii korozyjności C5-I. Dobór systemu zabezpieczenia antykorozyjnego po stronie Wykonawcy. </w:t>
      </w:r>
    </w:p>
    <w:p w14:paraId="1046EF1B" w14:textId="77777777" w:rsidR="00C405F5" w:rsidRPr="000633E5" w:rsidRDefault="00EB7A47" w:rsidP="00EA25AE">
      <w:pPr>
        <w:numPr>
          <w:ilvl w:val="0"/>
          <w:numId w:val="106"/>
        </w:numPr>
        <w:spacing w:before="60" w:line="276" w:lineRule="auto"/>
        <w:ind w:left="567" w:hanging="283"/>
        <w:contextualSpacing/>
        <w:jc w:val="both"/>
        <w:rPr>
          <w:sz w:val="22"/>
          <w:szCs w:val="22"/>
          <w14:ligatures w14:val="standardContextual"/>
        </w:rPr>
      </w:pPr>
      <w:r w:rsidRPr="000633E5">
        <w:rPr>
          <w:rStyle w:val="Odwoaniedokomentarza"/>
          <w:sz w:val="22"/>
          <w:szCs w:val="22"/>
        </w:rPr>
        <w:t>Z</w:t>
      </w:r>
      <w:r w:rsidR="00C405F5" w:rsidRPr="000633E5">
        <w:rPr>
          <w:sz w:val="22"/>
          <w:szCs w:val="22"/>
        </w:rPr>
        <w:t>amawiający wymaga, aby prowadzenie dokumentowanych kontroli stanu technicznego nowo zabudowanych maszyn nie powinno odbywać się częściej niż co 7 dni. Zamawiający dopuszcza w</w:t>
      </w:r>
      <w:r w:rsidR="005D37FC" w:rsidRPr="000633E5">
        <w:rPr>
          <w:sz w:val="22"/>
          <w:szCs w:val="22"/>
        </w:rPr>
        <w:t> </w:t>
      </w:r>
      <w:r w:rsidR="00C405F5" w:rsidRPr="000633E5">
        <w:rPr>
          <w:sz w:val="22"/>
          <w:szCs w:val="22"/>
        </w:rPr>
        <w:t>DTR urządzeń zapis o konieczności dokonywania przez pracowników obsługi częstszych kontroli stanu technicznego – jednak fakt tej kontroli nie musi być dokumentowany</w:t>
      </w:r>
    </w:p>
    <w:p w14:paraId="0C4F864D" w14:textId="77777777" w:rsidR="001F3170" w:rsidRPr="000633E5" w:rsidRDefault="001F3170" w:rsidP="005D37FC">
      <w:pPr>
        <w:pStyle w:val="Akapitzlist"/>
        <w:spacing w:line="276" w:lineRule="auto"/>
        <w:ind w:left="567" w:hanging="283"/>
        <w:jc w:val="both"/>
        <w:rPr>
          <w:sz w:val="22"/>
          <w:szCs w:val="22"/>
        </w:rPr>
      </w:pPr>
    </w:p>
    <w:p w14:paraId="61DFE0E2" w14:textId="77777777" w:rsidR="00BA2B84" w:rsidRPr="001D420C" w:rsidRDefault="00BA2B84" w:rsidP="00E572EF">
      <w:pPr>
        <w:pStyle w:val="Akapitzlist"/>
        <w:numPr>
          <w:ilvl w:val="0"/>
          <w:numId w:val="135"/>
        </w:numPr>
        <w:spacing w:after="120" w:line="276" w:lineRule="auto"/>
        <w:ind w:left="714" w:hanging="357"/>
        <w:jc w:val="both"/>
        <w:rPr>
          <w:b/>
          <w:bCs/>
        </w:rPr>
      </w:pPr>
      <w:r w:rsidRPr="00A96B0E">
        <w:rPr>
          <w:b/>
          <w:bCs/>
        </w:rPr>
        <w:t>Opis sposobu zamawiania i rozliczania usług</w:t>
      </w:r>
      <w:r w:rsidRPr="00A96B0E">
        <w:rPr>
          <w:rFonts w:eastAsiaTheme="minorHAnsi"/>
          <w:b/>
          <w:bCs/>
        </w:rPr>
        <w:t>:</w:t>
      </w:r>
    </w:p>
    <w:p w14:paraId="02815542" w14:textId="36B07A2D" w:rsidR="004D5686" w:rsidRDefault="000633E5" w:rsidP="00056981">
      <w:pPr>
        <w:tabs>
          <w:tab w:val="left" w:pos="757"/>
        </w:tabs>
        <w:spacing w:line="276" w:lineRule="auto"/>
        <w:ind w:left="284"/>
        <w:jc w:val="both"/>
        <w:rPr>
          <w:sz w:val="22"/>
          <w:szCs w:val="22"/>
        </w:rPr>
      </w:pPr>
      <w:r w:rsidRPr="000633E5">
        <w:rPr>
          <w:sz w:val="22"/>
          <w:szCs w:val="22"/>
        </w:rPr>
        <w:t xml:space="preserve">Rozliczenie faktury nastąpi po dostawie każdego przesiewacza - </w:t>
      </w:r>
      <w:r w:rsidR="00BA2B84" w:rsidRPr="000633E5">
        <w:rPr>
          <w:sz w:val="22"/>
          <w:szCs w:val="22"/>
        </w:rPr>
        <w:t xml:space="preserve">na </w:t>
      </w:r>
      <w:r w:rsidR="00BA2B84" w:rsidRPr="007F1C30">
        <w:rPr>
          <w:sz w:val="22"/>
          <w:szCs w:val="22"/>
        </w:rPr>
        <w:t xml:space="preserve">podstawie </w:t>
      </w:r>
      <w:r w:rsidR="00044CC6" w:rsidRPr="007F1C30">
        <w:rPr>
          <w:sz w:val="22"/>
          <w:szCs w:val="22"/>
        </w:rPr>
        <w:t>„</w:t>
      </w:r>
      <w:r w:rsidR="00BA2B84" w:rsidRPr="007F1C30">
        <w:rPr>
          <w:i/>
          <w:sz w:val="22"/>
          <w:szCs w:val="22"/>
        </w:rPr>
        <w:t xml:space="preserve">Protokołu </w:t>
      </w:r>
      <w:r w:rsidR="007F1C30" w:rsidRPr="007F1C30">
        <w:rPr>
          <w:i/>
          <w:sz w:val="22"/>
          <w:szCs w:val="22"/>
        </w:rPr>
        <w:t>kompletności dostawy</w:t>
      </w:r>
      <w:r w:rsidR="00044CC6" w:rsidRPr="007F1C30">
        <w:rPr>
          <w:sz w:val="22"/>
          <w:szCs w:val="22"/>
        </w:rPr>
        <w:t>”</w:t>
      </w:r>
      <w:r w:rsidR="00BA2B84" w:rsidRPr="007F1C30">
        <w:rPr>
          <w:sz w:val="22"/>
          <w:szCs w:val="22"/>
        </w:rPr>
        <w:t xml:space="preserve"> po wykonaniu dostawy</w:t>
      </w:r>
      <w:r w:rsidR="00AB63CF" w:rsidRPr="007F1C30">
        <w:rPr>
          <w:sz w:val="22"/>
          <w:szCs w:val="22"/>
        </w:rPr>
        <w:t xml:space="preserve"> każdego przesiewacza</w:t>
      </w:r>
      <w:r w:rsidR="00BA2B84" w:rsidRPr="007F1C30">
        <w:rPr>
          <w:sz w:val="22"/>
          <w:szCs w:val="22"/>
        </w:rPr>
        <w:t>.</w:t>
      </w:r>
    </w:p>
    <w:p w14:paraId="2B4BE8D8" w14:textId="77777777" w:rsidR="004D5686" w:rsidRDefault="004D5686" w:rsidP="00056981">
      <w:pPr>
        <w:tabs>
          <w:tab w:val="left" w:pos="757"/>
        </w:tabs>
        <w:spacing w:line="276" w:lineRule="auto"/>
        <w:ind w:left="284"/>
        <w:jc w:val="both"/>
        <w:rPr>
          <w:sz w:val="22"/>
          <w:szCs w:val="22"/>
        </w:rPr>
      </w:pPr>
    </w:p>
    <w:p w14:paraId="523F8041" w14:textId="77777777" w:rsidR="00BA2B84" w:rsidRPr="00A96B0E" w:rsidRDefault="00BA2B84" w:rsidP="00EA25AE">
      <w:pPr>
        <w:pStyle w:val="Akapitzlist"/>
        <w:numPr>
          <w:ilvl w:val="0"/>
          <w:numId w:val="135"/>
        </w:numPr>
        <w:spacing w:line="276" w:lineRule="auto"/>
        <w:ind w:left="709"/>
        <w:jc w:val="both"/>
        <w:rPr>
          <w:b/>
          <w:bCs/>
        </w:rPr>
      </w:pPr>
      <w:r w:rsidRPr="00A96B0E">
        <w:rPr>
          <w:b/>
          <w:bCs/>
        </w:rPr>
        <w:t xml:space="preserve">Obowiązki </w:t>
      </w:r>
      <w:r>
        <w:rPr>
          <w:b/>
          <w:bCs/>
        </w:rPr>
        <w:t>Wykonawcy</w:t>
      </w:r>
      <w:r w:rsidRPr="00A96B0E">
        <w:rPr>
          <w:rFonts w:eastAsiaTheme="minorHAnsi"/>
          <w:b/>
          <w:bCs/>
        </w:rPr>
        <w:t>:</w:t>
      </w:r>
    </w:p>
    <w:p w14:paraId="69282D8E" w14:textId="77777777" w:rsidR="00BA2B84" w:rsidRDefault="00BA2B84" w:rsidP="00056981">
      <w:pPr>
        <w:spacing w:line="276" w:lineRule="auto"/>
        <w:jc w:val="both"/>
        <w:rPr>
          <w:b/>
          <w:bCs/>
        </w:rPr>
      </w:pPr>
    </w:p>
    <w:p w14:paraId="456888A9" w14:textId="77777777" w:rsidR="00BA2B84" w:rsidRPr="005D37FC" w:rsidRDefault="00BA2B84" w:rsidP="00EA25AE">
      <w:pPr>
        <w:pStyle w:val="Akapitzlist"/>
        <w:numPr>
          <w:ilvl w:val="6"/>
          <w:numId w:val="177"/>
        </w:numPr>
        <w:spacing w:line="276" w:lineRule="auto"/>
        <w:ind w:left="284" w:hanging="284"/>
        <w:jc w:val="both"/>
        <w:rPr>
          <w:b/>
          <w:bCs/>
          <w:sz w:val="22"/>
          <w:szCs w:val="22"/>
        </w:rPr>
      </w:pPr>
      <w:r w:rsidRPr="005D37FC">
        <w:rPr>
          <w:b/>
          <w:bCs/>
          <w:sz w:val="22"/>
          <w:szCs w:val="22"/>
          <w:u w:val="single"/>
        </w:rPr>
        <w:lastRenderedPageBreak/>
        <w:t>Wymagania techniczno  - organizacyjne</w:t>
      </w:r>
      <w:r w:rsidRPr="005D37FC">
        <w:rPr>
          <w:b/>
          <w:bCs/>
          <w:sz w:val="22"/>
          <w:szCs w:val="22"/>
        </w:rPr>
        <w:t xml:space="preserve">. </w:t>
      </w:r>
    </w:p>
    <w:p w14:paraId="564FA0B2" w14:textId="77777777" w:rsidR="00BA2B84" w:rsidRPr="005D37FC" w:rsidRDefault="00BA2B84" w:rsidP="00056981">
      <w:pPr>
        <w:suppressAutoHyphens/>
        <w:spacing w:line="276" w:lineRule="auto"/>
        <w:ind w:left="349"/>
        <w:jc w:val="both"/>
        <w:rPr>
          <w:sz w:val="14"/>
          <w:szCs w:val="22"/>
        </w:rPr>
      </w:pPr>
    </w:p>
    <w:p w14:paraId="47D4BCAF" w14:textId="77777777" w:rsidR="00BA2B84" w:rsidRPr="005B653E" w:rsidRDefault="00BA2B84" w:rsidP="00EA25AE">
      <w:pPr>
        <w:numPr>
          <w:ilvl w:val="0"/>
          <w:numId w:val="178"/>
        </w:numPr>
        <w:suppressAutoHyphens/>
        <w:spacing w:line="276" w:lineRule="auto"/>
        <w:ind w:left="567" w:hanging="283"/>
        <w:jc w:val="both"/>
        <w:rPr>
          <w:sz w:val="22"/>
          <w:szCs w:val="22"/>
        </w:rPr>
      </w:pPr>
      <w:r w:rsidRPr="005B653E">
        <w:rPr>
          <w:sz w:val="22"/>
          <w:szCs w:val="22"/>
        </w:rPr>
        <w:t xml:space="preserve">Wykonawca powinien dobrać/wykonać urządzenia spełniające wymagania Zamawiającego. </w:t>
      </w:r>
    </w:p>
    <w:p w14:paraId="47574E41" w14:textId="77777777" w:rsidR="00BA2B84" w:rsidRPr="005B653E" w:rsidRDefault="00BA2B84" w:rsidP="00EA25AE">
      <w:pPr>
        <w:numPr>
          <w:ilvl w:val="0"/>
          <w:numId w:val="178"/>
        </w:numPr>
        <w:suppressAutoHyphens/>
        <w:spacing w:line="276" w:lineRule="auto"/>
        <w:ind w:left="567" w:hanging="283"/>
        <w:jc w:val="both"/>
        <w:rPr>
          <w:sz w:val="22"/>
          <w:szCs w:val="22"/>
        </w:rPr>
      </w:pPr>
      <w:r w:rsidRPr="005B653E">
        <w:rPr>
          <w:sz w:val="22"/>
          <w:szCs w:val="22"/>
        </w:rPr>
        <w:t xml:space="preserve">Wymagane parametry techniczno-użytkowe dla przedmiotów zamówienia określone zostały </w:t>
      </w:r>
      <w:r>
        <w:rPr>
          <w:sz w:val="22"/>
          <w:szCs w:val="22"/>
        </w:rPr>
        <w:br/>
      </w:r>
      <w:r w:rsidRPr="005B653E">
        <w:rPr>
          <w:sz w:val="22"/>
          <w:szCs w:val="22"/>
        </w:rPr>
        <w:t>w Załączniku pn. „Wykaz spełnienia istotnych dla zamawiającego parametrów techniczno-użytkowych oferowanych przedmiotów zamówienia”.</w:t>
      </w:r>
    </w:p>
    <w:p w14:paraId="7B61F4CB" w14:textId="77777777" w:rsidR="00BA2B84" w:rsidRPr="005B653E" w:rsidRDefault="00BA2B84" w:rsidP="00EA25AE">
      <w:pPr>
        <w:numPr>
          <w:ilvl w:val="0"/>
          <w:numId w:val="178"/>
        </w:numPr>
        <w:suppressAutoHyphens/>
        <w:spacing w:line="276" w:lineRule="auto"/>
        <w:ind w:left="567" w:hanging="283"/>
        <w:jc w:val="both"/>
        <w:rPr>
          <w:sz w:val="22"/>
          <w:szCs w:val="22"/>
        </w:rPr>
      </w:pPr>
      <w:r w:rsidRPr="005B653E">
        <w:rPr>
          <w:sz w:val="22"/>
          <w:szCs w:val="22"/>
        </w:rPr>
        <w:t>Przed dostawą (rozpoczęciem produkcji urządzenia) należy uzgodnić z Zamawiającym:</w:t>
      </w:r>
    </w:p>
    <w:p w14:paraId="77F90023" w14:textId="77B7DEA8" w:rsidR="00BA2B84" w:rsidRPr="005B653E" w:rsidRDefault="00BA2B84" w:rsidP="00EA25AE">
      <w:pPr>
        <w:numPr>
          <w:ilvl w:val="0"/>
          <w:numId w:val="149"/>
        </w:numPr>
        <w:suppressAutoHyphens/>
        <w:spacing w:line="276" w:lineRule="auto"/>
        <w:ind w:left="851" w:hanging="284"/>
        <w:jc w:val="both"/>
        <w:rPr>
          <w:sz w:val="22"/>
          <w:szCs w:val="22"/>
        </w:rPr>
      </w:pPr>
      <w:r w:rsidRPr="005B653E">
        <w:rPr>
          <w:sz w:val="22"/>
          <w:szCs w:val="22"/>
        </w:rPr>
        <w:t>projekt dostosowania konstrukcji przesiewacza do możliwości transportu i zabudowy urządzenia na docelowym stanowisku pracy</w:t>
      </w:r>
      <w:r w:rsidRPr="00853FE8">
        <w:rPr>
          <w:i/>
          <w:sz w:val="22"/>
          <w:szCs w:val="22"/>
        </w:rPr>
        <w:t>,</w:t>
      </w:r>
    </w:p>
    <w:p w14:paraId="26872A3D" w14:textId="7F8FBD06" w:rsidR="00BA2B84" w:rsidRPr="002D2FB4" w:rsidRDefault="00BA2B84" w:rsidP="00EA25AE">
      <w:pPr>
        <w:pStyle w:val="Akapitzlist"/>
        <w:numPr>
          <w:ilvl w:val="0"/>
          <w:numId w:val="149"/>
        </w:numPr>
        <w:spacing w:line="276" w:lineRule="auto"/>
        <w:ind w:left="851" w:hanging="284"/>
        <w:rPr>
          <w:sz w:val="22"/>
          <w:szCs w:val="22"/>
        </w:rPr>
      </w:pPr>
      <w:r w:rsidRPr="002D2FB4">
        <w:rPr>
          <w:sz w:val="22"/>
          <w:szCs w:val="22"/>
        </w:rPr>
        <w:t xml:space="preserve">projekt </w:t>
      </w:r>
      <w:r>
        <w:rPr>
          <w:sz w:val="22"/>
          <w:szCs w:val="22"/>
        </w:rPr>
        <w:t>techniczny podpór i podbudów pod przesiewacz</w:t>
      </w:r>
      <w:r w:rsidRPr="002D2FB4">
        <w:rPr>
          <w:sz w:val="22"/>
          <w:szCs w:val="22"/>
        </w:rPr>
        <w:t>;</w:t>
      </w:r>
    </w:p>
    <w:p w14:paraId="13E62870" w14:textId="22776A3D" w:rsidR="00BA2B84" w:rsidRPr="005B653E" w:rsidRDefault="00BA2B84" w:rsidP="00EA25AE">
      <w:pPr>
        <w:numPr>
          <w:ilvl w:val="0"/>
          <w:numId w:val="178"/>
        </w:numPr>
        <w:tabs>
          <w:tab w:val="left" w:pos="142"/>
        </w:tabs>
        <w:suppressAutoHyphens/>
        <w:spacing w:line="276" w:lineRule="auto"/>
        <w:ind w:left="567" w:hanging="283"/>
        <w:contextualSpacing/>
        <w:jc w:val="both"/>
        <w:rPr>
          <w:sz w:val="22"/>
          <w:szCs w:val="22"/>
        </w:rPr>
      </w:pPr>
      <w:r w:rsidRPr="005B653E">
        <w:rPr>
          <w:sz w:val="22"/>
          <w:szCs w:val="22"/>
        </w:rPr>
        <w:t>Wykonawca przeprowadzi przeszkolenie pracowników obsługi Zamawiającego (nieodpłatne, na miejscu) w zakresie niezbędnym do poznania zasad eksploatacji i</w:t>
      </w:r>
      <w:r>
        <w:rPr>
          <w:sz w:val="22"/>
          <w:szCs w:val="22"/>
        </w:rPr>
        <w:t> </w:t>
      </w:r>
      <w:r w:rsidRPr="005B653E">
        <w:rPr>
          <w:sz w:val="22"/>
          <w:szCs w:val="22"/>
        </w:rPr>
        <w:t>utrzymania urządzenia w</w:t>
      </w:r>
      <w:r w:rsidR="000633E5">
        <w:rPr>
          <w:sz w:val="22"/>
          <w:szCs w:val="22"/>
        </w:rPr>
        <w:t> </w:t>
      </w:r>
      <w:r w:rsidRPr="005B653E">
        <w:rPr>
          <w:sz w:val="22"/>
          <w:szCs w:val="22"/>
        </w:rPr>
        <w:t>sprawności, podstawowych regulacji i konserwacji.</w:t>
      </w:r>
    </w:p>
    <w:p w14:paraId="7FAA001D" w14:textId="0363A174" w:rsidR="00BA2B84" w:rsidRPr="005B653E" w:rsidRDefault="00BA2B84" w:rsidP="00EA25AE">
      <w:pPr>
        <w:numPr>
          <w:ilvl w:val="0"/>
          <w:numId w:val="178"/>
        </w:numPr>
        <w:suppressAutoHyphens/>
        <w:spacing w:line="276" w:lineRule="auto"/>
        <w:ind w:left="567" w:hanging="283"/>
        <w:jc w:val="both"/>
        <w:rPr>
          <w:sz w:val="22"/>
          <w:szCs w:val="22"/>
        </w:rPr>
      </w:pPr>
      <w:r w:rsidRPr="005B653E">
        <w:rPr>
          <w:sz w:val="22"/>
          <w:szCs w:val="22"/>
        </w:rPr>
        <w:t xml:space="preserve">Wykonawca zobowiązuje się do dokonywania na własny </w:t>
      </w:r>
      <w:r w:rsidRPr="000633E5">
        <w:rPr>
          <w:sz w:val="22"/>
          <w:szCs w:val="22"/>
        </w:rPr>
        <w:t xml:space="preserve">koszt </w:t>
      </w:r>
      <w:r w:rsidR="00EB7A47" w:rsidRPr="000633E5">
        <w:rPr>
          <w:sz w:val="22"/>
          <w:szCs w:val="22"/>
        </w:rPr>
        <w:t>(łącznie z kosztem materiałów)</w:t>
      </w:r>
      <w:r w:rsidR="00EB7A47" w:rsidRPr="00EB7A47">
        <w:rPr>
          <w:sz w:val="22"/>
          <w:szCs w:val="22"/>
        </w:rPr>
        <w:t xml:space="preserve"> </w:t>
      </w:r>
      <w:r w:rsidRPr="005B653E">
        <w:rPr>
          <w:sz w:val="22"/>
          <w:szCs w:val="22"/>
        </w:rPr>
        <w:t>przeglądu głównego i</w:t>
      </w:r>
      <w:r>
        <w:rPr>
          <w:sz w:val="22"/>
          <w:szCs w:val="22"/>
        </w:rPr>
        <w:t> </w:t>
      </w:r>
      <w:r w:rsidRPr="005B653E">
        <w:rPr>
          <w:sz w:val="22"/>
          <w:szCs w:val="22"/>
        </w:rPr>
        <w:t>przeglądów okresowych przesiewacza w ramach gwarancji</w:t>
      </w:r>
      <w:r w:rsidR="008420AC">
        <w:rPr>
          <w:color w:val="FF0000"/>
          <w:sz w:val="22"/>
          <w:szCs w:val="22"/>
        </w:rPr>
        <w:t xml:space="preserve"> </w:t>
      </w:r>
      <w:r w:rsidRPr="005B653E">
        <w:rPr>
          <w:sz w:val="22"/>
          <w:szCs w:val="22"/>
        </w:rPr>
        <w:t>(zgodnie z</w:t>
      </w:r>
      <w:r w:rsidR="000633E5">
        <w:rPr>
          <w:sz w:val="22"/>
          <w:szCs w:val="22"/>
        </w:rPr>
        <w:t> </w:t>
      </w:r>
      <w:r w:rsidRPr="005B653E">
        <w:rPr>
          <w:sz w:val="22"/>
          <w:szCs w:val="22"/>
        </w:rPr>
        <w:t>dokumentacją techniczno-ruchową, instrukcją obsługi).</w:t>
      </w:r>
    </w:p>
    <w:p w14:paraId="37D357EA" w14:textId="77777777" w:rsidR="00BA2B84" w:rsidRPr="005B653E" w:rsidRDefault="00BA2B84" w:rsidP="00EA25AE">
      <w:pPr>
        <w:numPr>
          <w:ilvl w:val="0"/>
          <w:numId w:val="178"/>
        </w:numPr>
        <w:tabs>
          <w:tab w:val="left" w:pos="142"/>
        </w:tabs>
        <w:suppressAutoHyphens/>
        <w:spacing w:line="276" w:lineRule="auto"/>
        <w:ind w:left="567" w:hanging="283"/>
        <w:jc w:val="both"/>
        <w:rPr>
          <w:sz w:val="22"/>
          <w:szCs w:val="22"/>
        </w:rPr>
      </w:pPr>
      <w:r w:rsidRPr="005B653E">
        <w:rPr>
          <w:sz w:val="22"/>
          <w:szCs w:val="22"/>
        </w:rPr>
        <w:t>Oferowane  urządzenia i elementy zabudowy  muszą być fabrycznie nowe i w sposób trwały oznakowane: znakiem zgodności wyrobu CE, znakiem producenta, tabliczką z podstawowymi parametrami technicznymi.</w:t>
      </w:r>
    </w:p>
    <w:p w14:paraId="41E07DC1" w14:textId="77777777" w:rsidR="00BA2B84" w:rsidRPr="005B653E" w:rsidRDefault="00BA2B84" w:rsidP="00EA25AE">
      <w:pPr>
        <w:numPr>
          <w:ilvl w:val="0"/>
          <w:numId w:val="178"/>
        </w:numPr>
        <w:tabs>
          <w:tab w:val="left" w:pos="142"/>
        </w:tabs>
        <w:suppressAutoHyphens/>
        <w:spacing w:line="276" w:lineRule="auto"/>
        <w:ind w:left="567" w:hanging="283"/>
        <w:jc w:val="both"/>
        <w:rPr>
          <w:sz w:val="22"/>
          <w:szCs w:val="22"/>
        </w:rPr>
      </w:pPr>
      <w:r w:rsidRPr="005B653E">
        <w:rPr>
          <w:sz w:val="22"/>
          <w:szCs w:val="22"/>
        </w:rPr>
        <w:t>Pod pojęciem „fabrycznie nowy” Zamawiający żąda zaoferowania i dostarczenia urządzenia, do skompletowania którego użyto wyłącznie podzespołów, części i materiałów nowych, czyli takich, które nie były remontowane, regenerowane i używane.</w:t>
      </w:r>
    </w:p>
    <w:p w14:paraId="5C453578" w14:textId="77777777" w:rsidR="00BA2B84" w:rsidRPr="005B653E" w:rsidRDefault="00BA2B84" w:rsidP="00EA25AE">
      <w:pPr>
        <w:numPr>
          <w:ilvl w:val="0"/>
          <w:numId w:val="178"/>
        </w:numPr>
        <w:tabs>
          <w:tab w:val="left" w:pos="142"/>
        </w:tabs>
        <w:suppressAutoHyphens/>
        <w:spacing w:line="276" w:lineRule="auto"/>
        <w:ind w:left="567" w:hanging="283"/>
        <w:jc w:val="both"/>
        <w:rPr>
          <w:sz w:val="22"/>
          <w:szCs w:val="22"/>
        </w:rPr>
      </w:pPr>
      <w:r w:rsidRPr="005B653E">
        <w:rPr>
          <w:sz w:val="22"/>
          <w:szCs w:val="22"/>
        </w:rPr>
        <w:t>Przedmiot zamówienia obejmuje koszt transportu urządzenia do Zamawiającego –</w:t>
      </w:r>
      <w:r>
        <w:rPr>
          <w:sz w:val="22"/>
          <w:szCs w:val="22"/>
        </w:rPr>
        <w:t xml:space="preserve"> ruch zakładu, którego zadanie dotyczy.</w:t>
      </w:r>
    </w:p>
    <w:p w14:paraId="66212D0F" w14:textId="77777777" w:rsidR="00BA2B84" w:rsidRPr="005B653E" w:rsidRDefault="00BA2B84" w:rsidP="00EA25AE">
      <w:pPr>
        <w:numPr>
          <w:ilvl w:val="0"/>
          <w:numId w:val="178"/>
        </w:numPr>
        <w:spacing w:line="276" w:lineRule="auto"/>
        <w:ind w:left="567" w:hanging="283"/>
        <w:jc w:val="both"/>
        <w:rPr>
          <w:sz w:val="22"/>
          <w:szCs w:val="22"/>
        </w:rPr>
      </w:pPr>
      <w:r w:rsidRPr="005B653E">
        <w:rPr>
          <w:sz w:val="22"/>
          <w:szCs w:val="22"/>
        </w:rPr>
        <w:t>Dostawa podzespołów/konstrukcji, składających się na przedmiot zamówienia, odbywać się będzie w godzinach od 6.00 do 13.00 w dni robocze.</w:t>
      </w:r>
    </w:p>
    <w:p w14:paraId="21CA8AF1" w14:textId="20359637" w:rsidR="00BA2B84" w:rsidRPr="005B653E" w:rsidRDefault="00BA2B84" w:rsidP="00EA25AE">
      <w:pPr>
        <w:pStyle w:val="Akapitzlist"/>
        <w:numPr>
          <w:ilvl w:val="0"/>
          <w:numId w:val="178"/>
        </w:numPr>
        <w:tabs>
          <w:tab w:val="left" w:pos="142"/>
        </w:tabs>
        <w:suppressAutoHyphens/>
        <w:spacing w:line="276" w:lineRule="auto"/>
        <w:ind w:left="567" w:hanging="385"/>
        <w:contextualSpacing w:val="0"/>
        <w:jc w:val="both"/>
        <w:rPr>
          <w:sz w:val="22"/>
          <w:szCs w:val="22"/>
        </w:rPr>
      </w:pPr>
      <w:r w:rsidRPr="005B653E">
        <w:rPr>
          <w:sz w:val="22"/>
          <w:szCs w:val="22"/>
        </w:rPr>
        <w:t>Przedmiot zamówienia obejmuje również zapewnienie i poniesienie kosztów serwisu gwarancyjnego i koszt transportu części niezbędnych do wykonania usługi serwisowej.</w:t>
      </w:r>
    </w:p>
    <w:p w14:paraId="72410801" w14:textId="77777777" w:rsidR="00BA2B84" w:rsidRPr="000633E5" w:rsidRDefault="00BA2B84" w:rsidP="00EA25AE">
      <w:pPr>
        <w:numPr>
          <w:ilvl w:val="0"/>
          <w:numId w:val="178"/>
        </w:numPr>
        <w:tabs>
          <w:tab w:val="left" w:pos="142"/>
        </w:tabs>
        <w:suppressAutoHyphens/>
        <w:autoSpaceDE w:val="0"/>
        <w:autoSpaceDN w:val="0"/>
        <w:spacing w:after="120" w:line="276" w:lineRule="auto"/>
        <w:ind w:left="567" w:hanging="385"/>
        <w:contextualSpacing/>
        <w:jc w:val="both"/>
        <w:rPr>
          <w:sz w:val="22"/>
          <w:szCs w:val="22"/>
        </w:rPr>
      </w:pPr>
      <w:r w:rsidRPr="005B653E">
        <w:rPr>
          <w:sz w:val="22"/>
          <w:szCs w:val="22"/>
        </w:rPr>
        <w:t>Wszystkie dostarczone elementy oferowanego przedmiotu zamówienia muszą być nowe</w:t>
      </w:r>
      <w:r>
        <w:rPr>
          <w:sz w:val="22"/>
          <w:szCs w:val="22"/>
        </w:rPr>
        <w:t>,</w:t>
      </w:r>
      <w:r w:rsidRPr="005B653E">
        <w:rPr>
          <w:sz w:val="22"/>
          <w:szCs w:val="22"/>
        </w:rPr>
        <w:t xml:space="preserve"> a</w:t>
      </w:r>
      <w:r>
        <w:rPr>
          <w:sz w:val="22"/>
          <w:szCs w:val="22"/>
        </w:rPr>
        <w:t> </w:t>
      </w:r>
      <w:r w:rsidRPr="005B653E">
        <w:rPr>
          <w:sz w:val="22"/>
          <w:szCs w:val="22"/>
        </w:rPr>
        <w:t xml:space="preserve">wszystkie elementy konstrukcji stalowych zabezpieczone antykorozyjnie (wg warunków technicznych </w:t>
      </w:r>
      <w:r w:rsidRPr="000633E5">
        <w:rPr>
          <w:sz w:val="22"/>
          <w:szCs w:val="22"/>
        </w:rPr>
        <w:t>producenta).</w:t>
      </w:r>
    </w:p>
    <w:p w14:paraId="107C59E9" w14:textId="77777777" w:rsidR="00BA2B84" w:rsidRPr="000633E5" w:rsidRDefault="00BA2B84" w:rsidP="00EA25AE">
      <w:pPr>
        <w:numPr>
          <w:ilvl w:val="0"/>
          <w:numId w:val="178"/>
        </w:numPr>
        <w:suppressAutoHyphens/>
        <w:spacing w:line="276" w:lineRule="auto"/>
        <w:ind w:left="567" w:hanging="385"/>
        <w:jc w:val="both"/>
        <w:rPr>
          <w:sz w:val="22"/>
          <w:szCs w:val="22"/>
        </w:rPr>
      </w:pPr>
      <w:r w:rsidRPr="000633E5">
        <w:rPr>
          <w:sz w:val="22"/>
          <w:szCs w:val="22"/>
        </w:rPr>
        <w:t>Przesiewacz nie może spowodować jakichkolwiek zmian w dotychczasowym układzie zasilania. Powinien być dostosowany do istniejących u Zamawiającego lokalnych warunków zabudowy, zasilania i sterowania.</w:t>
      </w:r>
    </w:p>
    <w:p w14:paraId="0D91EB42" w14:textId="77777777" w:rsidR="00BA2B84" w:rsidRPr="007E0911" w:rsidRDefault="00BA2B84" w:rsidP="00EA25AE">
      <w:pPr>
        <w:numPr>
          <w:ilvl w:val="0"/>
          <w:numId w:val="178"/>
        </w:numPr>
        <w:suppressAutoHyphens/>
        <w:spacing w:line="276" w:lineRule="auto"/>
        <w:ind w:left="567" w:hanging="385"/>
        <w:jc w:val="both"/>
        <w:rPr>
          <w:sz w:val="22"/>
          <w:szCs w:val="22"/>
        </w:rPr>
      </w:pPr>
      <w:r w:rsidRPr="007E0911">
        <w:rPr>
          <w:sz w:val="22"/>
          <w:szCs w:val="22"/>
        </w:rPr>
        <w:t>W przypadku zaoferowania przez Wykonawcę przesiewacza, który różni się konstrukcyjnie od obecnie eksploatowanego Wykonawca musi uzyskać wszystkie niezbędne wymagane prawem zgody i pozwolenia na eksploatację.</w:t>
      </w:r>
    </w:p>
    <w:p w14:paraId="31FAEB84" w14:textId="77777777" w:rsidR="00BA2B84" w:rsidRPr="005B653E" w:rsidRDefault="00BA2B84" w:rsidP="00EA25AE">
      <w:pPr>
        <w:numPr>
          <w:ilvl w:val="0"/>
          <w:numId w:val="178"/>
        </w:numPr>
        <w:suppressAutoHyphens/>
        <w:spacing w:line="276" w:lineRule="auto"/>
        <w:ind w:left="567" w:hanging="385"/>
        <w:jc w:val="both"/>
        <w:rPr>
          <w:sz w:val="22"/>
          <w:szCs w:val="22"/>
        </w:rPr>
      </w:pPr>
      <w:r w:rsidRPr="005B653E">
        <w:rPr>
          <w:sz w:val="22"/>
          <w:szCs w:val="22"/>
        </w:rPr>
        <w:t>Oferowany przedmiot zamówienia musi być  wolny od wad prawnych i nie naruszać praw majątkowych osób trzecich oraz być zgodny ze złożoną w postępowaniu przetargowym ofertą,</w:t>
      </w:r>
    </w:p>
    <w:p w14:paraId="0229E4B3" w14:textId="77777777" w:rsidR="00BA2B84" w:rsidRDefault="00BA2B84" w:rsidP="00EA25AE">
      <w:pPr>
        <w:numPr>
          <w:ilvl w:val="0"/>
          <w:numId w:val="178"/>
        </w:numPr>
        <w:suppressAutoHyphens/>
        <w:overflowPunct w:val="0"/>
        <w:autoSpaceDE w:val="0"/>
        <w:autoSpaceDN w:val="0"/>
        <w:adjustRightInd w:val="0"/>
        <w:spacing w:line="276" w:lineRule="auto"/>
        <w:ind w:left="567" w:hanging="385"/>
        <w:jc w:val="both"/>
        <w:rPr>
          <w:sz w:val="22"/>
          <w:szCs w:val="22"/>
        </w:rPr>
      </w:pPr>
      <w:r w:rsidRPr="003D1D36">
        <w:rPr>
          <w:sz w:val="22"/>
          <w:szCs w:val="22"/>
        </w:rPr>
        <w:t>Przedmiot zamówienia musi być kompletny, wolny od wad konstrukcyjnych, materiałowych oraz wykonawczych i powinien być zgodny z wykazem zawartym w dokumentacji techniczno-ruchowej.</w:t>
      </w:r>
    </w:p>
    <w:p w14:paraId="1C374DEB" w14:textId="77777777" w:rsidR="00BA2B84" w:rsidRDefault="00BA2B84" w:rsidP="00EA25AE">
      <w:pPr>
        <w:numPr>
          <w:ilvl w:val="0"/>
          <w:numId w:val="178"/>
        </w:numPr>
        <w:suppressAutoHyphens/>
        <w:overflowPunct w:val="0"/>
        <w:autoSpaceDE w:val="0"/>
        <w:autoSpaceDN w:val="0"/>
        <w:adjustRightInd w:val="0"/>
        <w:spacing w:line="276" w:lineRule="auto"/>
        <w:ind w:left="567" w:hanging="385"/>
        <w:jc w:val="both"/>
        <w:rPr>
          <w:sz w:val="22"/>
          <w:szCs w:val="22"/>
        </w:rPr>
      </w:pPr>
      <w:r w:rsidRPr="00876D4D">
        <w:rPr>
          <w:sz w:val="22"/>
          <w:szCs w:val="22"/>
        </w:rPr>
        <w:t>W wibratorach przesiewaczy muszą być zastosowane łożyska firm SKF lub FAG</w:t>
      </w:r>
      <w:r>
        <w:rPr>
          <w:sz w:val="22"/>
          <w:szCs w:val="22"/>
        </w:rPr>
        <w:t>.</w:t>
      </w:r>
    </w:p>
    <w:p w14:paraId="10B4EE44" w14:textId="77777777" w:rsidR="006B6011" w:rsidRPr="00300768" w:rsidRDefault="006B6011" w:rsidP="00EA25AE">
      <w:pPr>
        <w:pStyle w:val="Akapitzlist"/>
        <w:numPr>
          <w:ilvl w:val="0"/>
          <w:numId w:val="178"/>
        </w:numPr>
        <w:spacing w:line="276" w:lineRule="auto"/>
        <w:ind w:left="567" w:hanging="385"/>
        <w:jc w:val="both"/>
        <w:rPr>
          <w:sz w:val="22"/>
          <w:szCs w:val="22"/>
        </w:rPr>
      </w:pPr>
      <w:bookmarkStart w:id="92" w:name="_Hlk207015440"/>
      <w:r w:rsidRPr="00300768">
        <w:rPr>
          <w:sz w:val="22"/>
          <w:szCs w:val="22"/>
        </w:rPr>
        <w:t>Przedmiot zamówienia musi być wyposażony w</w:t>
      </w:r>
      <w:r w:rsidRPr="00300768">
        <w:t xml:space="preserve"> </w:t>
      </w:r>
      <w:r w:rsidRPr="00300768">
        <w:rPr>
          <w:sz w:val="22"/>
          <w:szCs w:val="22"/>
        </w:rPr>
        <w:t>element (transponder) do elektronicznej identyfikacji</w:t>
      </w:r>
      <w:r w:rsidR="005D37FC">
        <w:rPr>
          <w:sz w:val="22"/>
          <w:szCs w:val="22"/>
        </w:rPr>
        <w:t xml:space="preserve"> </w:t>
      </w:r>
      <w:r w:rsidRPr="00300768">
        <w:rPr>
          <w:sz w:val="22"/>
          <w:szCs w:val="22"/>
        </w:rPr>
        <w:t xml:space="preserve">zgodnie z wymaganiami określonymi w </w:t>
      </w:r>
      <w:r w:rsidRPr="00056981">
        <w:rPr>
          <w:b/>
          <w:sz w:val="22"/>
          <w:szCs w:val="22"/>
        </w:rPr>
        <w:t xml:space="preserve">Załączniku nr </w:t>
      </w:r>
      <w:r w:rsidR="00056981" w:rsidRPr="00056981">
        <w:rPr>
          <w:b/>
          <w:sz w:val="22"/>
          <w:szCs w:val="22"/>
        </w:rPr>
        <w:t>1.6 do SWZ</w:t>
      </w:r>
    </w:p>
    <w:bookmarkEnd w:id="92"/>
    <w:p w14:paraId="08257289" w14:textId="77777777" w:rsidR="006B6011" w:rsidRDefault="006B6011" w:rsidP="00056981">
      <w:pPr>
        <w:suppressAutoHyphens/>
        <w:overflowPunct w:val="0"/>
        <w:autoSpaceDE w:val="0"/>
        <w:autoSpaceDN w:val="0"/>
        <w:adjustRightInd w:val="0"/>
        <w:spacing w:line="276" w:lineRule="auto"/>
        <w:ind w:left="142"/>
        <w:jc w:val="both"/>
        <w:rPr>
          <w:sz w:val="22"/>
          <w:szCs w:val="22"/>
        </w:rPr>
      </w:pPr>
    </w:p>
    <w:p w14:paraId="1FA79E5B" w14:textId="77777777" w:rsidR="00BA2B84" w:rsidRPr="00885D21" w:rsidRDefault="00BA2B84" w:rsidP="00EA25AE">
      <w:pPr>
        <w:pStyle w:val="Akapitzlist"/>
        <w:numPr>
          <w:ilvl w:val="6"/>
          <w:numId w:val="177"/>
        </w:numPr>
        <w:suppressAutoHyphens/>
        <w:overflowPunct w:val="0"/>
        <w:autoSpaceDE w:val="0"/>
        <w:autoSpaceDN w:val="0"/>
        <w:adjustRightInd w:val="0"/>
        <w:spacing w:line="276" w:lineRule="auto"/>
        <w:ind w:left="284" w:hanging="284"/>
        <w:jc w:val="both"/>
        <w:rPr>
          <w:sz w:val="22"/>
          <w:szCs w:val="22"/>
        </w:rPr>
      </w:pPr>
      <w:r w:rsidRPr="00885D21">
        <w:rPr>
          <w:b/>
          <w:sz w:val="22"/>
          <w:szCs w:val="22"/>
          <w:u w:val="single"/>
        </w:rPr>
        <w:t>Obowiązki Wykonawcy</w:t>
      </w:r>
      <w:r w:rsidRPr="00885D21">
        <w:rPr>
          <w:b/>
          <w:sz w:val="22"/>
          <w:szCs w:val="22"/>
        </w:rPr>
        <w:t xml:space="preserve"> :</w:t>
      </w:r>
    </w:p>
    <w:p w14:paraId="7C72BF74" w14:textId="77777777" w:rsidR="00BA2B84" w:rsidRPr="002A56E9" w:rsidRDefault="00BA2B84" w:rsidP="00056981">
      <w:pPr>
        <w:tabs>
          <w:tab w:val="left" w:pos="709"/>
        </w:tabs>
        <w:suppressAutoHyphens/>
        <w:spacing w:line="276" w:lineRule="auto"/>
        <w:ind w:left="349"/>
        <w:jc w:val="both"/>
        <w:rPr>
          <w:sz w:val="10"/>
          <w:szCs w:val="10"/>
        </w:rPr>
      </w:pPr>
    </w:p>
    <w:p w14:paraId="5927C065" w14:textId="77777777" w:rsidR="00BA2B84" w:rsidRPr="00023F21" w:rsidRDefault="00BA2B84" w:rsidP="00EA25AE">
      <w:pPr>
        <w:numPr>
          <w:ilvl w:val="0"/>
          <w:numId w:val="150"/>
        </w:numPr>
        <w:suppressAutoHyphens/>
        <w:spacing w:line="276" w:lineRule="auto"/>
        <w:ind w:left="567" w:hanging="283"/>
        <w:jc w:val="both"/>
        <w:rPr>
          <w:sz w:val="22"/>
          <w:szCs w:val="22"/>
        </w:rPr>
      </w:pPr>
      <w:r w:rsidRPr="00023F21">
        <w:rPr>
          <w:color w:val="000000"/>
          <w:sz w:val="22"/>
          <w:szCs w:val="22"/>
          <w:lang w:eastAsia="ar-SA"/>
        </w:rPr>
        <w:lastRenderedPageBreak/>
        <w:t>Obowiązkiem Wykonawcy jest wykonanie przedmiotu umowy zgodnie z zakresem rzeczowym przedmiotu</w:t>
      </w:r>
      <w:r>
        <w:rPr>
          <w:color w:val="000000"/>
          <w:sz w:val="22"/>
          <w:szCs w:val="22"/>
          <w:lang w:eastAsia="ar-SA"/>
        </w:rPr>
        <w:t xml:space="preserve"> zamówienia</w:t>
      </w:r>
      <w:r w:rsidRPr="00023F21">
        <w:rPr>
          <w:sz w:val="22"/>
          <w:szCs w:val="22"/>
        </w:rPr>
        <w:t>.</w:t>
      </w:r>
    </w:p>
    <w:p w14:paraId="5ECBB62C" w14:textId="77777777" w:rsidR="007F1C30" w:rsidRPr="007F1C30" w:rsidRDefault="00BA2B84" w:rsidP="00056981">
      <w:pPr>
        <w:numPr>
          <w:ilvl w:val="0"/>
          <w:numId w:val="150"/>
        </w:numPr>
        <w:suppressAutoHyphens/>
        <w:autoSpaceDE w:val="0"/>
        <w:autoSpaceDN w:val="0"/>
        <w:spacing w:line="276" w:lineRule="auto"/>
        <w:ind w:left="567" w:hanging="283"/>
        <w:jc w:val="both"/>
        <w:rPr>
          <w:b/>
          <w:sz w:val="22"/>
          <w:szCs w:val="22"/>
          <w:lang w:eastAsia="ar-SA"/>
        </w:rPr>
      </w:pPr>
      <w:r w:rsidRPr="00023F21">
        <w:rPr>
          <w:sz w:val="22"/>
          <w:szCs w:val="22"/>
          <w:lang w:eastAsia="ar-SA"/>
        </w:rPr>
        <w:t>Pracownicy Wykonawcy wykonujący prace serwisowe związane z przedmiotem</w:t>
      </w:r>
      <w:r w:rsidRPr="00023F21">
        <w:rPr>
          <w:b/>
          <w:sz w:val="22"/>
          <w:szCs w:val="22"/>
          <w:lang w:eastAsia="ar-SA"/>
        </w:rPr>
        <w:t xml:space="preserve"> </w:t>
      </w:r>
      <w:r w:rsidRPr="00023F21">
        <w:rPr>
          <w:sz w:val="22"/>
          <w:szCs w:val="22"/>
          <w:lang w:eastAsia="ar-SA"/>
        </w:rPr>
        <w:t>zamówienia muszą posiadać odpowiednie badania lekarskie, psychologiczne, inne specjalistyczne - o</w:t>
      </w:r>
      <w:r w:rsidR="007F1C30">
        <w:rPr>
          <w:sz w:val="22"/>
          <w:szCs w:val="22"/>
          <w:lang w:eastAsia="ar-SA"/>
        </w:rPr>
        <w:t>dpowiednie do wykonywanych prac</w:t>
      </w:r>
    </w:p>
    <w:p w14:paraId="722DDF04" w14:textId="481891FF" w:rsidR="00BA2B84" w:rsidRPr="007F1C30" w:rsidRDefault="00BA2B84" w:rsidP="00056981">
      <w:pPr>
        <w:numPr>
          <w:ilvl w:val="0"/>
          <w:numId w:val="150"/>
        </w:numPr>
        <w:suppressAutoHyphens/>
        <w:autoSpaceDE w:val="0"/>
        <w:autoSpaceDN w:val="0"/>
        <w:spacing w:line="276" w:lineRule="auto"/>
        <w:ind w:left="567" w:hanging="283"/>
        <w:jc w:val="both"/>
        <w:rPr>
          <w:b/>
          <w:sz w:val="22"/>
          <w:szCs w:val="22"/>
          <w:lang w:eastAsia="ar-SA"/>
        </w:rPr>
      </w:pPr>
      <w:r w:rsidRPr="007F1C30">
        <w:rPr>
          <w:sz w:val="22"/>
          <w:szCs w:val="22"/>
          <w:lang w:eastAsia="ar-SA"/>
        </w:rPr>
        <w:t xml:space="preserve">Wykonawca ponosi odpowiedzialność z tytułu utraty lub uszkodzenia urządzenia/podzespołów będącego przedmiotem zamówienia w czasie transportu do Zamawiającego.  </w:t>
      </w:r>
    </w:p>
    <w:p w14:paraId="64D19D8D" w14:textId="77777777" w:rsidR="00BA2B84" w:rsidRPr="00A96B0E" w:rsidRDefault="00BA2B84" w:rsidP="00056981">
      <w:pPr>
        <w:spacing w:line="276" w:lineRule="auto"/>
        <w:jc w:val="both"/>
        <w:rPr>
          <w:b/>
          <w:bCs/>
        </w:rPr>
      </w:pPr>
    </w:p>
    <w:p w14:paraId="5896293A" w14:textId="77777777" w:rsidR="00BA2B84" w:rsidRPr="00A96B0E" w:rsidRDefault="00BA2B84" w:rsidP="00EA25AE">
      <w:pPr>
        <w:pStyle w:val="Akapitzlist"/>
        <w:numPr>
          <w:ilvl w:val="0"/>
          <w:numId w:val="135"/>
        </w:numPr>
        <w:spacing w:line="276" w:lineRule="auto"/>
        <w:ind w:left="567" w:hanging="283"/>
        <w:jc w:val="both"/>
        <w:rPr>
          <w:b/>
          <w:bCs/>
        </w:rPr>
      </w:pPr>
      <w:r w:rsidRPr="00A96B0E">
        <w:rPr>
          <w:b/>
          <w:bCs/>
        </w:rPr>
        <w:t xml:space="preserve">Obowiązki </w:t>
      </w:r>
      <w:r>
        <w:rPr>
          <w:b/>
          <w:bCs/>
        </w:rPr>
        <w:t>Zamawiającego</w:t>
      </w:r>
      <w:r w:rsidRPr="00A96B0E">
        <w:rPr>
          <w:rFonts w:eastAsiaTheme="minorHAnsi"/>
          <w:b/>
          <w:bCs/>
        </w:rPr>
        <w:t>:</w:t>
      </w:r>
    </w:p>
    <w:p w14:paraId="13B86B57" w14:textId="77777777" w:rsidR="00BA2B84" w:rsidRPr="00885D21" w:rsidRDefault="00BA2B84" w:rsidP="00056981">
      <w:pPr>
        <w:pStyle w:val="Akapitzlist"/>
        <w:spacing w:line="276" w:lineRule="auto"/>
        <w:jc w:val="both"/>
        <w:rPr>
          <w:b/>
          <w:bCs/>
          <w:sz w:val="12"/>
        </w:rPr>
      </w:pPr>
    </w:p>
    <w:p w14:paraId="24FAB735" w14:textId="77777777" w:rsidR="00BA2B84" w:rsidRPr="00023F21" w:rsidRDefault="00BA2B84" w:rsidP="00EA25AE">
      <w:pPr>
        <w:numPr>
          <w:ilvl w:val="0"/>
          <w:numId w:val="151"/>
        </w:numPr>
        <w:suppressAutoHyphens/>
        <w:spacing w:line="276" w:lineRule="auto"/>
        <w:ind w:left="284" w:hanging="284"/>
        <w:jc w:val="both"/>
        <w:rPr>
          <w:sz w:val="22"/>
          <w:szCs w:val="22"/>
          <w:lang w:eastAsia="ar-SA"/>
        </w:rPr>
      </w:pPr>
      <w:r w:rsidRPr="00023F21">
        <w:rPr>
          <w:sz w:val="22"/>
          <w:szCs w:val="22"/>
          <w:lang w:eastAsia="ar-SA"/>
        </w:rPr>
        <w:t>Zamawiający przy realizacji przedmiotu zamówienia udzieli Wykonawcy niezbędnych informacji i</w:t>
      </w:r>
      <w:r w:rsidR="00885D21">
        <w:rPr>
          <w:sz w:val="22"/>
          <w:szCs w:val="22"/>
          <w:lang w:eastAsia="ar-SA"/>
        </w:rPr>
        <w:t> </w:t>
      </w:r>
      <w:r w:rsidRPr="00023F21">
        <w:rPr>
          <w:sz w:val="22"/>
          <w:szCs w:val="22"/>
          <w:lang w:eastAsia="ar-SA"/>
        </w:rPr>
        <w:t>wyjaśnień dotyczących przedmiotowego zamówienia.</w:t>
      </w:r>
    </w:p>
    <w:p w14:paraId="4153347C" w14:textId="5050AE6F" w:rsidR="00BA2B84" w:rsidRPr="0013126E" w:rsidRDefault="00BA2B84" w:rsidP="00EA25AE">
      <w:pPr>
        <w:numPr>
          <w:ilvl w:val="0"/>
          <w:numId w:val="151"/>
        </w:numPr>
        <w:suppressAutoHyphens/>
        <w:spacing w:line="276" w:lineRule="auto"/>
        <w:ind w:left="284" w:hanging="284"/>
        <w:jc w:val="both"/>
        <w:rPr>
          <w:b/>
          <w:sz w:val="22"/>
          <w:szCs w:val="22"/>
        </w:rPr>
      </w:pPr>
      <w:r w:rsidRPr="00023F21">
        <w:rPr>
          <w:sz w:val="22"/>
          <w:szCs w:val="22"/>
          <w:lang w:eastAsia="ar-SA"/>
        </w:rPr>
        <w:t xml:space="preserve">Zamawiający zobowiązany jest za odbiór właściwie wykonanej dostawy urządzenia będącego przedmiotem umowy, podpisanie protokołu z </w:t>
      </w:r>
      <w:r w:rsidRPr="0013126E">
        <w:rPr>
          <w:sz w:val="22"/>
          <w:szCs w:val="22"/>
          <w:lang w:eastAsia="ar-SA"/>
        </w:rPr>
        <w:t>dostawy urządzenia do Zamawiającego.</w:t>
      </w:r>
    </w:p>
    <w:p w14:paraId="301156C9" w14:textId="4910AF22" w:rsidR="00BA2B84" w:rsidRDefault="00885D21" w:rsidP="00EA25AE">
      <w:pPr>
        <w:pStyle w:val="Akapitzlist"/>
        <w:numPr>
          <w:ilvl w:val="0"/>
          <w:numId w:val="151"/>
        </w:numPr>
        <w:suppressAutoHyphens/>
        <w:overflowPunct w:val="0"/>
        <w:autoSpaceDE w:val="0"/>
        <w:autoSpaceDN w:val="0"/>
        <w:adjustRightInd w:val="0"/>
        <w:spacing w:line="276" w:lineRule="auto"/>
        <w:ind w:left="284" w:hanging="284"/>
        <w:jc w:val="both"/>
        <w:rPr>
          <w:sz w:val="22"/>
          <w:szCs w:val="22"/>
        </w:rPr>
      </w:pPr>
      <w:r w:rsidRPr="0013126E">
        <w:rPr>
          <w:sz w:val="22"/>
          <w:szCs w:val="22"/>
        </w:rPr>
        <w:t>W</w:t>
      </w:r>
      <w:r w:rsidR="00BA2B84" w:rsidRPr="0013126E">
        <w:rPr>
          <w:sz w:val="22"/>
          <w:szCs w:val="22"/>
        </w:rPr>
        <w:t xml:space="preserve">ymiana przesiewacza przez Zamawiającego nastąpi w najkrótszym możliwym techniczno-produkcyjnym terminie nie dłużej niż do </w:t>
      </w:r>
      <w:r w:rsidR="00EB7A47" w:rsidRPr="0013126E">
        <w:rPr>
          <w:sz w:val="22"/>
          <w:szCs w:val="22"/>
        </w:rPr>
        <w:t>6 miesięcy od</w:t>
      </w:r>
      <w:r w:rsidR="00BA2B84" w:rsidRPr="00C60EA2">
        <w:rPr>
          <w:sz w:val="22"/>
          <w:szCs w:val="22"/>
        </w:rPr>
        <w:t xml:space="preserve"> daty jego dostarczenia przez Wykonawcę,</w:t>
      </w:r>
      <w:r w:rsidR="00E92779">
        <w:rPr>
          <w:sz w:val="22"/>
          <w:szCs w:val="22"/>
        </w:rPr>
        <w:t xml:space="preserve"> </w:t>
      </w:r>
    </w:p>
    <w:p w14:paraId="243B196A" w14:textId="5C192BBA" w:rsidR="00BA2B84" w:rsidRPr="00AC5638" w:rsidRDefault="00885D21" w:rsidP="00EA25AE">
      <w:pPr>
        <w:numPr>
          <w:ilvl w:val="0"/>
          <w:numId w:val="151"/>
        </w:numPr>
        <w:suppressAutoHyphens/>
        <w:overflowPunct w:val="0"/>
        <w:autoSpaceDE w:val="0"/>
        <w:autoSpaceDN w:val="0"/>
        <w:adjustRightInd w:val="0"/>
        <w:spacing w:line="276" w:lineRule="auto"/>
        <w:ind w:left="284" w:hanging="284"/>
        <w:jc w:val="both"/>
        <w:rPr>
          <w:sz w:val="22"/>
          <w:szCs w:val="22"/>
        </w:rPr>
      </w:pPr>
      <w:r>
        <w:rPr>
          <w:sz w:val="22"/>
          <w:szCs w:val="22"/>
        </w:rPr>
        <w:t>P</w:t>
      </w:r>
      <w:r w:rsidR="00BA2B84" w:rsidRPr="00AC5638">
        <w:rPr>
          <w:sz w:val="22"/>
          <w:szCs w:val="22"/>
        </w:rPr>
        <w:t xml:space="preserve">odanie Wykonawcy z dwudniowym wyprzedzeniem terminu </w:t>
      </w:r>
      <w:r w:rsidR="00424E18">
        <w:rPr>
          <w:sz w:val="22"/>
          <w:szCs w:val="22"/>
        </w:rPr>
        <w:t>uruchomienia próbnego</w:t>
      </w:r>
      <w:r w:rsidR="00BA2B84" w:rsidRPr="00AC5638">
        <w:rPr>
          <w:sz w:val="22"/>
          <w:szCs w:val="22"/>
        </w:rPr>
        <w:t xml:space="preserve"> przesiewacza</w:t>
      </w:r>
      <w:r w:rsidR="00BA2B84" w:rsidRPr="00C60EA2">
        <w:rPr>
          <w:sz w:val="22"/>
          <w:szCs w:val="22"/>
        </w:rPr>
        <w:t>,</w:t>
      </w:r>
    </w:p>
    <w:p w14:paraId="0A4ABA6C" w14:textId="77777777" w:rsidR="00BA2B84" w:rsidRDefault="00BA2B84" w:rsidP="00056981">
      <w:pPr>
        <w:pStyle w:val="Akapitzlist"/>
        <w:spacing w:line="276" w:lineRule="auto"/>
        <w:jc w:val="both"/>
        <w:rPr>
          <w:b/>
          <w:bCs/>
        </w:rPr>
      </w:pPr>
    </w:p>
    <w:p w14:paraId="6FDE7C93" w14:textId="77777777" w:rsidR="00BA2B84" w:rsidRPr="002900D3" w:rsidRDefault="00BA2B84" w:rsidP="00EA25AE">
      <w:pPr>
        <w:pStyle w:val="Akapitzlist"/>
        <w:numPr>
          <w:ilvl w:val="0"/>
          <w:numId w:val="135"/>
        </w:numPr>
        <w:spacing w:line="276" w:lineRule="auto"/>
        <w:ind w:left="567" w:hanging="283"/>
        <w:jc w:val="both"/>
        <w:rPr>
          <w:b/>
          <w:bCs/>
        </w:rPr>
      </w:pPr>
      <w:r w:rsidRPr="00A96B0E">
        <w:rPr>
          <w:b/>
          <w:bCs/>
        </w:rPr>
        <w:t xml:space="preserve">Gwarancja i </w:t>
      </w:r>
      <w:r w:rsidRPr="002900D3">
        <w:rPr>
          <w:b/>
          <w:bCs/>
        </w:rPr>
        <w:t>postępowanie reklamacyjne</w:t>
      </w:r>
      <w:r w:rsidRPr="002900D3">
        <w:rPr>
          <w:rFonts w:eastAsiaTheme="minorHAnsi"/>
          <w:b/>
          <w:bCs/>
        </w:rPr>
        <w:t>:</w:t>
      </w:r>
      <w:r w:rsidRPr="002900D3">
        <w:rPr>
          <w:b/>
          <w:bCs/>
        </w:rPr>
        <w:t xml:space="preserve"> </w:t>
      </w:r>
    </w:p>
    <w:p w14:paraId="455E0E36" w14:textId="77777777" w:rsidR="00BA2B84" w:rsidRPr="00E572EF" w:rsidRDefault="00BA2B84" w:rsidP="00056981">
      <w:pPr>
        <w:spacing w:line="276" w:lineRule="auto"/>
        <w:jc w:val="both"/>
        <w:rPr>
          <w:color w:val="FF0000"/>
          <w:sz w:val="10"/>
          <w:szCs w:val="24"/>
        </w:rPr>
      </w:pPr>
    </w:p>
    <w:p w14:paraId="4453FC5E" w14:textId="77777777" w:rsidR="00BA2B84" w:rsidRPr="002900D3" w:rsidRDefault="00BA2B84" w:rsidP="00EA25AE">
      <w:pPr>
        <w:numPr>
          <w:ilvl w:val="0"/>
          <w:numId w:val="152"/>
        </w:numPr>
        <w:suppressAutoHyphens/>
        <w:autoSpaceDE w:val="0"/>
        <w:autoSpaceDN w:val="0"/>
        <w:spacing w:line="276" w:lineRule="auto"/>
        <w:ind w:left="284" w:hanging="284"/>
        <w:jc w:val="both"/>
        <w:rPr>
          <w:sz w:val="22"/>
          <w:szCs w:val="22"/>
          <w:lang w:eastAsia="ar-SA"/>
        </w:rPr>
      </w:pPr>
      <w:r w:rsidRPr="002900D3">
        <w:rPr>
          <w:sz w:val="22"/>
          <w:szCs w:val="22"/>
        </w:rPr>
        <w:t>Na przedmiot zamówienia należy udzielić gwarancji na okres co najmniej</w:t>
      </w:r>
      <w:r w:rsidRPr="002900D3">
        <w:rPr>
          <w:b/>
          <w:sz w:val="22"/>
          <w:szCs w:val="22"/>
        </w:rPr>
        <w:t xml:space="preserve"> 24</w:t>
      </w:r>
      <w:r w:rsidRPr="002900D3">
        <w:rPr>
          <w:spacing w:val="-15"/>
          <w:sz w:val="22"/>
          <w:szCs w:val="22"/>
          <w:lang w:eastAsia="ar-SA"/>
        </w:rPr>
        <w:t xml:space="preserve"> </w:t>
      </w:r>
      <w:r w:rsidRPr="002900D3">
        <w:rPr>
          <w:b/>
          <w:spacing w:val="-15"/>
          <w:sz w:val="22"/>
          <w:szCs w:val="22"/>
          <w:lang w:eastAsia="ar-SA"/>
        </w:rPr>
        <w:t>miesięcy</w:t>
      </w:r>
      <w:r w:rsidRPr="002900D3">
        <w:rPr>
          <w:spacing w:val="-15"/>
          <w:sz w:val="22"/>
          <w:szCs w:val="22"/>
          <w:lang w:eastAsia="ar-SA"/>
        </w:rPr>
        <w:t xml:space="preserve"> od daty </w:t>
      </w:r>
      <w:r w:rsidRPr="002900D3">
        <w:rPr>
          <w:sz w:val="22"/>
          <w:szCs w:val="22"/>
          <w:lang w:eastAsia="ar-SA"/>
        </w:rPr>
        <w:t>uruchomienia</w:t>
      </w:r>
      <w:r w:rsidR="008A5185" w:rsidRPr="002900D3">
        <w:rPr>
          <w:sz w:val="22"/>
          <w:szCs w:val="22"/>
          <w:lang w:eastAsia="ar-SA"/>
        </w:rPr>
        <w:t>, jednak nie dłużej niż 3</w:t>
      </w:r>
      <w:r w:rsidR="00EB7A47" w:rsidRPr="002900D3">
        <w:rPr>
          <w:sz w:val="22"/>
          <w:szCs w:val="22"/>
          <w:lang w:eastAsia="ar-SA"/>
        </w:rPr>
        <w:t>0</w:t>
      </w:r>
      <w:r w:rsidR="008A5185" w:rsidRPr="002900D3">
        <w:rPr>
          <w:sz w:val="22"/>
          <w:szCs w:val="22"/>
          <w:lang w:eastAsia="ar-SA"/>
        </w:rPr>
        <w:t xml:space="preserve"> miesięcy od daty dostawy</w:t>
      </w:r>
      <w:r w:rsidR="001F3170" w:rsidRPr="002900D3">
        <w:rPr>
          <w:sz w:val="22"/>
          <w:szCs w:val="22"/>
          <w:lang w:eastAsia="ar-SA"/>
        </w:rPr>
        <w:t>. Gwarancja na trwałość powłoki antykorozyjnej co najmniej 5 lat.</w:t>
      </w:r>
    </w:p>
    <w:p w14:paraId="65057850" w14:textId="77777777" w:rsidR="00BA2B84" w:rsidRPr="00C95AC5" w:rsidRDefault="00BA2B84" w:rsidP="00EA25AE">
      <w:pPr>
        <w:numPr>
          <w:ilvl w:val="0"/>
          <w:numId w:val="152"/>
        </w:numPr>
        <w:suppressAutoHyphens/>
        <w:spacing w:line="276" w:lineRule="auto"/>
        <w:ind w:left="284" w:hanging="284"/>
        <w:jc w:val="both"/>
        <w:rPr>
          <w:sz w:val="22"/>
          <w:szCs w:val="22"/>
          <w:lang w:eastAsia="ar-SA"/>
        </w:rPr>
      </w:pPr>
      <w:r w:rsidRPr="002900D3">
        <w:rPr>
          <w:sz w:val="22"/>
          <w:szCs w:val="22"/>
          <w:lang w:eastAsia="ar-SA"/>
        </w:rPr>
        <w:t>W okresie gwarancji Wykonawca zapewnia</w:t>
      </w:r>
      <w:r w:rsidRPr="00C95AC5">
        <w:rPr>
          <w:sz w:val="22"/>
          <w:szCs w:val="22"/>
          <w:lang w:eastAsia="ar-SA"/>
        </w:rPr>
        <w:t xml:space="preserve"> dostępność usług serwisowych przez </w:t>
      </w:r>
      <w:r w:rsidRPr="00C95AC5">
        <w:rPr>
          <w:b/>
          <w:sz w:val="22"/>
          <w:szCs w:val="22"/>
          <w:lang w:eastAsia="ar-SA"/>
        </w:rPr>
        <w:t>24 godziny</w:t>
      </w:r>
      <w:r w:rsidRPr="00C95AC5">
        <w:rPr>
          <w:sz w:val="22"/>
          <w:szCs w:val="22"/>
          <w:lang w:eastAsia="ar-SA"/>
        </w:rPr>
        <w:t xml:space="preserve"> na dobę przez wszystkie dni tygodnia wraz z zapewnieniem pełnego asortymentu części zamiennych.</w:t>
      </w:r>
    </w:p>
    <w:p w14:paraId="1DE590EC" w14:textId="3B766C9C" w:rsidR="00BA2B84" w:rsidRPr="00C95AC5" w:rsidRDefault="00EE0066" w:rsidP="00EA25AE">
      <w:pPr>
        <w:numPr>
          <w:ilvl w:val="0"/>
          <w:numId w:val="152"/>
        </w:numPr>
        <w:suppressAutoHyphens/>
        <w:spacing w:line="276" w:lineRule="auto"/>
        <w:ind w:left="284" w:hanging="284"/>
        <w:jc w:val="both"/>
        <w:rPr>
          <w:sz w:val="22"/>
          <w:szCs w:val="22"/>
          <w:lang w:eastAsia="ar-SA"/>
        </w:rPr>
      </w:pPr>
      <w:r w:rsidRPr="00EE0066">
        <w:rPr>
          <w:sz w:val="22"/>
          <w:szCs w:val="22"/>
          <w:lang w:eastAsia="ar-SA"/>
        </w:rPr>
        <w:t>Przystąpienie do usunięcia awarii w czasie nie dłuższym niż</w:t>
      </w:r>
      <w:r w:rsidRPr="00EE0066">
        <w:rPr>
          <w:b/>
          <w:sz w:val="22"/>
          <w:szCs w:val="22"/>
          <w:lang w:eastAsia="ar-SA"/>
        </w:rPr>
        <w:t xml:space="preserve"> </w:t>
      </w:r>
      <w:r w:rsidR="00BA2B84" w:rsidRPr="0013126E">
        <w:rPr>
          <w:b/>
          <w:sz w:val="22"/>
          <w:szCs w:val="22"/>
          <w:lang w:eastAsia="ar-SA"/>
        </w:rPr>
        <w:t>12</w:t>
      </w:r>
      <w:r w:rsidR="00BA2B84" w:rsidRPr="00C95AC5">
        <w:rPr>
          <w:sz w:val="22"/>
          <w:szCs w:val="22"/>
          <w:lang w:eastAsia="ar-SA"/>
        </w:rPr>
        <w:t xml:space="preserve"> </w:t>
      </w:r>
      <w:r w:rsidR="00BA2B84" w:rsidRPr="00C95AC5">
        <w:rPr>
          <w:b/>
          <w:sz w:val="22"/>
          <w:szCs w:val="22"/>
          <w:lang w:eastAsia="ar-SA"/>
        </w:rPr>
        <w:t>godzin</w:t>
      </w:r>
      <w:r w:rsidR="00BA2B84" w:rsidRPr="00C95AC5">
        <w:rPr>
          <w:sz w:val="22"/>
          <w:szCs w:val="22"/>
          <w:lang w:eastAsia="ar-SA"/>
        </w:rPr>
        <w:t xml:space="preserve"> od czasu otrzymania zgłoszenia </w:t>
      </w:r>
      <w:r w:rsidR="00BA2B84" w:rsidRPr="00BE5277">
        <w:rPr>
          <w:sz w:val="22"/>
          <w:szCs w:val="22"/>
          <w:lang w:eastAsia="ar-SA"/>
        </w:rPr>
        <w:t xml:space="preserve">(łącznie z dniami ustawowo wolnymi od pracy). Wykonawca wskaże osobę (wraz z numerem </w:t>
      </w:r>
      <w:r w:rsidR="00BA2B84" w:rsidRPr="00C95AC5">
        <w:rPr>
          <w:sz w:val="22"/>
          <w:szCs w:val="22"/>
          <w:lang w:eastAsia="ar-SA"/>
        </w:rPr>
        <w:t xml:space="preserve">telefonu), do której należy kierować zgłoszenia awarii. Informacja ta zostanie zapisana w umowie. Usunięcie awarii winno nastąpić w czasie nie dłuższym niż  </w:t>
      </w:r>
      <w:r w:rsidR="00BA2B84" w:rsidRPr="00C95AC5">
        <w:rPr>
          <w:b/>
          <w:sz w:val="22"/>
          <w:szCs w:val="22"/>
          <w:lang w:eastAsia="ar-SA"/>
        </w:rPr>
        <w:t>8 godzin</w:t>
      </w:r>
      <w:r w:rsidR="00BA2B84" w:rsidRPr="00C95AC5">
        <w:rPr>
          <w:sz w:val="22"/>
          <w:szCs w:val="22"/>
          <w:lang w:eastAsia="ar-SA"/>
        </w:rPr>
        <w:t xml:space="preserve"> od chwili przystąpienia do ich usuwania.</w:t>
      </w:r>
    </w:p>
    <w:p w14:paraId="0AF56AE1" w14:textId="77777777" w:rsidR="00BA2B84" w:rsidRPr="00C95AC5" w:rsidRDefault="00BA2B84" w:rsidP="00EA25AE">
      <w:pPr>
        <w:numPr>
          <w:ilvl w:val="0"/>
          <w:numId w:val="152"/>
        </w:numPr>
        <w:suppressAutoHyphens/>
        <w:spacing w:line="276" w:lineRule="auto"/>
        <w:ind w:left="284" w:hanging="284"/>
        <w:jc w:val="both"/>
        <w:rPr>
          <w:sz w:val="22"/>
          <w:szCs w:val="22"/>
          <w:lang w:eastAsia="ar-SA"/>
        </w:rPr>
      </w:pPr>
      <w:r w:rsidRPr="00C95AC5">
        <w:rPr>
          <w:sz w:val="22"/>
          <w:szCs w:val="22"/>
          <w:lang w:eastAsia="ar-SA"/>
        </w:rPr>
        <w:t>W przypadku dostarczenia wadliwego przedmiotu zamówienia, w tym z wadą ukrytą, Wykonawca jest zobowiązany na własny koszt wymienić lub naprawić dotknięte wadą elementy lub podzespoły,</w:t>
      </w:r>
    </w:p>
    <w:p w14:paraId="0411F59C" w14:textId="77777777" w:rsidR="00BA2B84" w:rsidRPr="00C95AC5" w:rsidRDefault="00BA2B84" w:rsidP="00EA25AE">
      <w:pPr>
        <w:numPr>
          <w:ilvl w:val="0"/>
          <w:numId w:val="152"/>
        </w:numPr>
        <w:suppressAutoHyphens/>
        <w:spacing w:line="276" w:lineRule="auto"/>
        <w:ind w:left="284" w:hanging="284"/>
        <w:jc w:val="both"/>
        <w:rPr>
          <w:sz w:val="22"/>
          <w:szCs w:val="22"/>
          <w:lang w:eastAsia="ar-SA"/>
        </w:rPr>
      </w:pPr>
      <w:r w:rsidRPr="00C95AC5">
        <w:rPr>
          <w:sz w:val="22"/>
          <w:szCs w:val="22"/>
          <w:lang w:eastAsia="ar-SA"/>
        </w:rPr>
        <w:t>Wymienione w ramach gwarancji elementy i podzespoły zostaną objęte nową gwarancją na takich samych zasadach jak przedmiot umowy,</w:t>
      </w:r>
    </w:p>
    <w:p w14:paraId="40081A2B" w14:textId="77777777" w:rsidR="00BA2B84" w:rsidRPr="00C95AC5" w:rsidRDefault="00BA2B84" w:rsidP="00EA25AE">
      <w:pPr>
        <w:numPr>
          <w:ilvl w:val="0"/>
          <w:numId w:val="152"/>
        </w:numPr>
        <w:suppressAutoHyphens/>
        <w:spacing w:line="276" w:lineRule="auto"/>
        <w:ind w:left="284" w:hanging="284"/>
        <w:jc w:val="both"/>
        <w:rPr>
          <w:sz w:val="22"/>
          <w:szCs w:val="22"/>
          <w:lang w:eastAsia="ar-SA"/>
        </w:rPr>
      </w:pPr>
      <w:r w:rsidRPr="00C95AC5">
        <w:rPr>
          <w:sz w:val="22"/>
          <w:szCs w:val="22"/>
          <w:lang w:eastAsia="ar-SA"/>
        </w:rPr>
        <w:t>Wydłuża się okres gwarancji o czas wykonywania napraw gwarancyjnych,</w:t>
      </w:r>
    </w:p>
    <w:p w14:paraId="11E0BBD1" w14:textId="77777777" w:rsidR="00BA2B84" w:rsidRPr="00C95AC5" w:rsidRDefault="00BA2B84" w:rsidP="00EA25AE">
      <w:pPr>
        <w:numPr>
          <w:ilvl w:val="0"/>
          <w:numId w:val="153"/>
        </w:numPr>
        <w:tabs>
          <w:tab w:val="left" w:pos="709"/>
        </w:tabs>
        <w:suppressAutoHyphens/>
        <w:spacing w:line="276" w:lineRule="auto"/>
        <w:ind w:left="284" w:hanging="284"/>
        <w:jc w:val="both"/>
        <w:rPr>
          <w:sz w:val="22"/>
          <w:szCs w:val="22"/>
        </w:rPr>
      </w:pPr>
      <w:r w:rsidRPr="00C95AC5">
        <w:rPr>
          <w:sz w:val="22"/>
          <w:szCs w:val="22"/>
        </w:rPr>
        <w:t>Gwarancja nie mo</w:t>
      </w:r>
      <w:r w:rsidRPr="00C95AC5">
        <w:rPr>
          <w:rFonts w:eastAsia="TimesNewRoman"/>
          <w:sz w:val="22"/>
          <w:szCs w:val="22"/>
        </w:rPr>
        <w:t>ż</w:t>
      </w:r>
      <w:r w:rsidRPr="00C95AC5">
        <w:rPr>
          <w:sz w:val="22"/>
          <w:szCs w:val="22"/>
        </w:rPr>
        <w:t>e by</w:t>
      </w:r>
      <w:r w:rsidRPr="00C95AC5">
        <w:rPr>
          <w:rFonts w:eastAsia="TimesNewRoman"/>
          <w:sz w:val="22"/>
          <w:szCs w:val="22"/>
        </w:rPr>
        <w:t xml:space="preserve">ć </w:t>
      </w:r>
      <w:r w:rsidRPr="00C95AC5">
        <w:rPr>
          <w:sz w:val="22"/>
          <w:szCs w:val="22"/>
        </w:rPr>
        <w:t>uzależniona od zlecania przez Zamawiaj</w:t>
      </w:r>
      <w:r w:rsidRPr="00C95AC5">
        <w:rPr>
          <w:rFonts w:eastAsia="TimesNewRoman"/>
          <w:sz w:val="22"/>
          <w:szCs w:val="22"/>
        </w:rPr>
        <w:t>ą</w:t>
      </w:r>
      <w:r w:rsidRPr="00C95AC5">
        <w:rPr>
          <w:sz w:val="22"/>
          <w:szCs w:val="22"/>
        </w:rPr>
        <w:t>cego dodatkowych odpłatnych usług, przegl</w:t>
      </w:r>
      <w:r w:rsidRPr="00C95AC5">
        <w:rPr>
          <w:rFonts w:eastAsia="TimesNewRoman"/>
          <w:sz w:val="22"/>
          <w:szCs w:val="22"/>
        </w:rPr>
        <w:t>ą</w:t>
      </w:r>
      <w:r w:rsidRPr="00C95AC5">
        <w:rPr>
          <w:sz w:val="22"/>
          <w:szCs w:val="22"/>
        </w:rPr>
        <w:t>dów, kontroli itp. Wszelkie niezb</w:t>
      </w:r>
      <w:r w:rsidRPr="00C95AC5">
        <w:rPr>
          <w:rFonts w:eastAsia="TimesNewRoman"/>
          <w:sz w:val="22"/>
          <w:szCs w:val="22"/>
        </w:rPr>
        <w:t>ę</w:t>
      </w:r>
      <w:r w:rsidRPr="00C95AC5">
        <w:rPr>
          <w:sz w:val="22"/>
          <w:szCs w:val="22"/>
        </w:rPr>
        <w:t>dne naprawy oraz przegl</w:t>
      </w:r>
      <w:r w:rsidRPr="00C95AC5">
        <w:rPr>
          <w:rFonts w:eastAsia="TimesNewRoman"/>
          <w:sz w:val="22"/>
          <w:szCs w:val="22"/>
        </w:rPr>
        <w:t>ą</w:t>
      </w:r>
      <w:r w:rsidRPr="00C95AC5">
        <w:rPr>
          <w:sz w:val="22"/>
          <w:szCs w:val="22"/>
        </w:rPr>
        <w:t>dy i konserwacje, które wynikają z ujawnionych usterek w okresie gwarancyjnym b</w:t>
      </w:r>
      <w:r w:rsidRPr="00C95AC5">
        <w:rPr>
          <w:rFonts w:eastAsia="TimesNewRoman"/>
          <w:sz w:val="22"/>
          <w:szCs w:val="22"/>
        </w:rPr>
        <w:t>ę</w:t>
      </w:r>
      <w:r w:rsidRPr="00C95AC5">
        <w:rPr>
          <w:sz w:val="22"/>
          <w:szCs w:val="22"/>
        </w:rPr>
        <w:t>d</w:t>
      </w:r>
      <w:r w:rsidRPr="00C95AC5">
        <w:rPr>
          <w:rFonts w:eastAsia="TimesNewRoman"/>
          <w:sz w:val="22"/>
          <w:szCs w:val="22"/>
        </w:rPr>
        <w:t>ą ś</w:t>
      </w:r>
      <w:r w:rsidRPr="00C95AC5">
        <w:rPr>
          <w:sz w:val="22"/>
          <w:szCs w:val="22"/>
        </w:rPr>
        <w:t xml:space="preserve">wiadczone przez serwis Wykonawcy nieodpłatnie. </w:t>
      </w:r>
    </w:p>
    <w:p w14:paraId="7591EC62" w14:textId="53D73003" w:rsidR="00BA2B84" w:rsidRPr="002B0B09" w:rsidRDefault="00BA2B84" w:rsidP="00EA25AE">
      <w:pPr>
        <w:numPr>
          <w:ilvl w:val="0"/>
          <w:numId w:val="153"/>
        </w:numPr>
        <w:suppressAutoHyphens/>
        <w:spacing w:line="276" w:lineRule="auto"/>
        <w:ind w:left="284" w:hanging="284"/>
        <w:jc w:val="both"/>
        <w:rPr>
          <w:strike/>
          <w:color w:val="EE0000"/>
          <w:sz w:val="22"/>
          <w:szCs w:val="22"/>
        </w:rPr>
      </w:pPr>
      <w:r w:rsidRPr="00C95AC5">
        <w:rPr>
          <w:sz w:val="22"/>
          <w:szCs w:val="22"/>
        </w:rPr>
        <w:t>Osoby, które b</w:t>
      </w:r>
      <w:r w:rsidRPr="00C95AC5">
        <w:rPr>
          <w:rFonts w:eastAsia="TimesNewRoman"/>
          <w:sz w:val="22"/>
          <w:szCs w:val="22"/>
        </w:rPr>
        <w:t>ę</w:t>
      </w:r>
      <w:r w:rsidRPr="00C95AC5">
        <w:rPr>
          <w:sz w:val="22"/>
          <w:szCs w:val="22"/>
        </w:rPr>
        <w:t>d</w:t>
      </w:r>
      <w:r w:rsidRPr="00C95AC5">
        <w:rPr>
          <w:rFonts w:eastAsia="TimesNewRoman"/>
          <w:sz w:val="22"/>
          <w:szCs w:val="22"/>
        </w:rPr>
        <w:t xml:space="preserve">ą </w:t>
      </w:r>
      <w:r w:rsidRPr="00C95AC5">
        <w:rPr>
          <w:sz w:val="22"/>
          <w:szCs w:val="22"/>
        </w:rPr>
        <w:t>wykonywa</w:t>
      </w:r>
      <w:r w:rsidRPr="00C95AC5">
        <w:rPr>
          <w:rFonts w:eastAsia="TimesNewRoman"/>
          <w:sz w:val="22"/>
          <w:szCs w:val="22"/>
        </w:rPr>
        <w:t xml:space="preserve">ć </w:t>
      </w:r>
      <w:r w:rsidRPr="00C95AC5">
        <w:rPr>
          <w:sz w:val="22"/>
          <w:szCs w:val="22"/>
        </w:rPr>
        <w:t>czynno</w:t>
      </w:r>
      <w:r w:rsidRPr="00C95AC5">
        <w:rPr>
          <w:rFonts w:eastAsia="TimesNewRoman"/>
          <w:sz w:val="22"/>
          <w:szCs w:val="22"/>
        </w:rPr>
        <w:t>ś</w:t>
      </w:r>
      <w:r w:rsidRPr="00C95AC5">
        <w:rPr>
          <w:sz w:val="22"/>
          <w:szCs w:val="22"/>
        </w:rPr>
        <w:t>ci gwarancyjne i serwisowe musz</w:t>
      </w:r>
      <w:r w:rsidRPr="00C95AC5">
        <w:rPr>
          <w:rFonts w:eastAsia="TimesNewRoman"/>
          <w:sz w:val="22"/>
          <w:szCs w:val="22"/>
        </w:rPr>
        <w:t xml:space="preserve">ą </w:t>
      </w:r>
      <w:r w:rsidRPr="00C95AC5">
        <w:rPr>
          <w:sz w:val="22"/>
          <w:szCs w:val="22"/>
        </w:rPr>
        <w:t>posiada</w:t>
      </w:r>
      <w:r w:rsidRPr="00C95AC5">
        <w:rPr>
          <w:rFonts w:eastAsia="TimesNewRoman"/>
          <w:sz w:val="22"/>
          <w:szCs w:val="22"/>
        </w:rPr>
        <w:t xml:space="preserve">ć </w:t>
      </w:r>
      <w:r w:rsidRPr="00C95AC5">
        <w:rPr>
          <w:sz w:val="22"/>
          <w:szCs w:val="22"/>
        </w:rPr>
        <w:t>stosowne uprawnienia do wykonywania czynno</w:t>
      </w:r>
      <w:r w:rsidRPr="00C95AC5">
        <w:rPr>
          <w:rFonts w:eastAsia="TimesNewRoman"/>
          <w:sz w:val="22"/>
          <w:szCs w:val="22"/>
        </w:rPr>
        <w:t>ś</w:t>
      </w:r>
      <w:r w:rsidRPr="00C95AC5">
        <w:rPr>
          <w:sz w:val="22"/>
          <w:szCs w:val="22"/>
        </w:rPr>
        <w:t>ci serwisowych, posiada</w:t>
      </w:r>
      <w:r w:rsidRPr="00C95AC5">
        <w:rPr>
          <w:rFonts w:eastAsia="TimesNewRoman"/>
          <w:sz w:val="22"/>
          <w:szCs w:val="22"/>
        </w:rPr>
        <w:t xml:space="preserve">ć </w:t>
      </w:r>
      <w:r w:rsidRPr="00C95AC5">
        <w:rPr>
          <w:sz w:val="22"/>
          <w:szCs w:val="22"/>
        </w:rPr>
        <w:t>odpowiednie do zakresu prac do</w:t>
      </w:r>
      <w:r w:rsidRPr="00C95AC5">
        <w:rPr>
          <w:rFonts w:eastAsia="TimesNewRoman"/>
          <w:sz w:val="22"/>
          <w:szCs w:val="22"/>
        </w:rPr>
        <w:t>ś</w:t>
      </w:r>
      <w:r w:rsidRPr="00C95AC5">
        <w:rPr>
          <w:sz w:val="22"/>
          <w:szCs w:val="22"/>
        </w:rPr>
        <w:t>wiadczenie i kwalifikacje, aktualne badania okresowe, aktual</w:t>
      </w:r>
      <w:r w:rsidR="00BE5277">
        <w:rPr>
          <w:sz w:val="22"/>
          <w:szCs w:val="22"/>
        </w:rPr>
        <w:t>ne szkolenia BHP.</w:t>
      </w:r>
    </w:p>
    <w:p w14:paraId="7A2652ED" w14:textId="77777777" w:rsidR="00BA2B84" w:rsidRPr="00C95AC5" w:rsidRDefault="00BA2B84" w:rsidP="00EA25AE">
      <w:pPr>
        <w:numPr>
          <w:ilvl w:val="0"/>
          <w:numId w:val="153"/>
        </w:numPr>
        <w:suppressAutoHyphens/>
        <w:spacing w:line="276" w:lineRule="auto"/>
        <w:ind w:left="284" w:hanging="284"/>
        <w:jc w:val="both"/>
        <w:rPr>
          <w:sz w:val="22"/>
          <w:szCs w:val="22"/>
        </w:rPr>
      </w:pPr>
      <w:r w:rsidRPr="00C95AC5">
        <w:rPr>
          <w:sz w:val="22"/>
          <w:szCs w:val="22"/>
        </w:rPr>
        <w:t>Osoby te musz</w:t>
      </w:r>
      <w:r w:rsidRPr="00C95AC5">
        <w:rPr>
          <w:rFonts w:eastAsia="TimesNewRoman"/>
          <w:sz w:val="22"/>
          <w:szCs w:val="22"/>
        </w:rPr>
        <w:t xml:space="preserve">ą </w:t>
      </w:r>
      <w:r w:rsidRPr="00C95AC5">
        <w:rPr>
          <w:sz w:val="22"/>
          <w:szCs w:val="22"/>
        </w:rPr>
        <w:t>by</w:t>
      </w:r>
      <w:r w:rsidRPr="00C95AC5">
        <w:rPr>
          <w:rFonts w:eastAsia="TimesNewRoman"/>
          <w:sz w:val="22"/>
          <w:szCs w:val="22"/>
        </w:rPr>
        <w:t xml:space="preserve">ć </w:t>
      </w:r>
      <w:r w:rsidRPr="00C95AC5">
        <w:rPr>
          <w:sz w:val="22"/>
          <w:szCs w:val="22"/>
        </w:rPr>
        <w:t>wyposa</w:t>
      </w:r>
      <w:r w:rsidRPr="00C95AC5">
        <w:rPr>
          <w:rFonts w:eastAsia="TimesNewRoman"/>
          <w:sz w:val="22"/>
          <w:szCs w:val="22"/>
        </w:rPr>
        <w:t>ż</w:t>
      </w:r>
      <w:r w:rsidRPr="00C95AC5">
        <w:rPr>
          <w:sz w:val="22"/>
          <w:szCs w:val="22"/>
        </w:rPr>
        <w:t>one w podstawowe narz</w:t>
      </w:r>
      <w:r w:rsidRPr="00C95AC5">
        <w:rPr>
          <w:rFonts w:eastAsia="TimesNewRoman"/>
          <w:sz w:val="22"/>
          <w:szCs w:val="22"/>
        </w:rPr>
        <w:t>ę</w:t>
      </w:r>
      <w:r w:rsidRPr="00C95AC5">
        <w:rPr>
          <w:sz w:val="22"/>
          <w:szCs w:val="22"/>
        </w:rPr>
        <w:t>dzia oraz stosowa</w:t>
      </w:r>
      <w:r w:rsidRPr="00C95AC5">
        <w:rPr>
          <w:rFonts w:eastAsia="TimesNewRoman"/>
          <w:sz w:val="22"/>
          <w:szCs w:val="22"/>
        </w:rPr>
        <w:t xml:space="preserve">ć </w:t>
      </w:r>
      <w:r w:rsidRPr="00C95AC5">
        <w:rPr>
          <w:sz w:val="22"/>
          <w:szCs w:val="22"/>
        </w:rPr>
        <w:t>odzie</w:t>
      </w:r>
      <w:r w:rsidRPr="00C95AC5">
        <w:rPr>
          <w:rFonts w:eastAsia="TimesNewRoman"/>
          <w:sz w:val="22"/>
          <w:szCs w:val="22"/>
        </w:rPr>
        <w:t>ż</w:t>
      </w:r>
      <w:r w:rsidRPr="00C95AC5">
        <w:rPr>
          <w:sz w:val="22"/>
          <w:szCs w:val="22"/>
        </w:rPr>
        <w:t>, obuwie i</w:t>
      </w:r>
      <w:r>
        <w:rPr>
          <w:sz w:val="22"/>
          <w:szCs w:val="22"/>
        </w:rPr>
        <w:t> </w:t>
      </w:r>
      <w:r w:rsidRPr="00C95AC5">
        <w:rPr>
          <w:sz w:val="22"/>
          <w:szCs w:val="22"/>
        </w:rPr>
        <w:t>sprz</w:t>
      </w:r>
      <w:r w:rsidRPr="00C95AC5">
        <w:rPr>
          <w:rFonts w:eastAsia="TimesNewRoman"/>
          <w:sz w:val="22"/>
          <w:szCs w:val="22"/>
        </w:rPr>
        <w:t>ę</w:t>
      </w:r>
      <w:r w:rsidRPr="00C95AC5">
        <w:rPr>
          <w:sz w:val="22"/>
          <w:szCs w:val="22"/>
        </w:rPr>
        <w:t>t ochrony indywidualnej spełniaj</w:t>
      </w:r>
      <w:r w:rsidRPr="00C95AC5">
        <w:rPr>
          <w:rFonts w:eastAsia="TimesNewRoman"/>
          <w:sz w:val="22"/>
          <w:szCs w:val="22"/>
        </w:rPr>
        <w:t>ą</w:t>
      </w:r>
      <w:r w:rsidRPr="00C95AC5">
        <w:rPr>
          <w:sz w:val="22"/>
          <w:szCs w:val="22"/>
        </w:rPr>
        <w:t>ce postanowienia Rozporz</w:t>
      </w:r>
      <w:r w:rsidRPr="00C95AC5">
        <w:rPr>
          <w:rFonts w:eastAsia="TimesNewRoman"/>
          <w:sz w:val="22"/>
          <w:szCs w:val="22"/>
        </w:rPr>
        <w:t>ą</w:t>
      </w:r>
      <w:r w:rsidRPr="00C95AC5">
        <w:rPr>
          <w:sz w:val="22"/>
          <w:szCs w:val="22"/>
        </w:rPr>
        <w:t>dzenia Ministra Gospodarki z dnia 21.12.2005 r. w sprawie zasadniczych wymaga</w:t>
      </w:r>
      <w:r w:rsidRPr="00C95AC5">
        <w:rPr>
          <w:rFonts w:eastAsia="TimesNewRoman"/>
          <w:sz w:val="22"/>
          <w:szCs w:val="22"/>
        </w:rPr>
        <w:t xml:space="preserve">ń </w:t>
      </w:r>
      <w:r w:rsidRPr="00C95AC5">
        <w:rPr>
          <w:sz w:val="22"/>
          <w:szCs w:val="22"/>
        </w:rPr>
        <w:t xml:space="preserve">dla </w:t>
      </w:r>
      <w:r w:rsidRPr="00C95AC5">
        <w:rPr>
          <w:rFonts w:eastAsia="TimesNewRoman"/>
          <w:sz w:val="22"/>
          <w:szCs w:val="22"/>
        </w:rPr>
        <w:t>ś</w:t>
      </w:r>
      <w:r w:rsidRPr="00C95AC5">
        <w:rPr>
          <w:sz w:val="22"/>
          <w:szCs w:val="22"/>
        </w:rPr>
        <w:t>rodków ochrony indywidualnej.</w:t>
      </w:r>
    </w:p>
    <w:p w14:paraId="0CF9D3DD" w14:textId="77777777" w:rsidR="00BA2B84" w:rsidRPr="005916ED" w:rsidRDefault="00BA2B84" w:rsidP="00EA25AE">
      <w:pPr>
        <w:pStyle w:val="Akapitzlist"/>
        <w:numPr>
          <w:ilvl w:val="0"/>
          <w:numId w:val="153"/>
        </w:numPr>
        <w:autoSpaceDE w:val="0"/>
        <w:autoSpaceDN w:val="0"/>
        <w:adjustRightInd w:val="0"/>
        <w:spacing w:line="276" w:lineRule="auto"/>
        <w:ind w:left="284" w:hanging="368"/>
        <w:jc w:val="both"/>
        <w:rPr>
          <w:sz w:val="22"/>
          <w:szCs w:val="22"/>
        </w:rPr>
      </w:pPr>
      <w:r w:rsidRPr="005916ED">
        <w:rPr>
          <w:sz w:val="22"/>
          <w:szCs w:val="22"/>
        </w:rPr>
        <w:t>Wykonawca zapewnia i  ponosi koszty przeglądów i serwisu gwarancyjnego (przeglądy główny i</w:t>
      </w:r>
      <w:r w:rsidR="00885D21">
        <w:rPr>
          <w:sz w:val="22"/>
          <w:szCs w:val="22"/>
        </w:rPr>
        <w:t> </w:t>
      </w:r>
      <w:r w:rsidRPr="005916ED">
        <w:rPr>
          <w:sz w:val="22"/>
          <w:szCs w:val="22"/>
        </w:rPr>
        <w:t>okresowe, konserwacje, części i materiały eksploatacyjne niezbędne do wykonania usługi</w:t>
      </w:r>
      <w:r w:rsidR="00885D21">
        <w:rPr>
          <w:sz w:val="22"/>
          <w:szCs w:val="22"/>
        </w:rPr>
        <w:t xml:space="preserve"> </w:t>
      </w:r>
      <w:r w:rsidRPr="005916ED">
        <w:rPr>
          <w:sz w:val="22"/>
          <w:szCs w:val="22"/>
        </w:rPr>
        <w:t xml:space="preserve">serwisowej) oraz koszty transportu. </w:t>
      </w:r>
    </w:p>
    <w:p w14:paraId="58CD9F77" w14:textId="2358641A" w:rsidR="00890A9E" w:rsidRPr="002900D3" w:rsidRDefault="00890A9E" w:rsidP="00EA25AE">
      <w:pPr>
        <w:pStyle w:val="Akapitzlist"/>
        <w:numPr>
          <w:ilvl w:val="0"/>
          <w:numId w:val="153"/>
        </w:numPr>
        <w:autoSpaceDE w:val="0"/>
        <w:autoSpaceDN w:val="0"/>
        <w:adjustRightInd w:val="0"/>
        <w:spacing w:line="276" w:lineRule="auto"/>
        <w:ind w:left="284" w:hanging="368"/>
        <w:jc w:val="both"/>
        <w:rPr>
          <w:sz w:val="22"/>
          <w:szCs w:val="22"/>
        </w:rPr>
      </w:pPr>
      <w:r w:rsidRPr="002900D3">
        <w:rPr>
          <w:sz w:val="22"/>
          <w:szCs w:val="22"/>
        </w:rPr>
        <w:lastRenderedPageBreak/>
        <w:t>Szacowany maksymalny czas pracy urządzenia w okresie objętym 24 miesięcznym serwisem gwarancyjnym: 7500 godz</w:t>
      </w:r>
      <w:r w:rsidR="002900D3">
        <w:rPr>
          <w:sz w:val="22"/>
          <w:szCs w:val="22"/>
        </w:rPr>
        <w:t>.</w:t>
      </w:r>
    </w:p>
    <w:p w14:paraId="636B6D59" w14:textId="77777777" w:rsidR="00BA2B84" w:rsidRDefault="00BA2B84" w:rsidP="00056981">
      <w:pPr>
        <w:spacing w:line="276" w:lineRule="auto"/>
        <w:jc w:val="both"/>
        <w:rPr>
          <w:color w:val="FF0000"/>
          <w:sz w:val="24"/>
          <w:szCs w:val="24"/>
        </w:rPr>
      </w:pPr>
    </w:p>
    <w:p w14:paraId="0F0DB64A" w14:textId="77777777" w:rsidR="002900D3" w:rsidRDefault="00BA2B84" w:rsidP="002900D3">
      <w:pPr>
        <w:pStyle w:val="Akapitzlist"/>
        <w:numPr>
          <w:ilvl w:val="0"/>
          <w:numId w:val="135"/>
        </w:numPr>
        <w:spacing w:line="276" w:lineRule="auto"/>
        <w:ind w:left="426" w:hanging="284"/>
        <w:jc w:val="both"/>
        <w:rPr>
          <w:b/>
          <w:bCs/>
        </w:rPr>
      </w:pPr>
      <w:r w:rsidRPr="00A96B0E">
        <w:rPr>
          <w:b/>
          <w:bCs/>
        </w:rPr>
        <w:t>Forma zatrudnienia osób realizujących zamówienie</w:t>
      </w:r>
      <w:r w:rsidRPr="00A96B0E">
        <w:rPr>
          <w:rFonts w:eastAsiaTheme="minorHAnsi"/>
          <w:b/>
          <w:bCs/>
        </w:rPr>
        <w:t>:</w:t>
      </w:r>
    </w:p>
    <w:p w14:paraId="467B63EB" w14:textId="1C16E1EB" w:rsidR="002900D3" w:rsidRPr="002900D3" w:rsidRDefault="002900D3" w:rsidP="002900D3">
      <w:pPr>
        <w:pStyle w:val="Akapitzlist"/>
        <w:spacing w:before="120" w:line="276" w:lineRule="auto"/>
        <w:ind w:left="426"/>
        <w:jc w:val="both"/>
        <w:rPr>
          <w:b/>
          <w:bCs/>
        </w:rPr>
      </w:pPr>
      <w:r w:rsidRPr="002900D3">
        <w:rPr>
          <w:sz w:val="22"/>
          <w:szCs w:val="22"/>
        </w:rPr>
        <w:t>Zgodnie z zapisami §9 Istotnych postanowień umownych.</w:t>
      </w:r>
    </w:p>
    <w:p w14:paraId="11050D4B" w14:textId="77777777" w:rsidR="002900D3" w:rsidRPr="00AE28E8" w:rsidRDefault="002900D3" w:rsidP="00056981">
      <w:pPr>
        <w:spacing w:line="276" w:lineRule="auto"/>
        <w:ind w:left="284"/>
        <w:jc w:val="both"/>
        <w:rPr>
          <w:sz w:val="22"/>
          <w:szCs w:val="22"/>
        </w:rPr>
      </w:pPr>
    </w:p>
    <w:p w14:paraId="5F9CAD25" w14:textId="77777777" w:rsidR="00BA2B84" w:rsidRDefault="00BA2B84" w:rsidP="00EA25AE">
      <w:pPr>
        <w:pStyle w:val="Akapitzlist"/>
        <w:numPr>
          <w:ilvl w:val="0"/>
          <w:numId w:val="135"/>
        </w:numPr>
        <w:spacing w:line="276" w:lineRule="auto"/>
        <w:ind w:left="426" w:hanging="284"/>
        <w:jc w:val="both"/>
        <w:rPr>
          <w:b/>
          <w:bCs/>
        </w:rPr>
      </w:pPr>
      <w:r w:rsidRPr="00A96B0E">
        <w:rPr>
          <w:b/>
          <w:bCs/>
        </w:rPr>
        <w:t xml:space="preserve">Świadczenia </w:t>
      </w:r>
      <w:r>
        <w:rPr>
          <w:b/>
          <w:bCs/>
        </w:rPr>
        <w:t>Zamawiającego</w:t>
      </w:r>
      <w:r w:rsidRPr="00A96B0E">
        <w:rPr>
          <w:b/>
          <w:bCs/>
        </w:rPr>
        <w:t xml:space="preserve"> na rzecz </w:t>
      </w:r>
      <w:r>
        <w:rPr>
          <w:b/>
          <w:bCs/>
        </w:rPr>
        <w:t>Wykonawcy</w:t>
      </w:r>
      <w:r w:rsidRPr="00A96B0E">
        <w:rPr>
          <w:b/>
          <w:bCs/>
        </w:rPr>
        <w:t xml:space="preserve"> w związku z realizacją zamówienia</w:t>
      </w:r>
      <w:r w:rsidRPr="00A96B0E">
        <w:rPr>
          <w:rFonts w:eastAsiaTheme="minorHAnsi"/>
          <w:b/>
          <w:bCs/>
        </w:rPr>
        <w:t>:</w:t>
      </w:r>
    </w:p>
    <w:p w14:paraId="18AB5091" w14:textId="77777777" w:rsidR="00BA2B84" w:rsidRPr="00885D21" w:rsidRDefault="00BA2B84" w:rsidP="00056981">
      <w:pPr>
        <w:pStyle w:val="Akapitzlist"/>
        <w:spacing w:line="276" w:lineRule="auto"/>
        <w:ind w:left="284"/>
        <w:jc w:val="both"/>
        <w:rPr>
          <w:sz w:val="18"/>
          <w:szCs w:val="22"/>
        </w:rPr>
      </w:pPr>
    </w:p>
    <w:p w14:paraId="7F3E8245" w14:textId="77777777" w:rsidR="00885D21" w:rsidRDefault="00BA2B84" w:rsidP="00EA25AE">
      <w:pPr>
        <w:pStyle w:val="Akapitzlist"/>
        <w:numPr>
          <w:ilvl w:val="0"/>
          <w:numId w:val="179"/>
        </w:numPr>
        <w:spacing w:line="276" w:lineRule="auto"/>
        <w:ind w:left="284" w:hanging="284"/>
        <w:jc w:val="both"/>
        <w:rPr>
          <w:b/>
          <w:bCs/>
          <w:sz w:val="22"/>
          <w:szCs w:val="22"/>
        </w:rPr>
      </w:pPr>
      <w:r w:rsidRPr="00D056E1">
        <w:rPr>
          <w:bCs/>
          <w:sz w:val="22"/>
        </w:rPr>
        <w:t xml:space="preserve">Realizacja przedmiotowego zamówienia </w:t>
      </w:r>
      <w:r w:rsidRPr="00004BBD">
        <w:rPr>
          <w:b/>
          <w:sz w:val="22"/>
        </w:rPr>
        <w:t>nie wymaga</w:t>
      </w:r>
      <w:r w:rsidRPr="00004BBD">
        <w:rPr>
          <w:bCs/>
          <w:sz w:val="22"/>
        </w:rPr>
        <w:t xml:space="preserve"> </w:t>
      </w:r>
      <w:r w:rsidRPr="00D056E1">
        <w:rPr>
          <w:bCs/>
          <w:sz w:val="22"/>
        </w:rPr>
        <w:t xml:space="preserve">odpłatnego korzystania ze składników majątku </w:t>
      </w:r>
      <w:r>
        <w:rPr>
          <w:bCs/>
          <w:sz w:val="22"/>
        </w:rPr>
        <w:t>Zamawiającego</w:t>
      </w:r>
      <w:r w:rsidRPr="00D056E1">
        <w:rPr>
          <w:bCs/>
          <w:sz w:val="22"/>
        </w:rPr>
        <w:t xml:space="preserve"> lub świadczenia usług bądź wydania materiałów niezbędnych do wykonania zamówienia.</w:t>
      </w:r>
      <w:r w:rsidRPr="00D056E1">
        <w:rPr>
          <w:sz w:val="22"/>
          <w:szCs w:val="22"/>
        </w:rPr>
        <w:t xml:space="preserve"> </w:t>
      </w:r>
    </w:p>
    <w:p w14:paraId="1C1888BB" w14:textId="77777777" w:rsidR="00885D21" w:rsidRDefault="00BA2B84" w:rsidP="00EA25AE">
      <w:pPr>
        <w:pStyle w:val="Akapitzlist"/>
        <w:numPr>
          <w:ilvl w:val="0"/>
          <w:numId w:val="179"/>
        </w:numPr>
        <w:spacing w:line="276" w:lineRule="auto"/>
        <w:ind w:left="284" w:hanging="284"/>
        <w:jc w:val="both"/>
        <w:rPr>
          <w:b/>
          <w:bCs/>
          <w:sz w:val="22"/>
          <w:szCs w:val="22"/>
        </w:rPr>
      </w:pPr>
      <w:r w:rsidRPr="00885D21">
        <w:rPr>
          <w:sz w:val="22"/>
          <w:szCs w:val="22"/>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885D21">
        <w:rPr>
          <w:b/>
          <w:bCs/>
          <w:sz w:val="22"/>
          <w:szCs w:val="22"/>
        </w:rPr>
        <w:t>Załącznik nr 1.</w:t>
      </w:r>
      <w:r w:rsidR="00885D21">
        <w:rPr>
          <w:b/>
          <w:bCs/>
          <w:sz w:val="22"/>
          <w:szCs w:val="22"/>
        </w:rPr>
        <w:t>2 do SWZ</w:t>
      </w:r>
    </w:p>
    <w:p w14:paraId="7442248E" w14:textId="77777777" w:rsidR="00BA2B84" w:rsidRPr="00885D21" w:rsidRDefault="00056D65" w:rsidP="00885D21">
      <w:pPr>
        <w:pStyle w:val="Akapitzlist"/>
        <w:spacing w:line="276" w:lineRule="auto"/>
        <w:ind w:left="284"/>
        <w:jc w:val="both"/>
        <w:rPr>
          <w:b/>
          <w:bCs/>
          <w:sz w:val="22"/>
          <w:szCs w:val="22"/>
        </w:rPr>
      </w:pPr>
      <w:hyperlink r:id="rId22" w:history="1">
        <w:r w:rsidR="00BA2B84" w:rsidRPr="00885D21">
          <w:rPr>
            <w:rStyle w:val="Hipercze"/>
            <w:sz w:val="22"/>
            <w:szCs w:val="22"/>
          </w:rPr>
          <w:t>https://www.pgg.pl/strefa-korporacyjna/dostawcy/profil-nabywcy/cennik-uslug-pgg</w:t>
        </w:r>
      </w:hyperlink>
      <w:r w:rsidR="00BA2B84" w:rsidRPr="00885D21">
        <w:rPr>
          <w:sz w:val="22"/>
          <w:szCs w:val="22"/>
        </w:rPr>
        <w:t xml:space="preserve"> </w:t>
      </w:r>
    </w:p>
    <w:p w14:paraId="28814563" w14:textId="77777777" w:rsidR="00885D21" w:rsidRDefault="00885D21" w:rsidP="00885D21">
      <w:pPr>
        <w:spacing w:after="160" w:line="276" w:lineRule="auto"/>
        <w:rPr>
          <w:b/>
          <w:bCs/>
          <w:strike/>
        </w:rPr>
      </w:pPr>
    </w:p>
    <w:p w14:paraId="024FACBA" w14:textId="77777777" w:rsidR="00BA2B84" w:rsidRDefault="00885D21" w:rsidP="00EA25AE">
      <w:pPr>
        <w:pStyle w:val="Akapitzlist"/>
        <w:numPr>
          <w:ilvl w:val="0"/>
          <w:numId w:val="135"/>
        </w:numPr>
        <w:spacing w:line="276" w:lineRule="auto"/>
        <w:ind w:left="426" w:hanging="284"/>
        <w:jc w:val="both"/>
        <w:rPr>
          <w:b/>
          <w:bCs/>
        </w:rPr>
      </w:pPr>
      <w:r>
        <w:rPr>
          <w:b/>
          <w:bCs/>
        </w:rPr>
        <w:t>I</w:t>
      </w:r>
      <w:r w:rsidR="00BA2B84" w:rsidRPr="0058495C">
        <w:rPr>
          <w:b/>
          <w:bCs/>
        </w:rPr>
        <w:t>nformacje dodatkowe</w:t>
      </w:r>
      <w:r w:rsidR="00BA2B84" w:rsidRPr="001F655F">
        <w:rPr>
          <w:b/>
          <w:bCs/>
        </w:rPr>
        <w:t xml:space="preserve"> </w:t>
      </w:r>
    </w:p>
    <w:p w14:paraId="59CA65D1" w14:textId="77777777" w:rsidR="002900D3" w:rsidRPr="002900D3" w:rsidRDefault="002900D3" w:rsidP="002900D3">
      <w:pPr>
        <w:pStyle w:val="Akapitzlist"/>
        <w:spacing w:line="276" w:lineRule="auto"/>
        <w:ind w:left="426"/>
        <w:jc w:val="both"/>
        <w:rPr>
          <w:b/>
          <w:bCs/>
          <w:sz w:val="18"/>
        </w:rPr>
      </w:pPr>
    </w:p>
    <w:p w14:paraId="2208A925" w14:textId="77777777" w:rsidR="002900D3" w:rsidRDefault="00BA2B84" w:rsidP="002900D3">
      <w:pPr>
        <w:pStyle w:val="Akapitzlist"/>
        <w:numPr>
          <w:ilvl w:val="0"/>
          <w:numId w:val="154"/>
        </w:numPr>
        <w:spacing w:afterLines="60" w:after="144" w:line="276" w:lineRule="auto"/>
        <w:ind w:left="284" w:hanging="284"/>
        <w:jc w:val="both"/>
        <w:rPr>
          <w:sz w:val="22"/>
          <w:szCs w:val="22"/>
        </w:rPr>
      </w:pPr>
      <w:r w:rsidRPr="002900D3">
        <w:rPr>
          <w:sz w:val="22"/>
          <w:szCs w:val="22"/>
        </w:rPr>
        <w:t xml:space="preserve">Zamawiający dopuszcza fakturowanie częściowe </w:t>
      </w:r>
      <w:r w:rsidR="008927CC" w:rsidRPr="002900D3">
        <w:rPr>
          <w:sz w:val="22"/>
          <w:szCs w:val="22"/>
        </w:rPr>
        <w:t>dla każdego przesiewacza oddzielnie</w:t>
      </w:r>
      <w:r w:rsidR="002900D3" w:rsidRPr="002900D3">
        <w:rPr>
          <w:sz w:val="22"/>
          <w:szCs w:val="22"/>
        </w:rPr>
        <w:t xml:space="preserve"> – po dostawie urządzenia.</w:t>
      </w:r>
    </w:p>
    <w:p w14:paraId="53419E62" w14:textId="027E0AB5" w:rsidR="002900D3" w:rsidRPr="00E572EF" w:rsidRDefault="00BA2B84" w:rsidP="002900D3">
      <w:pPr>
        <w:pStyle w:val="Akapitzlist"/>
        <w:numPr>
          <w:ilvl w:val="0"/>
          <w:numId w:val="154"/>
        </w:numPr>
        <w:spacing w:afterLines="60" w:after="144" w:line="276" w:lineRule="auto"/>
        <w:ind w:left="284" w:hanging="284"/>
        <w:jc w:val="both"/>
        <w:rPr>
          <w:sz w:val="22"/>
          <w:szCs w:val="22"/>
        </w:rPr>
      </w:pPr>
      <w:r w:rsidRPr="002900D3">
        <w:rPr>
          <w:spacing w:val="-4"/>
          <w:sz w:val="22"/>
          <w:szCs w:val="22"/>
        </w:rPr>
        <w:t xml:space="preserve">Podstawę rozliczenia zamówienia i możliwości </w:t>
      </w:r>
      <w:r w:rsidRPr="00E572EF">
        <w:rPr>
          <w:spacing w:val="-4"/>
          <w:sz w:val="22"/>
          <w:szCs w:val="22"/>
        </w:rPr>
        <w:t>wystawienia faktury stanowić będzie sporządzony i</w:t>
      </w:r>
      <w:r w:rsidR="002900D3" w:rsidRPr="00E572EF">
        <w:rPr>
          <w:spacing w:val="-4"/>
          <w:sz w:val="22"/>
          <w:szCs w:val="22"/>
        </w:rPr>
        <w:t> </w:t>
      </w:r>
      <w:r w:rsidRPr="00E572EF">
        <w:rPr>
          <w:spacing w:val="-4"/>
          <w:sz w:val="22"/>
          <w:szCs w:val="22"/>
        </w:rPr>
        <w:t xml:space="preserve">podpisany przez przedstawicieli Stron umowy </w:t>
      </w:r>
      <w:r w:rsidRPr="00E572EF">
        <w:rPr>
          <w:sz w:val="22"/>
          <w:szCs w:val="22"/>
          <w:lang w:eastAsia="ar-SA"/>
        </w:rPr>
        <w:t>„</w:t>
      </w:r>
      <w:r w:rsidRPr="00E572EF">
        <w:rPr>
          <w:i/>
          <w:sz w:val="22"/>
          <w:szCs w:val="22"/>
          <w:lang w:eastAsia="ar-SA"/>
        </w:rPr>
        <w:t xml:space="preserve">Protokół </w:t>
      </w:r>
      <w:r w:rsidR="00E572EF" w:rsidRPr="00E572EF">
        <w:rPr>
          <w:i/>
          <w:sz w:val="22"/>
          <w:szCs w:val="22"/>
          <w:lang w:eastAsia="ar-SA"/>
        </w:rPr>
        <w:t>kompletności dostawy</w:t>
      </w:r>
      <w:r w:rsidRPr="00E572EF">
        <w:rPr>
          <w:sz w:val="22"/>
          <w:szCs w:val="22"/>
          <w:lang w:eastAsia="ar-SA"/>
        </w:rPr>
        <w:t xml:space="preserve">” sporządzony </w:t>
      </w:r>
      <w:r w:rsidR="002900D3" w:rsidRPr="00E572EF">
        <w:rPr>
          <w:sz w:val="22"/>
          <w:szCs w:val="22"/>
          <w:lang w:eastAsia="ar-SA"/>
        </w:rPr>
        <w:t xml:space="preserve">każdorazowo </w:t>
      </w:r>
      <w:r w:rsidR="00260C5A" w:rsidRPr="00E572EF">
        <w:rPr>
          <w:sz w:val="22"/>
          <w:szCs w:val="22"/>
          <w:lang w:eastAsia="ar-SA"/>
        </w:rPr>
        <w:t>po dostawie urządzenia</w:t>
      </w:r>
      <w:r w:rsidR="002900D3" w:rsidRPr="00E572EF">
        <w:rPr>
          <w:sz w:val="22"/>
          <w:szCs w:val="22"/>
          <w:lang w:eastAsia="ar-SA"/>
        </w:rPr>
        <w:t>.</w:t>
      </w:r>
    </w:p>
    <w:p w14:paraId="4F3A2AC8" w14:textId="1765EB06" w:rsidR="002900D3" w:rsidRPr="002900D3" w:rsidRDefault="00BA2B84" w:rsidP="002900D3">
      <w:pPr>
        <w:pStyle w:val="Akapitzlist"/>
        <w:spacing w:afterLines="60" w:after="144" w:line="276" w:lineRule="auto"/>
        <w:ind w:left="284"/>
        <w:jc w:val="both"/>
        <w:rPr>
          <w:sz w:val="22"/>
          <w:szCs w:val="22"/>
        </w:rPr>
      </w:pPr>
      <w:r w:rsidRPr="002900D3">
        <w:rPr>
          <w:spacing w:val="-4"/>
          <w:sz w:val="22"/>
          <w:szCs w:val="22"/>
        </w:rPr>
        <w:t xml:space="preserve"> </w:t>
      </w:r>
    </w:p>
    <w:p w14:paraId="2B1BFD13" w14:textId="058826B5" w:rsidR="00BA2B84" w:rsidRPr="002900D3" w:rsidRDefault="00BA2B84" w:rsidP="002900D3">
      <w:pPr>
        <w:pStyle w:val="Akapitzlist"/>
        <w:numPr>
          <w:ilvl w:val="0"/>
          <w:numId w:val="154"/>
        </w:numPr>
        <w:spacing w:afterLines="60" w:after="144" w:line="276" w:lineRule="auto"/>
        <w:ind w:left="284" w:hanging="284"/>
        <w:jc w:val="both"/>
        <w:rPr>
          <w:sz w:val="22"/>
          <w:szCs w:val="22"/>
        </w:rPr>
      </w:pPr>
      <w:r w:rsidRPr="002900D3">
        <w:rPr>
          <w:b/>
          <w:bCs/>
          <w:sz w:val="22"/>
          <w:szCs w:val="22"/>
        </w:rPr>
        <w:t>Dokumenty, które należy dołączyć wraz z dostawą urządzeń związanych z przedmiotem zamówienia</w:t>
      </w:r>
      <w:r w:rsidRPr="002900D3">
        <w:rPr>
          <w:b/>
          <w:sz w:val="22"/>
          <w:szCs w:val="22"/>
        </w:rPr>
        <w:t>):</w:t>
      </w:r>
    </w:p>
    <w:p w14:paraId="6BC88FC0" w14:textId="77777777" w:rsidR="002977AB" w:rsidRPr="007A0373" w:rsidRDefault="00BA2B84" w:rsidP="002900D3">
      <w:pPr>
        <w:pStyle w:val="Akapitzlist"/>
        <w:numPr>
          <w:ilvl w:val="0"/>
          <w:numId w:val="156"/>
        </w:numPr>
        <w:suppressAutoHyphens/>
        <w:autoSpaceDE w:val="0"/>
        <w:autoSpaceDN w:val="0"/>
        <w:spacing w:line="276" w:lineRule="auto"/>
        <w:ind w:left="567" w:hanging="283"/>
        <w:rPr>
          <w:sz w:val="22"/>
          <w:szCs w:val="22"/>
        </w:rPr>
      </w:pPr>
      <w:r w:rsidRPr="007A0373">
        <w:rPr>
          <w:sz w:val="22"/>
          <w:szCs w:val="22"/>
        </w:rPr>
        <w:t xml:space="preserve">dowód wydania </w:t>
      </w:r>
      <w:r w:rsidR="002977AB" w:rsidRPr="007A0373">
        <w:rPr>
          <w:sz w:val="22"/>
          <w:szCs w:val="22"/>
        </w:rPr>
        <w:t>dostawy WZ (potwierdzony przez służby Zamawiającego przy wjeździe na zakład)</w:t>
      </w:r>
    </w:p>
    <w:p w14:paraId="083FAE64" w14:textId="77777777" w:rsidR="00BA2B84" w:rsidRPr="007A0373" w:rsidRDefault="00BA2B84" w:rsidP="002900D3">
      <w:pPr>
        <w:numPr>
          <w:ilvl w:val="0"/>
          <w:numId w:val="156"/>
        </w:numPr>
        <w:suppressAutoHyphens/>
        <w:autoSpaceDE w:val="0"/>
        <w:autoSpaceDN w:val="0"/>
        <w:spacing w:line="276" w:lineRule="auto"/>
        <w:ind w:left="567" w:hanging="283"/>
        <w:jc w:val="both"/>
        <w:rPr>
          <w:sz w:val="22"/>
          <w:szCs w:val="22"/>
        </w:rPr>
      </w:pPr>
      <w:r w:rsidRPr="007A0373">
        <w:rPr>
          <w:sz w:val="22"/>
          <w:szCs w:val="22"/>
        </w:rPr>
        <w:t>deklaracja zgodności WE dla całego urządzenia – oświadczenie producenta lub jego upoważnionego przedstawiciela, że wyrób spełnia wymagania prawa polskiego i Unii Europejskiej w zakresie wprowadzenia na rynek,</w:t>
      </w:r>
    </w:p>
    <w:p w14:paraId="0E11ECB3" w14:textId="77777777" w:rsidR="00BA2B84" w:rsidRPr="007A0373" w:rsidRDefault="00BA2B84" w:rsidP="002900D3">
      <w:pPr>
        <w:numPr>
          <w:ilvl w:val="0"/>
          <w:numId w:val="156"/>
        </w:numPr>
        <w:suppressAutoHyphens/>
        <w:autoSpaceDE w:val="0"/>
        <w:autoSpaceDN w:val="0"/>
        <w:spacing w:line="276" w:lineRule="auto"/>
        <w:ind w:left="567" w:hanging="283"/>
        <w:rPr>
          <w:sz w:val="22"/>
          <w:szCs w:val="22"/>
        </w:rPr>
      </w:pPr>
      <w:r w:rsidRPr="007A0373">
        <w:rPr>
          <w:sz w:val="22"/>
          <w:szCs w:val="22"/>
        </w:rPr>
        <w:t>świadectwo gwarancyjne,</w:t>
      </w:r>
    </w:p>
    <w:p w14:paraId="60B2559C" w14:textId="77777777" w:rsidR="00BA2B84" w:rsidRPr="007A0373" w:rsidRDefault="00BA2B84" w:rsidP="002900D3">
      <w:pPr>
        <w:numPr>
          <w:ilvl w:val="0"/>
          <w:numId w:val="156"/>
        </w:numPr>
        <w:suppressAutoHyphens/>
        <w:autoSpaceDE w:val="0"/>
        <w:autoSpaceDN w:val="0"/>
        <w:spacing w:line="276" w:lineRule="auto"/>
        <w:ind w:left="567" w:hanging="283"/>
        <w:rPr>
          <w:sz w:val="22"/>
          <w:szCs w:val="22"/>
        </w:rPr>
      </w:pPr>
      <w:r w:rsidRPr="007A0373">
        <w:rPr>
          <w:sz w:val="22"/>
          <w:szCs w:val="22"/>
        </w:rPr>
        <w:t>świadectwo jakości wyrobu,</w:t>
      </w:r>
    </w:p>
    <w:p w14:paraId="348B1F8F" w14:textId="77777777" w:rsidR="00BA2B84" w:rsidRPr="007A0373" w:rsidRDefault="00BA2B84" w:rsidP="002900D3">
      <w:pPr>
        <w:numPr>
          <w:ilvl w:val="0"/>
          <w:numId w:val="156"/>
        </w:numPr>
        <w:suppressAutoHyphens/>
        <w:autoSpaceDE w:val="0"/>
        <w:autoSpaceDN w:val="0"/>
        <w:spacing w:line="276" w:lineRule="auto"/>
        <w:ind w:left="567" w:hanging="283"/>
        <w:jc w:val="both"/>
        <w:rPr>
          <w:sz w:val="22"/>
          <w:szCs w:val="22"/>
        </w:rPr>
      </w:pPr>
      <w:r w:rsidRPr="007A0373">
        <w:rPr>
          <w:sz w:val="22"/>
          <w:szCs w:val="22"/>
        </w:rPr>
        <w:t xml:space="preserve">dokumentacja techniczno-ruchowa ( w tym instrukcja użytkowania) – 2 egzemplarze w wersji papierowej  i 1 egzemplarz w wersji elektronicznej, zawierająca ( </w:t>
      </w:r>
      <w:r w:rsidRPr="007A0373">
        <w:rPr>
          <w:i/>
          <w:sz w:val="22"/>
          <w:szCs w:val="22"/>
        </w:rPr>
        <w:t>jeżeli dotyczy</w:t>
      </w:r>
      <w:r w:rsidRPr="007A0373">
        <w:rPr>
          <w:sz w:val="22"/>
          <w:szCs w:val="22"/>
        </w:rPr>
        <w:t>):</w:t>
      </w:r>
    </w:p>
    <w:p w14:paraId="58467B47" w14:textId="77777777" w:rsidR="00BA2B84" w:rsidRPr="007A0373" w:rsidRDefault="00BA2B84" w:rsidP="002900D3">
      <w:pPr>
        <w:numPr>
          <w:ilvl w:val="0"/>
          <w:numId w:val="184"/>
        </w:numPr>
        <w:suppressAutoHyphens/>
        <w:autoSpaceDE w:val="0"/>
        <w:autoSpaceDN w:val="0"/>
        <w:spacing w:line="276" w:lineRule="auto"/>
        <w:ind w:left="993"/>
        <w:rPr>
          <w:sz w:val="22"/>
          <w:szCs w:val="22"/>
          <w:lang w:eastAsia="ar-SA"/>
        </w:rPr>
      </w:pPr>
      <w:r w:rsidRPr="007A0373">
        <w:rPr>
          <w:sz w:val="22"/>
          <w:szCs w:val="22"/>
          <w:lang w:eastAsia="ar-SA"/>
        </w:rPr>
        <w:t>charakterystykę techniczną oraz opis budowy, działania,</w:t>
      </w:r>
    </w:p>
    <w:p w14:paraId="22F433D4" w14:textId="77777777" w:rsidR="00BA2B84" w:rsidRPr="007A0373" w:rsidRDefault="00BA2B84" w:rsidP="002900D3">
      <w:pPr>
        <w:numPr>
          <w:ilvl w:val="0"/>
          <w:numId w:val="184"/>
        </w:numPr>
        <w:suppressAutoHyphens/>
        <w:autoSpaceDE w:val="0"/>
        <w:autoSpaceDN w:val="0"/>
        <w:spacing w:line="276" w:lineRule="auto"/>
        <w:ind w:left="993"/>
        <w:rPr>
          <w:sz w:val="22"/>
          <w:szCs w:val="22"/>
          <w:lang w:eastAsia="ar-SA"/>
        </w:rPr>
      </w:pPr>
      <w:r w:rsidRPr="007A0373">
        <w:rPr>
          <w:sz w:val="22"/>
          <w:szCs w:val="22"/>
          <w:lang w:eastAsia="ar-SA"/>
        </w:rPr>
        <w:t>schemat ze sposobem podłączenia i wymaganą aparaturą łączeniową,</w:t>
      </w:r>
    </w:p>
    <w:p w14:paraId="0D75081D" w14:textId="77777777" w:rsidR="00BA2B84" w:rsidRPr="007A0373" w:rsidRDefault="00BA2B84" w:rsidP="002900D3">
      <w:pPr>
        <w:numPr>
          <w:ilvl w:val="0"/>
          <w:numId w:val="184"/>
        </w:numPr>
        <w:suppressAutoHyphens/>
        <w:autoSpaceDE w:val="0"/>
        <w:autoSpaceDN w:val="0"/>
        <w:spacing w:line="276" w:lineRule="auto"/>
        <w:ind w:left="993"/>
        <w:rPr>
          <w:sz w:val="22"/>
          <w:szCs w:val="22"/>
          <w:lang w:eastAsia="ar-SA"/>
        </w:rPr>
      </w:pPr>
      <w:r w:rsidRPr="007A0373">
        <w:rPr>
          <w:sz w:val="22"/>
          <w:szCs w:val="22"/>
          <w:lang w:eastAsia="ar-SA"/>
        </w:rPr>
        <w:t>rysunki z wymiarami obejmującymi m.in. (</w:t>
      </w:r>
      <w:r w:rsidRPr="007A0373">
        <w:rPr>
          <w:i/>
          <w:sz w:val="22"/>
          <w:szCs w:val="22"/>
          <w:lang w:eastAsia="ar-SA"/>
        </w:rPr>
        <w:t>jeżeli dotyczy</w:t>
      </w:r>
      <w:r w:rsidRPr="007A0373">
        <w:rPr>
          <w:sz w:val="22"/>
          <w:szCs w:val="22"/>
          <w:lang w:eastAsia="ar-SA"/>
        </w:rPr>
        <w:t>):</w:t>
      </w:r>
    </w:p>
    <w:p w14:paraId="5DC4E792" w14:textId="77777777" w:rsidR="00BA2B84" w:rsidRPr="007A0373" w:rsidRDefault="00BA2B84" w:rsidP="002900D3">
      <w:pPr>
        <w:numPr>
          <w:ilvl w:val="0"/>
          <w:numId w:val="116"/>
        </w:numPr>
        <w:suppressAutoHyphens/>
        <w:autoSpaceDE w:val="0"/>
        <w:autoSpaceDN w:val="0"/>
        <w:spacing w:line="276" w:lineRule="auto"/>
        <w:ind w:left="1134" w:hanging="219"/>
        <w:rPr>
          <w:sz w:val="22"/>
          <w:szCs w:val="22"/>
          <w:lang w:eastAsia="ar-SA"/>
        </w:rPr>
      </w:pPr>
      <w:r w:rsidRPr="007A0373">
        <w:rPr>
          <w:sz w:val="22"/>
          <w:szCs w:val="22"/>
          <w:lang w:eastAsia="ar-SA"/>
        </w:rPr>
        <w:t>gabaryty zewnętrzne,</w:t>
      </w:r>
    </w:p>
    <w:p w14:paraId="65F4BE3A" w14:textId="77777777" w:rsidR="00BA2B84" w:rsidRPr="007A0373" w:rsidRDefault="00BA2B84" w:rsidP="002900D3">
      <w:pPr>
        <w:numPr>
          <w:ilvl w:val="0"/>
          <w:numId w:val="116"/>
        </w:numPr>
        <w:suppressAutoHyphens/>
        <w:autoSpaceDE w:val="0"/>
        <w:autoSpaceDN w:val="0"/>
        <w:spacing w:line="276" w:lineRule="auto"/>
        <w:ind w:left="1134" w:hanging="219"/>
        <w:rPr>
          <w:sz w:val="22"/>
          <w:szCs w:val="22"/>
          <w:lang w:eastAsia="ar-SA"/>
        </w:rPr>
      </w:pPr>
      <w:r w:rsidRPr="007A0373">
        <w:rPr>
          <w:sz w:val="22"/>
          <w:szCs w:val="22"/>
          <w:lang w:eastAsia="ar-SA"/>
        </w:rPr>
        <w:t xml:space="preserve">rozstaw pomiędzy stopami podporowymi, rozstaw między stopą a napędem, </w:t>
      </w:r>
    </w:p>
    <w:p w14:paraId="7932B060" w14:textId="77777777" w:rsidR="00BA2B84" w:rsidRPr="007A0373" w:rsidRDefault="00BA2B84" w:rsidP="002900D3">
      <w:pPr>
        <w:numPr>
          <w:ilvl w:val="0"/>
          <w:numId w:val="116"/>
        </w:numPr>
        <w:suppressAutoHyphens/>
        <w:autoSpaceDE w:val="0"/>
        <w:autoSpaceDN w:val="0"/>
        <w:spacing w:line="276" w:lineRule="auto"/>
        <w:ind w:left="1134" w:hanging="219"/>
        <w:rPr>
          <w:sz w:val="22"/>
          <w:szCs w:val="22"/>
          <w:lang w:eastAsia="ar-SA"/>
        </w:rPr>
      </w:pPr>
      <w:r w:rsidRPr="007A0373">
        <w:rPr>
          <w:sz w:val="22"/>
          <w:szCs w:val="22"/>
          <w:lang w:eastAsia="ar-SA"/>
        </w:rPr>
        <w:t>odległość podparć od krawędzi burt ; rysunki,</w:t>
      </w:r>
    </w:p>
    <w:p w14:paraId="28A55600" w14:textId="77777777" w:rsidR="00BA2B84" w:rsidRPr="007A0373" w:rsidRDefault="00BA2B84" w:rsidP="002900D3">
      <w:pPr>
        <w:numPr>
          <w:ilvl w:val="0"/>
          <w:numId w:val="116"/>
        </w:numPr>
        <w:suppressAutoHyphens/>
        <w:autoSpaceDE w:val="0"/>
        <w:autoSpaceDN w:val="0"/>
        <w:spacing w:line="276" w:lineRule="auto"/>
        <w:ind w:left="1134" w:hanging="219"/>
        <w:rPr>
          <w:sz w:val="22"/>
          <w:szCs w:val="22"/>
          <w:lang w:eastAsia="ar-SA"/>
        </w:rPr>
      </w:pPr>
      <w:r w:rsidRPr="007A0373">
        <w:rPr>
          <w:sz w:val="22"/>
          <w:szCs w:val="22"/>
          <w:lang w:eastAsia="ar-SA"/>
        </w:rPr>
        <w:t>rysunki warsztatowe:</w:t>
      </w:r>
    </w:p>
    <w:p w14:paraId="69E1130B" w14:textId="77777777" w:rsidR="00BA2B84" w:rsidRPr="007A0373" w:rsidRDefault="00BA2B84" w:rsidP="002900D3">
      <w:pPr>
        <w:numPr>
          <w:ilvl w:val="2"/>
          <w:numId w:val="116"/>
        </w:numPr>
        <w:shd w:val="clear" w:color="auto" w:fill="FFFFFF"/>
        <w:autoSpaceDE w:val="0"/>
        <w:autoSpaceDN w:val="0"/>
        <w:spacing w:line="276" w:lineRule="auto"/>
        <w:ind w:left="1560" w:hanging="284"/>
        <w:rPr>
          <w:iCs/>
          <w:spacing w:val="2"/>
          <w:sz w:val="22"/>
          <w:szCs w:val="22"/>
        </w:rPr>
      </w:pPr>
      <w:r w:rsidRPr="007A0373">
        <w:rPr>
          <w:iCs/>
          <w:spacing w:val="2"/>
          <w:sz w:val="22"/>
          <w:szCs w:val="22"/>
        </w:rPr>
        <w:t>rysunki belek z rozmieszczeniem mocowania kratownicy</w:t>
      </w:r>
    </w:p>
    <w:p w14:paraId="10F886AF" w14:textId="7B6468E9" w:rsidR="00BA2B84" w:rsidRPr="00A702D0" w:rsidRDefault="00BA2B84" w:rsidP="002900D3">
      <w:pPr>
        <w:numPr>
          <w:ilvl w:val="2"/>
          <w:numId w:val="116"/>
        </w:numPr>
        <w:shd w:val="clear" w:color="auto" w:fill="FFFFFF"/>
        <w:autoSpaceDE w:val="0"/>
        <w:autoSpaceDN w:val="0"/>
        <w:spacing w:line="276" w:lineRule="auto"/>
        <w:ind w:left="1560" w:hanging="284"/>
        <w:rPr>
          <w:iCs/>
          <w:spacing w:val="2"/>
          <w:sz w:val="22"/>
          <w:szCs w:val="22"/>
        </w:rPr>
      </w:pPr>
      <w:r w:rsidRPr="007A0373">
        <w:rPr>
          <w:iCs/>
          <w:spacing w:val="2"/>
          <w:sz w:val="22"/>
          <w:szCs w:val="22"/>
        </w:rPr>
        <w:t xml:space="preserve">rysunki i dane techniczne </w:t>
      </w:r>
      <w:r w:rsidRPr="00A702D0">
        <w:rPr>
          <w:iCs/>
          <w:spacing w:val="2"/>
          <w:sz w:val="22"/>
          <w:szCs w:val="22"/>
        </w:rPr>
        <w:t>napędów bezwładnościowych, wałków łącznikowych i</w:t>
      </w:r>
      <w:r w:rsidR="00A702D0" w:rsidRPr="00A702D0">
        <w:rPr>
          <w:iCs/>
          <w:spacing w:val="2"/>
          <w:sz w:val="22"/>
          <w:szCs w:val="22"/>
        </w:rPr>
        <w:t> </w:t>
      </w:r>
      <w:r w:rsidRPr="00A702D0">
        <w:rPr>
          <w:iCs/>
          <w:spacing w:val="2"/>
          <w:sz w:val="22"/>
          <w:szCs w:val="22"/>
        </w:rPr>
        <w:t xml:space="preserve">osłon </w:t>
      </w:r>
    </w:p>
    <w:p w14:paraId="29539DE6" w14:textId="77777777" w:rsidR="006C129B" w:rsidRPr="00A702D0" w:rsidRDefault="006C129B" w:rsidP="002900D3">
      <w:pPr>
        <w:numPr>
          <w:ilvl w:val="2"/>
          <w:numId w:val="116"/>
        </w:numPr>
        <w:shd w:val="clear" w:color="auto" w:fill="FFFFFF"/>
        <w:autoSpaceDE w:val="0"/>
        <w:autoSpaceDN w:val="0"/>
        <w:spacing w:line="276" w:lineRule="auto"/>
        <w:ind w:left="1560" w:hanging="284"/>
        <w:rPr>
          <w:iCs/>
          <w:spacing w:val="2"/>
          <w:sz w:val="22"/>
          <w:szCs w:val="22"/>
        </w:rPr>
      </w:pPr>
      <w:r w:rsidRPr="00A702D0">
        <w:rPr>
          <w:iCs/>
          <w:spacing w:val="2"/>
          <w:sz w:val="22"/>
          <w:szCs w:val="22"/>
        </w:rPr>
        <w:t>rysunek kratownic – pokładów sitowych</w:t>
      </w:r>
    </w:p>
    <w:p w14:paraId="716DB790" w14:textId="77777777" w:rsidR="00A702D0" w:rsidRPr="00A702D0" w:rsidRDefault="00BA2B84" w:rsidP="00A702D0">
      <w:pPr>
        <w:pStyle w:val="Akapitzlist"/>
        <w:numPr>
          <w:ilvl w:val="0"/>
          <w:numId w:val="156"/>
        </w:numPr>
        <w:spacing w:line="276" w:lineRule="auto"/>
        <w:ind w:left="567" w:hanging="283"/>
        <w:jc w:val="both"/>
        <w:rPr>
          <w:sz w:val="22"/>
          <w:szCs w:val="22"/>
        </w:rPr>
      </w:pPr>
      <w:r w:rsidRPr="00A702D0">
        <w:rPr>
          <w:sz w:val="22"/>
          <w:szCs w:val="22"/>
        </w:rPr>
        <w:lastRenderedPageBreak/>
        <w:t>dokumentacja techniczno-ruchowa urządzeń elektrycz</w:t>
      </w:r>
      <w:r w:rsidR="00A702D0" w:rsidRPr="00A702D0">
        <w:rPr>
          <w:sz w:val="22"/>
          <w:szCs w:val="22"/>
        </w:rPr>
        <w:t xml:space="preserve">nych oraz schematy elektryczne </w:t>
      </w:r>
    </w:p>
    <w:p w14:paraId="50189AED" w14:textId="38060621" w:rsidR="006C129B" w:rsidRPr="00E572EF" w:rsidRDefault="00BA2B84" w:rsidP="00A702D0">
      <w:pPr>
        <w:pStyle w:val="Akapitzlist"/>
        <w:numPr>
          <w:ilvl w:val="0"/>
          <w:numId w:val="156"/>
        </w:numPr>
        <w:spacing w:line="276" w:lineRule="auto"/>
        <w:ind w:left="567" w:hanging="283"/>
        <w:jc w:val="both"/>
        <w:rPr>
          <w:sz w:val="22"/>
          <w:szCs w:val="22"/>
        </w:rPr>
      </w:pPr>
      <w:r w:rsidRPr="00A702D0">
        <w:rPr>
          <w:sz w:val="22"/>
          <w:szCs w:val="22"/>
        </w:rPr>
        <w:t xml:space="preserve">katalog części zamiennych </w:t>
      </w:r>
      <w:r w:rsidRPr="00E572EF">
        <w:rPr>
          <w:sz w:val="22"/>
          <w:szCs w:val="22"/>
        </w:rPr>
        <w:t>zgodnych z dokumentacją producenta (nazwa części, nr</w:t>
      </w:r>
      <w:r w:rsidR="00A702D0" w:rsidRPr="00E572EF">
        <w:rPr>
          <w:sz w:val="22"/>
          <w:szCs w:val="22"/>
        </w:rPr>
        <w:t xml:space="preserve"> </w:t>
      </w:r>
      <w:r w:rsidRPr="00E572EF">
        <w:rPr>
          <w:sz w:val="22"/>
          <w:szCs w:val="22"/>
        </w:rPr>
        <w:t>rysunku/normy)</w:t>
      </w:r>
      <w:r w:rsidR="006C129B" w:rsidRPr="00E572EF">
        <w:t xml:space="preserve"> </w:t>
      </w:r>
    </w:p>
    <w:p w14:paraId="5AFC528F" w14:textId="77777777" w:rsidR="006C129B" w:rsidRPr="00E572EF" w:rsidRDefault="006C129B" w:rsidP="00A702D0">
      <w:pPr>
        <w:pStyle w:val="Akapitzlist"/>
        <w:numPr>
          <w:ilvl w:val="0"/>
          <w:numId w:val="156"/>
        </w:numPr>
        <w:spacing w:line="276" w:lineRule="auto"/>
        <w:ind w:left="567" w:hanging="283"/>
        <w:jc w:val="both"/>
        <w:rPr>
          <w:sz w:val="22"/>
          <w:szCs w:val="22"/>
        </w:rPr>
      </w:pPr>
      <w:r w:rsidRPr="00E572EF">
        <w:rPr>
          <w:sz w:val="22"/>
          <w:szCs w:val="22"/>
        </w:rPr>
        <w:t>Wykaz elementów szybkozużywających się z określeniem czasu zużycia</w:t>
      </w:r>
    </w:p>
    <w:p w14:paraId="1CF81756" w14:textId="77777777" w:rsidR="00BA2B84" w:rsidRPr="00E572EF" w:rsidRDefault="002977AB" w:rsidP="00A702D0">
      <w:pPr>
        <w:numPr>
          <w:ilvl w:val="0"/>
          <w:numId w:val="156"/>
        </w:numPr>
        <w:tabs>
          <w:tab w:val="left" w:pos="1134"/>
        </w:tabs>
        <w:suppressAutoHyphens/>
        <w:autoSpaceDE w:val="0"/>
        <w:autoSpaceDN w:val="0"/>
        <w:spacing w:line="276" w:lineRule="auto"/>
        <w:ind w:left="567" w:hanging="283"/>
        <w:jc w:val="both"/>
        <w:rPr>
          <w:sz w:val="22"/>
          <w:szCs w:val="22"/>
        </w:rPr>
      </w:pPr>
      <w:r w:rsidRPr="00E572EF">
        <w:rPr>
          <w:sz w:val="22"/>
          <w:szCs w:val="22"/>
        </w:rPr>
        <w:t>„</w:t>
      </w:r>
      <w:bookmarkStart w:id="93" w:name="_Hlk207016119"/>
      <w:r w:rsidRPr="00E572EF">
        <w:rPr>
          <w:sz w:val="22"/>
          <w:szCs w:val="22"/>
        </w:rPr>
        <w:t>Protokół  kompletności dostawy” z wykazem dostawy</w:t>
      </w:r>
      <w:bookmarkEnd w:id="93"/>
      <w:r w:rsidR="00BA2B84" w:rsidRPr="00E572EF">
        <w:rPr>
          <w:sz w:val="22"/>
          <w:szCs w:val="22"/>
        </w:rPr>
        <w:t>.</w:t>
      </w:r>
    </w:p>
    <w:p w14:paraId="74A3FA7B" w14:textId="77777777" w:rsidR="00BA2B84" w:rsidRPr="00A702D0" w:rsidRDefault="00BA2B84" w:rsidP="00A702D0">
      <w:pPr>
        <w:pStyle w:val="Akapitzlist"/>
        <w:numPr>
          <w:ilvl w:val="0"/>
          <w:numId w:val="156"/>
        </w:numPr>
        <w:spacing w:line="276" w:lineRule="auto"/>
        <w:ind w:left="567" w:hanging="343"/>
        <w:jc w:val="both"/>
        <w:rPr>
          <w:sz w:val="22"/>
          <w:szCs w:val="22"/>
        </w:rPr>
      </w:pPr>
      <w:r w:rsidRPr="00E572EF">
        <w:rPr>
          <w:sz w:val="22"/>
          <w:szCs w:val="22"/>
        </w:rPr>
        <w:t>dokumentacja projektowa dostosowania urządzenia do istniejących u Zamawiającego lokalnych warunków zabudowy, zasilania i sterowania</w:t>
      </w:r>
      <w:r w:rsidRPr="00A702D0">
        <w:rPr>
          <w:sz w:val="22"/>
          <w:szCs w:val="22"/>
        </w:rPr>
        <w:t xml:space="preserve"> – </w:t>
      </w:r>
      <w:r w:rsidR="006C129B" w:rsidRPr="00A702D0">
        <w:rPr>
          <w:sz w:val="22"/>
          <w:szCs w:val="22"/>
        </w:rPr>
        <w:t xml:space="preserve">Projekt techniczny podpór i podbudów pod przesiewacz </w:t>
      </w:r>
      <w:r w:rsidRPr="00A702D0">
        <w:rPr>
          <w:i/>
          <w:sz w:val="22"/>
          <w:szCs w:val="22"/>
        </w:rPr>
        <w:t>jeżeli wymagana dla danego zadania.</w:t>
      </w:r>
    </w:p>
    <w:p w14:paraId="6D8B1468" w14:textId="77777777" w:rsidR="00BA2B84" w:rsidRDefault="00BA2B84" w:rsidP="00A702D0">
      <w:pPr>
        <w:spacing w:before="60" w:afterLines="60" w:after="144" w:line="276" w:lineRule="auto"/>
        <w:ind w:left="349"/>
        <w:jc w:val="both"/>
        <w:rPr>
          <w:sz w:val="22"/>
          <w:szCs w:val="22"/>
        </w:rPr>
      </w:pPr>
      <w:r w:rsidRPr="00A702D0">
        <w:rPr>
          <w:sz w:val="22"/>
          <w:szCs w:val="22"/>
        </w:rPr>
        <w:t>Wszystkie wyżej wymienione dokumenty muszą być dostarczone w języku polskim i przedstawione w formie oryginału lub kserokopii poświadczonej przez Wykonawcę za zgodność</w:t>
      </w:r>
      <w:r w:rsidRPr="00C95AC5">
        <w:rPr>
          <w:sz w:val="22"/>
          <w:szCs w:val="22"/>
        </w:rPr>
        <w:t xml:space="preserve"> z oryginałem.</w:t>
      </w:r>
    </w:p>
    <w:p w14:paraId="0B9ACFA6" w14:textId="77777777" w:rsidR="00BA2B84" w:rsidRPr="0058495C" w:rsidRDefault="00BA2B84" w:rsidP="00A702D0">
      <w:pPr>
        <w:pStyle w:val="Akapitzlist"/>
        <w:spacing w:line="276" w:lineRule="auto"/>
        <w:jc w:val="both"/>
        <w:rPr>
          <w:b/>
          <w:bCs/>
        </w:rPr>
      </w:pPr>
    </w:p>
    <w:p w14:paraId="4D1CBC24" w14:textId="77777777" w:rsidR="00BA2B84" w:rsidRDefault="00BA2B84" w:rsidP="00A702D0">
      <w:pPr>
        <w:spacing w:line="276" w:lineRule="auto"/>
        <w:jc w:val="both"/>
        <w:rPr>
          <w:b/>
          <w:bCs/>
        </w:rPr>
      </w:pPr>
    </w:p>
    <w:p w14:paraId="626A8AB1" w14:textId="77777777" w:rsidR="00BA2B84" w:rsidRDefault="00BA2B84" w:rsidP="00056981">
      <w:pPr>
        <w:spacing w:line="276" w:lineRule="auto"/>
        <w:jc w:val="both"/>
        <w:rPr>
          <w:b/>
          <w:bCs/>
        </w:rPr>
      </w:pPr>
    </w:p>
    <w:p w14:paraId="2C578B6F" w14:textId="77777777" w:rsidR="00BA2B84" w:rsidRDefault="00BA2B84" w:rsidP="00056981">
      <w:pPr>
        <w:spacing w:line="276" w:lineRule="auto"/>
        <w:jc w:val="both"/>
        <w:rPr>
          <w:b/>
          <w:bCs/>
        </w:rPr>
      </w:pPr>
    </w:p>
    <w:p w14:paraId="358CE0B7" w14:textId="77777777" w:rsidR="004C7BFD" w:rsidRDefault="004C7BFD" w:rsidP="00056981">
      <w:pPr>
        <w:spacing w:line="276" w:lineRule="auto"/>
        <w:jc w:val="both"/>
        <w:rPr>
          <w:b/>
          <w:bCs/>
        </w:rPr>
      </w:pPr>
    </w:p>
    <w:p w14:paraId="78959994" w14:textId="77777777" w:rsidR="004C7BFD" w:rsidRDefault="004C7BFD" w:rsidP="00141EB4">
      <w:pPr>
        <w:jc w:val="both"/>
        <w:rPr>
          <w:b/>
          <w:bCs/>
        </w:rPr>
      </w:pPr>
    </w:p>
    <w:p w14:paraId="1E31BF73" w14:textId="77777777" w:rsidR="004C7BFD" w:rsidRDefault="004C7BFD" w:rsidP="00141EB4">
      <w:pPr>
        <w:jc w:val="both"/>
        <w:rPr>
          <w:b/>
          <w:bCs/>
        </w:rPr>
      </w:pPr>
    </w:p>
    <w:p w14:paraId="758A5BD7" w14:textId="77777777" w:rsidR="004C7BFD" w:rsidRDefault="004C7BFD" w:rsidP="00141EB4">
      <w:pPr>
        <w:jc w:val="both"/>
        <w:rPr>
          <w:b/>
          <w:bCs/>
        </w:rPr>
      </w:pPr>
    </w:p>
    <w:p w14:paraId="57F248BB" w14:textId="77777777" w:rsidR="004C7BFD" w:rsidRDefault="004C7BFD" w:rsidP="00141EB4">
      <w:pPr>
        <w:jc w:val="both"/>
        <w:rPr>
          <w:b/>
          <w:bCs/>
        </w:rPr>
      </w:pPr>
    </w:p>
    <w:p w14:paraId="04DD1111" w14:textId="77777777" w:rsidR="004C7BFD" w:rsidRDefault="004C7BFD" w:rsidP="00141EB4">
      <w:pPr>
        <w:jc w:val="both"/>
        <w:rPr>
          <w:b/>
          <w:bCs/>
        </w:rPr>
      </w:pPr>
    </w:p>
    <w:p w14:paraId="2FE47891" w14:textId="77777777" w:rsidR="004C7BFD" w:rsidRDefault="004C7BFD" w:rsidP="00141EB4">
      <w:pPr>
        <w:jc w:val="both"/>
        <w:rPr>
          <w:b/>
          <w:bCs/>
        </w:rPr>
      </w:pPr>
    </w:p>
    <w:p w14:paraId="6AF21FC6" w14:textId="77777777" w:rsidR="004C7BFD" w:rsidRDefault="004C7BFD" w:rsidP="00141EB4">
      <w:pPr>
        <w:jc w:val="both"/>
        <w:rPr>
          <w:b/>
          <w:bCs/>
        </w:rPr>
      </w:pPr>
    </w:p>
    <w:p w14:paraId="65B9EB9C" w14:textId="77777777" w:rsidR="004C7BFD" w:rsidRDefault="004C7BFD" w:rsidP="00141EB4">
      <w:pPr>
        <w:jc w:val="both"/>
        <w:rPr>
          <w:b/>
          <w:bCs/>
        </w:rPr>
      </w:pPr>
    </w:p>
    <w:p w14:paraId="2890A31A" w14:textId="77777777" w:rsidR="004C7BFD" w:rsidRDefault="004C7BFD" w:rsidP="00141EB4">
      <w:pPr>
        <w:jc w:val="both"/>
        <w:rPr>
          <w:b/>
          <w:bCs/>
        </w:rPr>
      </w:pPr>
    </w:p>
    <w:p w14:paraId="4FCDF7B5" w14:textId="77777777" w:rsidR="004C7BFD" w:rsidRDefault="004C7BFD" w:rsidP="00141EB4">
      <w:pPr>
        <w:jc w:val="both"/>
        <w:rPr>
          <w:b/>
          <w:bCs/>
        </w:rPr>
      </w:pPr>
    </w:p>
    <w:p w14:paraId="2BA4BDBC" w14:textId="77777777" w:rsidR="004C7BFD" w:rsidRDefault="004C7BFD" w:rsidP="00141EB4">
      <w:pPr>
        <w:jc w:val="both"/>
        <w:rPr>
          <w:b/>
          <w:bCs/>
        </w:rPr>
      </w:pPr>
    </w:p>
    <w:p w14:paraId="6A0FAD1C" w14:textId="77777777" w:rsidR="004C7BFD" w:rsidRDefault="004C7BFD" w:rsidP="00141EB4">
      <w:pPr>
        <w:jc w:val="both"/>
        <w:rPr>
          <w:b/>
          <w:bCs/>
        </w:rPr>
      </w:pPr>
    </w:p>
    <w:p w14:paraId="4E1B89F5" w14:textId="77777777" w:rsidR="004C7BFD" w:rsidRDefault="004C7BFD" w:rsidP="00141EB4">
      <w:pPr>
        <w:jc w:val="both"/>
        <w:rPr>
          <w:b/>
          <w:bCs/>
        </w:rPr>
      </w:pPr>
    </w:p>
    <w:p w14:paraId="1188680E" w14:textId="77777777" w:rsidR="004C7BFD" w:rsidRDefault="004C7BFD" w:rsidP="00141EB4">
      <w:pPr>
        <w:jc w:val="both"/>
        <w:rPr>
          <w:b/>
          <w:bCs/>
        </w:rPr>
      </w:pPr>
    </w:p>
    <w:p w14:paraId="390C91B7" w14:textId="77777777" w:rsidR="00BA2B84" w:rsidRDefault="00BA2B84" w:rsidP="00141EB4">
      <w:pPr>
        <w:jc w:val="both"/>
        <w:rPr>
          <w:b/>
          <w:bCs/>
        </w:rPr>
      </w:pPr>
    </w:p>
    <w:p w14:paraId="323EEEE6" w14:textId="77777777" w:rsidR="00141EB4" w:rsidRDefault="00141EB4" w:rsidP="00141EB4">
      <w:pPr>
        <w:widowControl w:val="0"/>
        <w:ind w:left="4820"/>
      </w:pPr>
    </w:p>
    <w:p w14:paraId="335FCA18" w14:textId="77777777" w:rsidR="00885D21" w:rsidRDefault="00885D21">
      <w:pPr>
        <w:spacing w:after="160" w:line="259" w:lineRule="auto"/>
        <w:rPr>
          <w:rFonts w:eastAsiaTheme="majorEastAsia"/>
          <w:b/>
          <w:bCs/>
          <w:spacing w:val="20"/>
          <w:sz w:val="28"/>
          <w:szCs w:val="28"/>
        </w:rPr>
      </w:pPr>
      <w:r>
        <w:rPr>
          <w:rFonts w:eastAsiaTheme="majorEastAsia"/>
          <w:b/>
          <w:bCs/>
          <w:spacing w:val="20"/>
          <w:sz w:val="28"/>
          <w:szCs w:val="28"/>
        </w:rPr>
        <w:br w:type="page"/>
      </w:r>
    </w:p>
    <w:p w14:paraId="7CD8BAB4" w14:textId="77777777" w:rsidR="00D409EC" w:rsidRPr="00F23D25" w:rsidRDefault="00D409EC" w:rsidP="00D409EC">
      <w:pPr>
        <w:jc w:val="both"/>
        <w:rPr>
          <w:rFonts w:eastAsiaTheme="majorEastAsia"/>
          <w:b/>
          <w:bCs/>
          <w:spacing w:val="20"/>
          <w:sz w:val="28"/>
          <w:szCs w:val="28"/>
        </w:rPr>
      </w:pPr>
      <w:r w:rsidRPr="00F23D25">
        <w:rPr>
          <w:rFonts w:eastAsiaTheme="majorEastAsia"/>
          <w:b/>
          <w:bCs/>
          <w:spacing w:val="20"/>
          <w:sz w:val="28"/>
          <w:szCs w:val="28"/>
        </w:rPr>
        <w:lastRenderedPageBreak/>
        <w:t>Załącznik nr 1.1 do SWZ – Wzór zapotrzebowania na (wzajemne) świadczenia Zamawiającego.</w:t>
      </w:r>
    </w:p>
    <w:p w14:paraId="217F903E" w14:textId="77777777" w:rsidR="00D409EC" w:rsidRPr="00F23D25" w:rsidRDefault="00D409EC" w:rsidP="00D409EC">
      <w:pPr>
        <w:jc w:val="both"/>
        <w:rPr>
          <w:rFonts w:eastAsiaTheme="majorEastAsia"/>
          <w:b/>
          <w:bCs/>
          <w:spacing w:val="20"/>
          <w:sz w:val="28"/>
          <w:szCs w:val="28"/>
        </w:rPr>
      </w:pPr>
    </w:p>
    <w:p w14:paraId="35CD4FF3" w14:textId="77777777" w:rsidR="00D409EC" w:rsidRPr="00F23D25" w:rsidRDefault="00D409EC" w:rsidP="00D409EC">
      <w:pPr>
        <w:widowControl w:val="0"/>
        <w:ind w:left="4820"/>
      </w:pPr>
    </w:p>
    <w:p w14:paraId="2080E450" w14:textId="77777777" w:rsidR="00D409EC" w:rsidRPr="00F23D25" w:rsidRDefault="00D409EC" w:rsidP="00D409EC">
      <w:pPr>
        <w:jc w:val="both"/>
        <w:rPr>
          <w:rFonts w:eastAsiaTheme="majorEastAsia"/>
          <w:b/>
          <w:bCs/>
          <w:spacing w:val="20"/>
          <w:sz w:val="28"/>
          <w:szCs w:val="28"/>
        </w:rPr>
      </w:pPr>
      <w:r w:rsidRPr="00F23D25">
        <w:rPr>
          <w:rFonts w:eastAsiaTheme="majorEastAsia"/>
          <w:b/>
          <w:bCs/>
          <w:spacing w:val="20"/>
          <w:sz w:val="28"/>
          <w:szCs w:val="28"/>
        </w:rPr>
        <w:t>Załącznik nr 1.2 do SWZ - Wzór oświadczenia Wykonawcy o niekorzystaniu ze wzajemnych świadczeń.</w:t>
      </w:r>
    </w:p>
    <w:p w14:paraId="0BC38C09" w14:textId="77777777" w:rsidR="00D409EC" w:rsidRPr="00F23D25" w:rsidRDefault="00D409EC" w:rsidP="00D409EC">
      <w:pPr>
        <w:jc w:val="both"/>
        <w:rPr>
          <w:rFonts w:eastAsiaTheme="majorEastAsia"/>
          <w:b/>
          <w:bCs/>
          <w:spacing w:val="20"/>
          <w:sz w:val="28"/>
          <w:szCs w:val="28"/>
        </w:rPr>
      </w:pPr>
    </w:p>
    <w:p w14:paraId="67DFE6DF" w14:textId="77777777" w:rsidR="00D409EC" w:rsidRPr="00F23D25" w:rsidRDefault="00D409EC" w:rsidP="00D409EC">
      <w:pPr>
        <w:jc w:val="both"/>
        <w:rPr>
          <w:rFonts w:eastAsiaTheme="majorEastAsia"/>
          <w:b/>
          <w:bCs/>
          <w:spacing w:val="20"/>
          <w:sz w:val="28"/>
          <w:szCs w:val="28"/>
        </w:rPr>
      </w:pPr>
      <w:r w:rsidRPr="00F23D25">
        <w:rPr>
          <w:rFonts w:eastAsiaTheme="majorEastAsia"/>
          <w:b/>
          <w:bCs/>
          <w:spacing w:val="20"/>
          <w:sz w:val="28"/>
          <w:szCs w:val="28"/>
        </w:rPr>
        <w:t>Załącznik nr 1.3 do SWZ - Zakres odpłatnych usług świadczonych przez Zamawiającego na rzecz Wykonawcy w ramach realizacji przedmiotu przetargu</w:t>
      </w:r>
    </w:p>
    <w:p w14:paraId="13A8DC4B" w14:textId="77777777" w:rsidR="00D409EC" w:rsidRPr="00F23D25" w:rsidRDefault="00D409EC" w:rsidP="00D409EC">
      <w:pPr>
        <w:jc w:val="both"/>
        <w:rPr>
          <w:rFonts w:eastAsiaTheme="majorEastAsia"/>
          <w:b/>
          <w:bCs/>
          <w:spacing w:val="20"/>
          <w:sz w:val="28"/>
          <w:szCs w:val="28"/>
        </w:rPr>
      </w:pPr>
    </w:p>
    <w:p w14:paraId="5017F692" w14:textId="77777777" w:rsidR="00D409EC" w:rsidRPr="00F23D25" w:rsidRDefault="00D409EC" w:rsidP="00D409EC">
      <w:pPr>
        <w:jc w:val="both"/>
        <w:rPr>
          <w:rFonts w:eastAsiaTheme="majorEastAsia"/>
          <w:b/>
          <w:bCs/>
          <w:spacing w:val="20"/>
          <w:sz w:val="28"/>
          <w:szCs w:val="28"/>
        </w:rPr>
      </w:pPr>
      <w:r w:rsidRPr="00F23D25">
        <w:rPr>
          <w:rFonts w:eastAsiaTheme="majorEastAsia"/>
          <w:b/>
          <w:bCs/>
          <w:spacing w:val="20"/>
          <w:sz w:val="28"/>
          <w:szCs w:val="28"/>
        </w:rPr>
        <w:t>Załącznik nr 1.4 do SWZ - Cennik odpłatnych usług świadczonych przez Zamawiającego na rzecz Wykonawcy w ramach realizacji przedmiotu przetargu</w:t>
      </w:r>
    </w:p>
    <w:p w14:paraId="425B2A43" w14:textId="77777777" w:rsidR="00D409EC" w:rsidRPr="00F23D25" w:rsidRDefault="00D409EC" w:rsidP="00D409EC">
      <w:pPr>
        <w:jc w:val="both"/>
        <w:rPr>
          <w:rFonts w:eastAsiaTheme="majorEastAsia"/>
          <w:b/>
          <w:bCs/>
          <w:spacing w:val="20"/>
          <w:sz w:val="28"/>
          <w:szCs w:val="28"/>
        </w:rPr>
      </w:pPr>
    </w:p>
    <w:p w14:paraId="3E712368" w14:textId="77777777" w:rsidR="00D409EC" w:rsidRPr="00F23D25" w:rsidRDefault="00D409EC" w:rsidP="00D409EC">
      <w:pPr>
        <w:jc w:val="both"/>
      </w:pPr>
      <w:r w:rsidRPr="00F23D25">
        <w:rPr>
          <w:rFonts w:eastAsiaTheme="majorEastAsia"/>
          <w:b/>
          <w:bCs/>
          <w:spacing w:val="20"/>
          <w:sz w:val="28"/>
          <w:szCs w:val="28"/>
        </w:rPr>
        <w:t>Załącznik nr 1.5 do SWZ - Wzór umowy przychodowej</w:t>
      </w:r>
      <w:r w:rsidRPr="00F23D25">
        <w:t xml:space="preserve"> </w:t>
      </w:r>
    </w:p>
    <w:p w14:paraId="1568292C" w14:textId="77777777" w:rsidR="007A4EE6" w:rsidRDefault="007A4EE6" w:rsidP="007A4EE6">
      <w:pPr>
        <w:ind w:left="426"/>
        <w:jc w:val="both"/>
      </w:pPr>
    </w:p>
    <w:p w14:paraId="58002F09" w14:textId="77777777" w:rsidR="007A4EE6" w:rsidRDefault="007A4EE6" w:rsidP="007A4EE6">
      <w:pPr>
        <w:ind w:left="426"/>
        <w:jc w:val="both"/>
        <w:rPr>
          <w:b/>
          <w:bCs/>
          <w:sz w:val="28"/>
          <w:szCs w:val="28"/>
        </w:rPr>
      </w:pPr>
    </w:p>
    <w:p w14:paraId="1A195300" w14:textId="77777777" w:rsidR="007A4EE6" w:rsidRDefault="007A4EE6" w:rsidP="007A4EE6">
      <w:pPr>
        <w:ind w:left="426"/>
        <w:jc w:val="both"/>
        <w:rPr>
          <w:b/>
          <w:bCs/>
          <w:sz w:val="28"/>
          <w:szCs w:val="28"/>
        </w:rPr>
      </w:pPr>
    </w:p>
    <w:p w14:paraId="5891DB99" w14:textId="77777777" w:rsidR="007A4EE6" w:rsidRDefault="007A4EE6" w:rsidP="007A4EE6">
      <w:pPr>
        <w:ind w:left="426"/>
        <w:jc w:val="both"/>
        <w:rPr>
          <w:b/>
          <w:bCs/>
          <w:sz w:val="28"/>
          <w:szCs w:val="28"/>
        </w:rPr>
      </w:pPr>
    </w:p>
    <w:p w14:paraId="6EA26A0D" w14:textId="77777777" w:rsidR="00D409EC" w:rsidRPr="00F23D25" w:rsidRDefault="00D409EC" w:rsidP="00D409EC">
      <w:pPr>
        <w:ind w:left="426"/>
        <w:rPr>
          <w:b/>
          <w:bCs/>
          <w:sz w:val="24"/>
          <w:szCs w:val="24"/>
        </w:rPr>
      </w:pPr>
      <w:r w:rsidRPr="00F23D25">
        <w:rPr>
          <w:b/>
          <w:bCs/>
          <w:sz w:val="24"/>
          <w:szCs w:val="24"/>
        </w:rPr>
        <w:t xml:space="preserve">dostępne pod adresem: </w:t>
      </w:r>
    </w:p>
    <w:p w14:paraId="67CB5D05" w14:textId="77777777" w:rsidR="00D409EC" w:rsidRPr="00F23D25" w:rsidRDefault="00056D65" w:rsidP="00D409EC">
      <w:pPr>
        <w:pStyle w:val="Akapitzlist"/>
        <w:ind w:left="567"/>
        <w:jc w:val="both"/>
        <w:rPr>
          <w:rStyle w:val="Hipercze"/>
          <w:color w:val="auto"/>
        </w:rPr>
      </w:pPr>
      <w:hyperlink r:id="rId23" w:history="1">
        <w:r w:rsidR="00D409EC" w:rsidRPr="00F23D25">
          <w:rPr>
            <w:rStyle w:val="Hipercze"/>
            <w:color w:val="auto"/>
          </w:rPr>
          <w:t>https://www.pgg.pl/strefa-korporacyjna/dostawcy/profil-nabywcy/cennik-uslug-pgg</w:t>
        </w:r>
      </w:hyperlink>
    </w:p>
    <w:p w14:paraId="7FBC8305" w14:textId="77777777" w:rsidR="00056981" w:rsidRPr="00056981" w:rsidRDefault="00141EB4" w:rsidP="00056981">
      <w:pPr>
        <w:pStyle w:val="Nagwek2"/>
        <w:spacing w:line="276" w:lineRule="auto"/>
        <w:ind w:left="0"/>
        <w:jc w:val="right"/>
        <w:rPr>
          <w:rFonts w:eastAsia="Calibri"/>
          <w:b w:val="0"/>
          <w:bCs w:val="0"/>
          <w:sz w:val="28"/>
          <w:lang w:eastAsia="en-US"/>
        </w:rPr>
      </w:pPr>
      <w:r>
        <w:br w:type="page"/>
      </w:r>
      <w:bookmarkStart w:id="94" w:name="_Toc69298289"/>
      <w:bookmarkStart w:id="95" w:name="_Toc93044124"/>
      <w:bookmarkStart w:id="96" w:name="_Toc93646583"/>
      <w:bookmarkStart w:id="97" w:name="_Toc208053306"/>
      <w:r w:rsidR="00056981" w:rsidRPr="00056981">
        <w:rPr>
          <w:sz w:val="28"/>
        </w:rPr>
        <w:lastRenderedPageBreak/>
        <w:t>Załącznik nr 1.1. do SWZ – Wymagania dotyczące znakowania podzespołów</w:t>
      </w:r>
      <w:bookmarkEnd w:id="94"/>
      <w:bookmarkEnd w:id="95"/>
      <w:bookmarkEnd w:id="96"/>
      <w:bookmarkEnd w:id="97"/>
    </w:p>
    <w:p w14:paraId="7DFB60D5" w14:textId="77777777" w:rsidR="00056981" w:rsidRPr="00056981" w:rsidRDefault="00056981" w:rsidP="00056981">
      <w:pPr>
        <w:spacing w:before="120" w:line="276" w:lineRule="auto"/>
        <w:jc w:val="center"/>
        <w:rPr>
          <w:b/>
          <w:color w:val="000000"/>
          <w:sz w:val="24"/>
          <w:szCs w:val="24"/>
        </w:rPr>
      </w:pPr>
      <w:r w:rsidRPr="00056981">
        <w:rPr>
          <w:b/>
          <w:color w:val="000000"/>
          <w:sz w:val="24"/>
          <w:szCs w:val="24"/>
        </w:rPr>
        <w:t xml:space="preserve">przy zakupie nowych środków trwałych, dla których wymagane jest wyposażenie </w:t>
      </w:r>
    </w:p>
    <w:p w14:paraId="2FBEBBB3" w14:textId="77777777" w:rsidR="00056981" w:rsidRPr="00056981" w:rsidRDefault="00056981" w:rsidP="00056981">
      <w:pPr>
        <w:spacing w:line="276" w:lineRule="auto"/>
        <w:jc w:val="center"/>
        <w:rPr>
          <w:b/>
          <w:color w:val="000000"/>
          <w:sz w:val="24"/>
          <w:szCs w:val="24"/>
        </w:rPr>
      </w:pPr>
      <w:r w:rsidRPr="00056981">
        <w:rPr>
          <w:b/>
          <w:color w:val="000000"/>
          <w:sz w:val="24"/>
          <w:szCs w:val="24"/>
        </w:rPr>
        <w:t>w elementy (transpondery) do elektronicznej identyfikacji.</w:t>
      </w:r>
    </w:p>
    <w:p w14:paraId="4333804B" w14:textId="77777777" w:rsidR="00056981" w:rsidRPr="00056981" w:rsidRDefault="00056981" w:rsidP="00056981">
      <w:pPr>
        <w:spacing w:line="276" w:lineRule="auto"/>
        <w:jc w:val="center"/>
        <w:rPr>
          <w:b/>
          <w:color w:val="000000"/>
          <w:sz w:val="24"/>
          <w:szCs w:val="24"/>
        </w:rPr>
      </w:pPr>
    </w:p>
    <w:p w14:paraId="29CD94EA" w14:textId="77777777" w:rsidR="00056981" w:rsidRPr="00056981" w:rsidRDefault="00056981" w:rsidP="00056981">
      <w:pPr>
        <w:spacing w:line="276" w:lineRule="auto"/>
        <w:jc w:val="center"/>
        <w:rPr>
          <w:b/>
          <w:color w:val="000000"/>
          <w:sz w:val="24"/>
          <w:szCs w:val="24"/>
        </w:rPr>
      </w:pPr>
    </w:p>
    <w:p w14:paraId="4ED69C6A" w14:textId="77777777" w:rsidR="00056981" w:rsidRPr="00056981" w:rsidRDefault="00056981" w:rsidP="00EA25AE">
      <w:pPr>
        <w:pStyle w:val="Akapitzlist"/>
        <w:numPr>
          <w:ilvl w:val="3"/>
          <w:numId w:val="120"/>
        </w:numPr>
        <w:spacing w:line="276" w:lineRule="auto"/>
        <w:ind w:left="284" w:hanging="284"/>
        <w:jc w:val="both"/>
      </w:pPr>
      <w:r w:rsidRPr="00056981">
        <w:t>Podzespoły przedmiotu zamówienia, tzn. pompy, silniki muszą być oznakowane w sposób trwały wg warunków technicznych producenta, a dodatkowo oznakowane transponderami pasywnymi w obudowie, pracującymi w paśmie o częstotliwości 13,56 MHz.</w:t>
      </w:r>
    </w:p>
    <w:p w14:paraId="1A3B6C52" w14:textId="77777777" w:rsidR="00056981" w:rsidRPr="00056981" w:rsidRDefault="00056981" w:rsidP="00EA25AE">
      <w:pPr>
        <w:pStyle w:val="Akapitzlist"/>
        <w:numPr>
          <w:ilvl w:val="3"/>
          <w:numId w:val="120"/>
        </w:numPr>
        <w:spacing w:line="276" w:lineRule="auto"/>
        <w:ind w:left="284" w:hanging="284"/>
        <w:jc w:val="both"/>
      </w:pPr>
      <w:r w:rsidRPr="00056981">
        <w:t>Zamawiający wymaga, aby transpondery były fabrycznie nowe, wolne od wad technicznych</w:t>
      </w:r>
      <w:r w:rsidRPr="00056981">
        <w:br/>
        <w:t xml:space="preserve"> i prawnych, dopuszczone do obrotu, dobrej jakości.</w:t>
      </w:r>
    </w:p>
    <w:p w14:paraId="74B74926" w14:textId="77777777" w:rsidR="00056981" w:rsidRPr="00056981" w:rsidRDefault="00056981" w:rsidP="00EA25AE">
      <w:pPr>
        <w:pStyle w:val="Akapitzlist"/>
        <w:numPr>
          <w:ilvl w:val="3"/>
          <w:numId w:val="120"/>
        </w:numPr>
        <w:spacing w:line="276" w:lineRule="auto"/>
        <w:ind w:left="284" w:hanging="284"/>
        <w:jc w:val="both"/>
      </w:pPr>
      <w:r w:rsidRPr="00056981">
        <w:t>Zamawiający nie dopuszcza znakowania transponderami poddanych procesowi odnowienia (ang. refurbished).</w:t>
      </w:r>
    </w:p>
    <w:p w14:paraId="367E1BF5" w14:textId="77777777" w:rsidR="00056981" w:rsidRPr="00056981" w:rsidRDefault="00056981" w:rsidP="00EA25AE">
      <w:pPr>
        <w:pStyle w:val="Akapitzlist"/>
        <w:numPr>
          <w:ilvl w:val="3"/>
          <w:numId w:val="120"/>
        </w:numPr>
        <w:spacing w:line="276" w:lineRule="auto"/>
        <w:ind w:left="284" w:hanging="284"/>
        <w:jc w:val="both"/>
      </w:pPr>
      <w:r w:rsidRPr="00056981">
        <w:t>Zamawiający dopuszcza możliwość oznaczenia przedmiotu dostawy transponderami równoważnymi w postaci zamienników o parametrach nie gorszych od określonych.</w:t>
      </w:r>
    </w:p>
    <w:p w14:paraId="1F03683D" w14:textId="77777777" w:rsidR="00056981" w:rsidRPr="00056981" w:rsidRDefault="00056981" w:rsidP="00056981">
      <w:pPr>
        <w:spacing w:line="276" w:lineRule="auto"/>
        <w:ind w:left="284"/>
        <w:jc w:val="both"/>
        <w:rPr>
          <w:rFonts w:eastAsia="Calibri"/>
          <w:sz w:val="24"/>
          <w:szCs w:val="24"/>
        </w:rPr>
      </w:pPr>
      <w:r w:rsidRPr="00056981">
        <w:rPr>
          <w:rFonts w:eastAsia="Calibri"/>
          <w:sz w:val="24"/>
          <w:szCs w:val="24"/>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60C2A4A8" w14:textId="77777777" w:rsidR="00056981" w:rsidRPr="00056981" w:rsidRDefault="00056981" w:rsidP="00EA25AE">
      <w:pPr>
        <w:pStyle w:val="Akapitzlist"/>
        <w:numPr>
          <w:ilvl w:val="3"/>
          <w:numId w:val="120"/>
        </w:numPr>
        <w:spacing w:line="276" w:lineRule="auto"/>
        <w:ind w:left="284" w:hanging="284"/>
        <w:jc w:val="both"/>
      </w:pPr>
      <w:r w:rsidRPr="00056981">
        <w:t>Zamawiający uzgodni po podpisaniu umowy z Wykonawcą miejsca w których należy przymocować transpondery na podzespołach składających się na przedmiot dostawy.</w:t>
      </w:r>
    </w:p>
    <w:p w14:paraId="26339939" w14:textId="77777777" w:rsidR="00056981" w:rsidRPr="00056981" w:rsidRDefault="00056981" w:rsidP="00EA25AE">
      <w:pPr>
        <w:pStyle w:val="Akapitzlist"/>
        <w:numPr>
          <w:ilvl w:val="3"/>
          <w:numId w:val="120"/>
        </w:numPr>
        <w:spacing w:line="276" w:lineRule="auto"/>
        <w:ind w:left="284" w:hanging="284"/>
        <w:jc w:val="both"/>
      </w:pPr>
      <w:r w:rsidRPr="00056981">
        <w:t xml:space="preserve">Wymagania techniczne elementów znakujących - transponderów pasywnych w obudowie </w:t>
      </w:r>
      <w:r w:rsidRPr="00056981">
        <w:br/>
        <w:t>do montażu w warunkach dołowych:</w:t>
      </w:r>
    </w:p>
    <w:p w14:paraId="2489F188" w14:textId="77777777" w:rsidR="00056981" w:rsidRPr="00056981" w:rsidRDefault="00056981" w:rsidP="00EA25AE">
      <w:pPr>
        <w:pStyle w:val="Akapitzlist"/>
        <w:numPr>
          <w:ilvl w:val="0"/>
          <w:numId w:val="121"/>
        </w:numPr>
        <w:spacing w:line="276" w:lineRule="auto"/>
        <w:jc w:val="both"/>
      </w:pPr>
      <w:r w:rsidRPr="00056981">
        <w:t>budowa przeciwwybuchowa,</w:t>
      </w:r>
    </w:p>
    <w:p w14:paraId="5B03AF5E" w14:textId="77777777" w:rsidR="00056981" w:rsidRPr="00056981" w:rsidRDefault="00056981" w:rsidP="00EA25AE">
      <w:pPr>
        <w:pStyle w:val="Akapitzlist"/>
        <w:numPr>
          <w:ilvl w:val="0"/>
          <w:numId w:val="121"/>
        </w:numPr>
        <w:spacing w:line="276" w:lineRule="auto"/>
        <w:jc w:val="both"/>
      </w:pPr>
      <w:r w:rsidRPr="00056981">
        <w:t>grupa, kategoria I M1,</w:t>
      </w:r>
    </w:p>
    <w:p w14:paraId="376B957F" w14:textId="77777777" w:rsidR="00056981" w:rsidRPr="00056981" w:rsidRDefault="00056981" w:rsidP="00EA25AE">
      <w:pPr>
        <w:pStyle w:val="Akapitzlist"/>
        <w:numPr>
          <w:ilvl w:val="0"/>
          <w:numId w:val="121"/>
        </w:numPr>
        <w:spacing w:line="276" w:lineRule="auto"/>
        <w:jc w:val="both"/>
      </w:pPr>
      <w:r w:rsidRPr="00056981">
        <w:t xml:space="preserve">częstotliwość pracy 13,56 MHz, </w:t>
      </w:r>
    </w:p>
    <w:p w14:paraId="3552F5A4" w14:textId="77777777" w:rsidR="00056981" w:rsidRPr="00056981" w:rsidRDefault="00056981" w:rsidP="00EA25AE">
      <w:pPr>
        <w:pStyle w:val="Akapitzlist"/>
        <w:numPr>
          <w:ilvl w:val="0"/>
          <w:numId w:val="121"/>
        </w:numPr>
        <w:spacing w:line="276" w:lineRule="auto"/>
        <w:jc w:val="both"/>
      </w:pPr>
      <w:r w:rsidRPr="00056981">
        <w:t>numer identyfikacyjny powinien być zapisany w ogólnie przyjętym standardzie (Mifare, ISO 14443 type A/B, ISO 15693, I-CODE) tj. odczytywanym przez terminal mobilny dostosowany do wymaganej częstotliwości,</w:t>
      </w:r>
    </w:p>
    <w:p w14:paraId="4AA65983" w14:textId="77777777" w:rsidR="00056981" w:rsidRPr="00056981" w:rsidRDefault="00056981" w:rsidP="00EA25AE">
      <w:pPr>
        <w:pStyle w:val="Akapitzlist"/>
        <w:numPr>
          <w:ilvl w:val="0"/>
          <w:numId w:val="121"/>
        </w:numPr>
        <w:spacing w:line="276" w:lineRule="auto"/>
        <w:jc w:val="both"/>
      </w:pPr>
      <w:r w:rsidRPr="00056981">
        <w:t>temperatura robocza pracy od -10°C do +40 °C,</w:t>
      </w:r>
    </w:p>
    <w:p w14:paraId="6AC4D49F" w14:textId="77777777" w:rsidR="00056981" w:rsidRPr="00056981" w:rsidRDefault="00056981" w:rsidP="00EA25AE">
      <w:pPr>
        <w:pStyle w:val="Akapitzlist"/>
        <w:numPr>
          <w:ilvl w:val="0"/>
          <w:numId w:val="121"/>
        </w:numPr>
        <w:spacing w:line="276" w:lineRule="auto"/>
        <w:jc w:val="both"/>
      </w:pPr>
      <w:r w:rsidRPr="00056981">
        <w:t>zawarte w trwałej obudowie (np. zalewie z tworzywa) umożliwiającej bezpośredni montaż na środkach trwałych, za pomocą techniki klejenia, spawania lub opaskami</w:t>
      </w:r>
    </w:p>
    <w:p w14:paraId="1C1DD665" w14:textId="77777777" w:rsidR="00056981" w:rsidRPr="00056981" w:rsidRDefault="00056981" w:rsidP="00EA25AE">
      <w:pPr>
        <w:pStyle w:val="Akapitzlist"/>
        <w:numPr>
          <w:ilvl w:val="0"/>
          <w:numId w:val="121"/>
        </w:numPr>
        <w:spacing w:line="276" w:lineRule="auto"/>
        <w:jc w:val="both"/>
      </w:pPr>
      <w:r w:rsidRPr="00056981">
        <w:t>wymiary umożliwiające trwały montaż poprzez klejenie na podzespołach przedmiotu dostawy, zgodnie z rysunkami stanowiącymi wzory A lub B lub C lub F (pożądane) M.</w:t>
      </w:r>
    </w:p>
    <w:p w14:paraId="3FB69345" w14:textId="77777777" w:rsidR="00056981" w:rsidRPr="00056981" w:rsidRDefault="00056981" w:rsidP="00056981">
      <w:pPr>
        <w:spacing w:line="276" w:lineRule="auto"/>
        <w:jc w:val="right"/>
        <w:outlineLvl w:val="4"/>
        <w:rPr>
          <w:i/>
          <w:sz w:val="24"/>
          <w:szCs w:val="24"/>
        </w:rPr>
      </w:pPr>
    </w:p>
    <w:p w14:paraId="5A3C88D8" w14:textId="77777777" w:rsidR="00056981" w:rsidRPr="00056981" w:rsidRDefault="00056981" w:rsidP="00056981">
      <w:pPr>
        <w:spacing w:line="276" w:lineRule="auto"/>
        <w:rPr>
          <w:b/>
          <w:bCs/>
          <w:sz w:val="24"/>
          <w:szCs w:val="24"/>
        </w:rPr>
      </w:pPr>
      <w:r w:rsidRPr="00056981">
        <w:rPr>
          <w:b/>
          <w:bCs/>
          <w:sz w:val="24"/>
          <w:szCs w:val="24"/>
        </w:rPr>
        <w:br w:type="page"/>
      </w:r>
    </w:p>
    <w:p w14:paraId="5F5AAAF2" w14:textId="77777777" w:rsidR="00056981" w:rsidRPr="00056981" w:rsidRDefault="00056981" w:rsidP="00056981">
      <w:pPr>
        <w:spacing w:line="276" w:lineRule="auto"/>
        <w:jc w:val="center"/>
        <w:rPr>
          <w:b/>
          <w:sz w:val="24"/>
          <w:szCs w:val="24"/>
        </w:rPr>
      </w:pPr>
      <w:r w:rsidRPr="00056981">
        <w:rPr>
          <w:b/>
          <w:sz w:val="24"/>
          <w:szCs w:val="24"/>
        </w:rPr>
        <w:lastRenderedPageBreak/>
        <w:t>WYMIARY KONTRUKCJI UMOŻLIWIAJĄCE MONTAŻ</w:t>
      </w:r>
    </w:p>
    <w:p w14:paraId="345CF602" w14:textId="77777777" w:rsidR="00056981" w:rsidRPr="00056981" w:rsidRDefault="00056981" w:rsidP="00056981">
      <w:pPr>
        <w:tabs>
          <w:tab w:val="left" w:pos="142"/>
          <w:tab w:val="left" w:pos="180"/>
        </w:tabs>
        <w:spacing w:line="276" w:lineRule="auto"/>
        <w:rPr>
          <w:b/>
          <w:noProof/>
          <w:sz w:val="24"/>
          <w:szCs w:val="24"/>
        </w:rPr>
      </w:pPr>
    </w:p>
    <w:p w14:paraId="6D567A5F" w14:textId="77777777" w:rsidR="00056981" w:rsidRPr="00056981" w:rsidRDefault="00056981" w:rsidP="00056981">
      <w:pPr>
        <w:pStyle w:val="bullet"/>
        <w:tabs>
          <w:tab w:val="center" w:pos="4896"/>
          <w:tab w:val="right" w:pos="9432"/>
        </w:tabs>
        <w:spacing w:before="120" w:after="0" w:line="276" w:lineRule="auto"/>
        <w:jc w:val="center"/>
        <w:rPr>
          <w:b/>
        </w:rPr>
      </w:pPr>
      <w:r w:rsidRPr="00056981">
        <w:rPr>
          <w:b/>
        </w:rPr>
        <w:t>Zadania nr: - Transpondery pasywne w obudowie do montażu w warunkach dołowych</w:t>
      </w:r>
    </w:p>
    <w:p w14:paraId="29A191F0" w14:textId="77777777" w:rsidR="00056981" w:rsidRPr="00056981" w:rsidRDefault="00056981" w:rsidP="00056981">
      <w:pPr>
        <w:tabs>
          <w:tab w:val="right" w:leader="dot" w:pos="10010"/>
        </w:tabs>
        <w:spacing w:line="276" w:lineRule="auto"/>
        <w:rPr>
          <w:b/>
          <w:sz w:val="24"/>
          <w:szCs w:val="24"/>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056981" w:rsidRPr="00056981" w14:paraId="5F6D3E98" w14:textId="77777777" w:rsidTr="00913290">
        <w:trPr>
          <w:trHeight w:val="557"/>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36686EBE" w14:textId="77777777" w:rsidR="00056981" w:rsidRPr="00056981" w:rsidRDefault="00056981" w:rsidP="00056981">
            <w:pPr>
              <w:spacing w:line="276" w:lineRule="auto"/>
              <w:jc w:val="center"/>
              <w:rPr>
                <w:b/>
                <w:bCs/>
                <w:color w:val="000000"/>
                <w:sz w:val="24"/>
                <w:szCs w:val="24"/>
              </w:rPr>
            </w:pPr>
            <w:r w:rsidRPr="00056981">
              <w:rPr>
                <w:b/>
                <w:bCs/>
                <w:color w:val="000000"/>
                <w:sz w:val="24"/>
                <w:szCs w:val="24"/>
              </w:rPr>
              <w:t>Nazwa materiału</w:t>
            </w:r>
          </w:p>
        </w:tc>
      </w:tr>
      <w:tr w:rsidR="00056981" w:rsidRPr="00056981" w14:paraId="1BA24060" w14:textId="77777777" w:rsidTr="00913290">
        <w:trPr>
          <w:trHeight w:val="557"/>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7D0749AC" w14:textId="77777777" w:rsidR="00056981" w:rsidRPr="00056981" w:rsidRDefault="00056981" w:rsidP="00056981">
            <w:pPr>
              <w:spacing w:line="276" w:lineRule="auto"/>
              <w:jc w:val="center"/>
              <w:rPr>
                <w:b/>
                <w:bCs/>
                <w:color w:val="000000"/>
                <w:sz w:val="24"/>
                <w:szCs w:val="24"/>
              </w:rPr>
            </w:pPr>
          </w:p>
        </w:tc>
      </w:tr>
      <w:tr w:rsidR="00056981" w:rsidRPr="00056981" w14:paraId="04CC7F05" w14:textId="77777777" w:rsidTr="00913290">
        <w:trPr>
          <w:trHeight w:val="315"/>
        </w:trPr>
        <w:tc>
          <w:tcPr>
            <w:tcW w:w="9087" w:type="dxa"/>
            <w:tcBorders>
              <w:top w:val="nil"/>
              <w:left w:val="single" w:sz="4" w:space="0" w:color="000000"/>
              <w:bottom w:val="nil"/>
              <w:right w:val="single" w:sz="4" w:space="0" w:color="000000"/>
            </w:tcBorders>
            <w:shd w:val="clear" w:color="FFFFFF" w:fill="FFFFFF"/>
            <w:noWrap/>
            <w:vAlign w:val="center"/>
          </w:tcPr>
          <w:p w14:paraId="3A8C6423" w14:textId="77777777" w:rsidR="00056981" w:rsidRPr="00056981" w:rsidRDefault="00056981" w:rsidP="00056981">
            <w:pPr>
              <w:spacing w:line="276" w:lineRule="auto"/>
              <w:jc w:val="both"/>
              <w:rPr>
                <w:sz w:val="24"/>
                <w:szCs w:val="24"/>
              </w:rPr>
            </w:pPr>
          </w:p>
          <w:p w14:paraId="36EA7492" w14:textId="77777777" w:rsidR="00056981" w:rsidRPr="00056981" w:rsidRDefault="00056981" w:rsidP="00056981">
            <w:pPr>
              <w:spacing w:line="276" w:lineRule="auto"/>
              <w:jc w:val="both"/>
              <w:rPr>
                <w:sz w:val="24"/>
                <w:szCs w:val="24"/>
              </w:rPr>
            </w:pPr>
            <w:r w:rsidRPr="00056981">
              <w:rPr>
                <w:sz w:val="24"/>
                <w:szCs w:val="24"/>
              </w:rPr>
              <w:t xml:space="preserve">Transponder pasywny pracujący w paśmie częstotliwości 13,56 MHz </w:t>
            </w:r>
            <w:r w:rsidRPr="00056981">
              <w:rPr>
                <w:sz w:val="24"/>
                <w:szCs w:val="24"/>
              </w:rPr>
              <w:br/>
              <w:t>w obudowach przeznaczonych do montażu na środkach trwałych w warunkach dołowych w wersjach:</w:t>
            </w:r>
          </w:p>
          <w:p w14:paraId="5B86E76B" w14:textId="77777777" w:rsidR="00056981" w:rsidRPr="00056981" w:rsidRDefault="00056981" w:rsidP="00056981">
            <w:pPr>
              <w:spacing w:line="276" w:lineRule="auto"/>
              <w:jc w:val="both"/>
              <w:rPr>
                <w:sz w:val="24"/>
                <w:szCs w:val="24"/>
              </w:rPr>
            </w:pPr>
          </w:p>
          <w:p w14:paraId="6168E0AA" w14:textId="77777777" w:rsidR="00056981" w:rsidRPr="00056981" w:rsidRDefault="00056981" w:rsidP="00EA25AE">
            <w:pPr>
              <w:pStyle w:val="Akapitzlist"/>
              <w:numPr>
                <w:ilvl w:val="0"/>
                <w:numId w:val="122"/>
              </w:numPr>
              <w:spacing w:line="276" w:lineRule="auto"/>
              <w:ind w:left="497" w:hanging="284"/>
              <w:jc w:val="both"/>
            </w:pPr>
            <w:r w:rsidRPr="00056981">
              <w:t>TRID-02/A- klejony</w:t>
            </w:r>
          </w:p>
          <w:p w14:paraId="0F7FD013" w14:textId="77777777" w:rsidR="00056981" w:rsidRPr="00056981" w:rsidRDefault="00056981" w:rsidP="00EA25AE">
            <w:pPr>
              <w:pStyle w:val="Akapitzlist"/>
              <w:numPr>
                <w:ilvl w:val="0"/>
                <w:numId w:val="122"/>
              </w:numPr>
              <w:spacing w:line="276" w:lineRule="auto"/>
              <w:ind w:left="497" w:hanging="284"/>
              <w:jc w:val="both"/>
            </w:pPr>
            <w:r w:rsidRPr="00056981">
              <w:t>TRID-02/B - klejony</w:t>
            </w:r>
          </w:p>
          <w:p w14:paraId="355E151C" w14:textId="77777777" w:rsidR="00056981" w:rsidRPr="00056981" w:rsidRDefault="00056981" w:rsidP="00EA25AE">
            <w:pPr>
              <w:pStyle w:val="Akapitzlist"/>
              <w:numPr>
                <w:ilvl w:val="0"/>
                <w:numId w:val="122"/>
              </w:numPr>
              <w:spacing w:line="276" w:lineRule="auto"/>
              <w:ind w:left="497" w:hanging="284"/>
              <w:jc w:val="both"/>
            </w:pPr>
            <w:r w:rsidRPr="00056981">
              <w:t>TRID-02/C - klejony</w:t>
            </w:r>
          </w:p>
          <w:p w14:paraId="755CB374" w14:textId="77777777" w:rsidR="00056981" w:rsidRPr="00056981" w:rsidRDefault="00056981" w:rsidP="00EA25AE">
            <w:pPr>
              <w:pStyle w:val="Akapitzlist"/>
              <w:numPr>
                <w:ilvl w:val="0"/>
                <w:numId w:val="122"/>
              </w:numPr>
              <w:spacing w:line="276" w:lineRule="auto"/>
              <w:ind w:left="497" w:hanging="284"/>
              <w:jc w:val="both"/>
            </w:pPr>
            <w:r w:rsidRPr="00056981">
              <w:t>TRID-02/D - klejony</w:t>
            </w:r>
          </w:p>
          <w:p w14:paraId="005D52A5" w14:textId="77777777" w:rsidR="00056981" w:rsidRPr="00056981" w:rsidRDefault="00056981" w:rsidP="00EA25AE">
            <w:pPr>
              <w:pStyle w:val="Akapitzlist"/>
              <w:numPr>
                <w:ilvl w:val="0"/>
                <w:numId w:val="122"/>
              </w:numPr>
              <w:spacing w:line="276" w:lineRule="auto"/>
              <w:ind w:left="497" w:hanging="284"/>
              <w:jc w:val="both"/>
            </w:pPr>
            <w:r w:rsidRPr="00056981">
              <w:t>TRID-02/E - klejony</w:t>
            </w:r>
          </w:p>
          <w:p w14:paraId="17382DD4" w14:textId="77777777" w:rsidR="00056981" w:rsidRPr="00056981" w:rsidRDefault="00056981" w:rsidP="00EA25AE">
            <w:pPr>
              <w:pStyle w:val="Akapitzlist"/>
              <w:numPr>
                <w:ilvl w:val="0"/>
                <w:numId w:val="122"/>
              </w:numPr>
              <w:spacing w:line="276" w:lineRule="auto"/>
              <w:ind w:left="497" w:hanging="284"/>
              <w:jc w:val="both"/>
            </w:pPr>
            <w:r w:rsidRPr="00056981">
              <w:t>TRID-02/F - klejony</w:t>
            </w:r>
          </w:p>
          <w:p w14:paraId="6142E619" w14:textId="77777777" w:rsidR="00056981" w:rsidRPr="00056981" w:rsidRDefault="00056981" w:rsidP="00EA25AE">
            <w:pPr>
              <w:pStyle w:val="Akapitzlist"/>
              <w:numPr>
                <w:ilvl w:val="0"/>
                <w:numId w:val="122"/>
              </w:numPr>
              <w:spacing w:line="276" w:lineRule="auto"/>
              <w:ind w:left="497" w:hanging="284"/>
              <w:jc w:val="both"/>
            </w:pPr>
            <w:r w:rsidRPr="00056981">
              <w:t>TRID-02/H - spawany</w:t>
            </w:r>
          </w:p>
          <w:p w14:paraId="5E822B3F" w14:textId="77777777" w:rsidR="00056981" w:rsidRPr="00056981" w:rsidRDefault="00056981" w:rsidP="00EA25AE">
            <w:pPr>
              <w:pStyle w:val="Akapitzlist"/>
              <w:numPr>
                <w:ilvl w:val="0"/>
                <w:numId w:val="122"/>
              </w:numPr>
              <w:spacing w:line="276" w:lineRule="auto"/>
              <w:ind w:left="497" w:hanging="284"/>
              <w:jc w:val="both"/>
            </w:pPr>
            <w:r w:rsidRPr="00056981">
              <w:t>TRID-02/K - opaskowy</w:t>
            </w:r>
          </w:p>
          <w:p w14:paraId="42C1FDF5" w14:textId="77777777" w:rsidR="00056981" w:rsidRPr="00056981" w:rsidRDefault="00056981" w:rsidP="00EA25AE">
            <w:pPr>
              <w:pStyle w:val="Akapitzlist"/>
              <w:numPr>
                <w:ilvl w:val="0"/>
                <w:numId w:val="122"/>
              </w:numPr>
              <w:spacing w:line="276" w:lineRule="auto"/>
              <w:ind w:left="497" w:hanging="284"/>
              <w:jc w:val="both"/>
            </w:pPr>
            <w:r w:rsidRPr="00056981">
              <w:t>TRID-02/L - opaskowy</w:t>
            </w:r>
          </w:p>
          <w:p w14:paraId="27387353" w14:textId="77777777" w:rsidR="00056981" w:rsidRPr="00056981" w:rsidRDefault="00056981" w:rsidP="00EA25AE">
            <w:pPr>
              <w:pStyle w:val="Akapitzlist"/>
              <w:numPr>
                <w:ilvl w:val="0"/>
                <w:numId w:val="122"/>
              </w:numPr>
              <w:spacing w:line="276" w:lineRule="auto"/>
              <w:ind w:left="497" w:hanging="284"/>
              <w:jc w:val="both"/>
            </w:pPr>
            <w:r w:rsidRPr="00056981">
              <w:t>TRID-02/L1 – opaskowy</w:t>
            </w:r>
          </w:p>
          <w:p w14:paraId="3BAD1064" w14:textId="77777777" w:rsidR="00056981" w:rsidRPr="00056981" w:rsidRDefault="00056981" w:rsidP="00EA25AE">
            <w:pPr>
              <w:pStyle w:val="Akapitzlist"/>
              <w:numPr>
                <w:ilvl w:val="0"/>
                <w:numId w:val="122"/>
              </w:numPr>
              <w:spacing w:line="276" w:lineRule="auto"/>
              <w:ind w:left="497" w:hanging="284"/>
              <w:jc w:val="both"/>
            </w:pPr>
            <w:r w:rsidRPr="00056981">
              <w:t>TRID-02/L2 - opaskowy</w:t>
            </w:r>
          </w:p>
          <w:p w14:paraId="795AB2FA" w14:textId="77777777" w:rsidR="00056981" w:rsidRPr="00056981" w:rsidRDefault="00056981" w:rsidP="00EA25AE">
            <w:pPr>
              <w:pStyle w:val="Akapitzlist"/>
              <w:numPr>
                <w:ilvl w:val="0"/>
                <w:numId w:val="122"/>
              </w:numPr>
              <w:spacing w:line="276" w:lineRule="auto"/>
              <w:ind w:left="497" w:hanging="284"/>
              <w:jc w:val="both"/>
            </w:pPr>
            <w:r w:rsidRPr="00056981">
              <w:t>TRID-02/M - klejony</w:t>
            </w:r>
          </w:p>
          <w:p w14:paraId="27911B2E" w14:textId="77777777" w:rsidR="00056981" w:rsidRPr="00056981" w:rsidRDefault="00056981" w:rsidP="00056981">
            <w:pPr>
              <w:pStyle w:val="Akapitzlist"/>
              <w:spacing w:line="276" w:lineRule="auto"/>
              <w:ind w:left="497"/>
              <w:jc w:val="both"/>
            </w:pPr>
          </w:p>
        </w:tc>
      </w:tr>
      <w:tr w:rsidR="00056981" w:rsidRPr="00056981" w14:paraId="6AC78ACA" w14:textId="77777777" w:rsidTr="00913290">
        <w:trPr>
          <w:trHeight w:val="315"/>
        </w:trPr>
        <w:tc>
          <w:tcPr>
            <w:tcW w:w="9087" w:type="dxa"/>
            <w:tcBorders>
              <w:top w:val="nil"/>
              <w:left w:val="single" w:sz="4" w:space="0" w:color="000000"/>
              <w:bottom w:val="single" w:sz="4" w:space="0" w:color="000000"/>
              <w:right w:val="single" w:sz="4" w:space="0" w:color="000000"/>
            </w:tcBorders>
            <w:shd w:val="clear" w:color="FFFFFF" w:fill="FFFFFF"/>
            <w:noWrap/>
            <w:vAlign w:val="center"/>
          </w:tcPr>
          <w:p w14:paraId="343184FC" w14:textId="77777777" w:rsidR="00056981" w:rsidRPr="00056981" w:rsidRDefault="00056981" w:rsidP="00056981">
            <w:pPr>
              <w:spacing w:line="276" w:lineRule="auto"/>
              <w:jc w:val="both"/>
              <w:rPr>
                <w:sz w:val="24"/>
                <w:szCs w:val="24"/>
              </w:rPr>
            </w:pPr>
          </w:p>
        </w:tc>
      </w:tr>
    </w:tbl>
    <w:p w14:paraId="04246005" w14:textId="77777777" w:rsidR="00056981" w:rsidRPr="00056981" w:rsidRDefault="00056981" w:rsidP="00056981">
      <w:pPr>
        <w:spacing w:line="276" w:lineRule="auto"/>
        <w:rPr>
          <w:b/>
          <w:sz w:val="24"/>
          <w:szCs w:val="24"/>
        </w:rPr>
      </w:pPr>
    </w:p>
    <w:p w14:paraId="02846461" w14:textId="77777777" w:rsidR="00056981" w:rsidRPr="00056981" w:rsidRDefault="00056981" w:rsidP="00056981">
      <w:pPr>
        <w:spacing w:line="276" w:lineRule="auto"/>
        <w:rPr>
          <w:b/>
          <w:bCs/>
          <w:sz w:val="24"/>
          <w:szCs w:val="24"/>
        </w:rPr>
      </w:pPr>
      <w:r w:rsidRPr="00056981">
        <w:rPr>
          <w:b/>
          <w:sz w:val="24"/>
          <w:szCs w:val="24"/>
        </w:rPr>
        <w:br w:type="page"/>
      </w:r>
      <w:bookmarkStart w:id="98" w:name="_Hlk41388241"/>
      <w:r w:rsidRPr="00056981">
        <w:rPr>
          <w:b/>
          <w:bCs/>
          <w:sz w:val="24"/>
          <w:szCs w:val="24"/>
        </w:rPr>
        <w:lastRenderedPageBreak/>
        <w:t>Wzór A</w:t>
      </w:r>
    </w:p>
    <w:p w14:paraId="2C0B986F" w14:textId="77777777" w:rsidR="00056981" w:rsidRPr="00056981" w:rsidRDefault="00056981" w:rsidP="00056981">
      <w:pPr>
        <w:spacing w:line="276" w:lineRule="auto"/>
        <w:rPr>
          <w:b/>
          <w:bCs/>
          <w:sz w:val="24"/>
          <w:szCs w:val="24"/>
        </w:rPr>
      </w:pPr>
      <w:r w:rsidRPr="00056981">
        <w:rPr>
          <w:b/>
          <w:bCs/>
          <w:sz w:val="24"/>
          <w:szCs w:val="24"/>
        </w:rPr>
        <w:t>(TRID-02/A)</w:t>
      </w:r>
    </w:p>
    <w:p w14:paraId="53E3A0D5" w14:textId="77777777" w:rsidR="00056981" w:rsidRPr="00056981" w:rsidRDefault="00056981" w:rsidP="00056981">
      <w:pPr>
        <w:spacing w:line="276" w:lineRule="auto"/>
        <w:jc w:val="center"/>
        <w:rPr>
          <w:b/>
          <w:bCs/>
          <w:sz w:val="24"/>
          <w:szCs w:val="24"/>
        </w:rPr>
      </w:pPr>
      <w:r w:rsidRPr="00056981">
        <w:rPr>
          <w:b/>
          <w:noProof/>
          <w:sz w:val="24"/>
          <w:szCs w:val="24"/>
        </w:rPr>
        <w:drawing>
          <wp:inline distT="0" distB="0" distL="0" distR="0" wp14:anchorId="6D465A74" wp14:editId="3F0917A4">
            <wp:extent cx="3418091" cy="4100945"/>
            <wp:effectExtent l="0" t="0" r="0" b="0"/>
            <wp:docPr id="6" name="Obraz 6"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17108" cy="4099766"/>
                    </a:xfrm>
                    <a:prstGeom prst="rect">
                      <a:avLst/>
                    </a:prstGeom>
                    <a:noFill/>
                    <a:ln>
                      <a:noFill/>
                    </a:ln>
                  </pic:spPr>
                </pic:pic>
              </a:graphicData>
            </a:graphic>
          </wp:inline>
        </w:drawing>
      </w:r>
    </w:p>
    <w:bookmarkEnd w:id="98"/>
    <w:p w14:paraId="5E9DF94C" w14:textId="77777777" w:rsidR="00056981" w:rsidRPr="00056981" w:rsidRDefault="00056981" w:rsidP="00056981">
      <w:pPr>
        <w:spacing w:line="276" w:lineRule="auto"/>
        <w:rPr>
          <w:b/>
          <w:bCs/>
          <w:sz w:val="24"/>
          <w:szCs w:val="24"/>
        </w:rPr>
      </w:pPr>
      <w:r w:rsidRPr="00056981">
        <w:rPr>
          <w:b/>
          <w:bCs/>
          <w:sz w:val="24"/>
          <w:szCs w:val="24"/>
        </w:rPr>
        <w:t>Wzór B</w:t>
      </w:r>
    </w:p>
    <w:p w14:paraId="6D71C45B" w14:textId="77777777" w:rsidR="00056981" w:rsidRPr="00056981" w:rsidRDefault="00056981" w:rsidP="00056981">
      <w:pPr>
        <w:spacing w:line="276" w:lineRule="auto"/>
        <w:jc w:val="both"/>
        <w:rPr>
          <w:b/>
          <w:bCs/>
          <w:sz w:val="24"/>
          <w:szCs w:val="24"/>
        </w:rPr>
      </w:pPr>
      <w:r w:rsidRPr="00056981">
        <w:rPr>
          <w:b/>
          <w:bCs/>
          <w:sz w:val="24"/>
          <w:szCs w:val="24"/>
        </w:rPr>
        <w:t>(TRID-02/B)</w:t>
      </w:r>
    </w:p>
    <w:p w14:paraId="4086B88A" w14:textId="77777777" w:rsidR="00056981" w:rsidRPr="00056981" w:rsidRDefault="00056981" w:rsidP="00056981">
      <w:pPr>
        <w:spacing w:line="276" w:lineRule="auto"/>
        <w:jc w:val="both"/>
        <w:rPr>
          <w:b/>
          <w:bCs/>
          <w:sz w:val="24"/>
          <w:szCs w:val="24"/>
        </w:rPr>
      </w:pPr>
    </w:p>
    <w:p w14:paraId="0B626C1D" w14:textId="77777777" w:rsidR="00056981" w:rsidRPr="00056981" w:rsidRDefault="00056981" w:rsidP="00056981">
      <w:pPr>
        <w:spacing w:line="276" w:lineRule="auto"/>
        <w:jc w:val="center"/>
        <w:rPr>
          <w:b/>
          <w:bCs/>
          <w:sz w:val="24"/>
          <w:szCs w:val="24"/>
        </w:rPr>
      </w:pPr>
      <w:r w:rsidRPr="00056981">
        <w:rPr>
          <w:b/>
          <w:noProof/>
          <w:sz w:val="24"/>
          <w:szCs w:val="24"/>
        </w:rPr>
        <w:drawing>
          <wp:inline distT="0" distB="0" distL="0" distR="0" wp14:anchorId="5ADCC006" wp14:editId="61BF9107">
            <wp:extent cx="4170027" cy="3546764"/>
            <wp:effectExtent l="0" t="0" r="2540" b="0"/>
            <wp:docPr id="8" name="Obraz 8"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25">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59DA502D" w14:textId="77777777" w:rsidR="00056981" w:rsidRPr="00056981" w:rsidRDefault="00056981" w:rsidP="00056981">
      <w:pPr>
        <w:spacing w:line="276" w:lineRule="auto"/>
        <w:rPr>
          <w:b/>
          <w:bCs/>
          <w:sz w:val="24"/>
          <w:szCs w:val="24"/>
        </w:rPr>
      </w:pPr>
      <w:r w:rsidRPr="00056981">
        <w:rPr>
          <w:b/>
          <w:bCs/>
          <w:sz w:val="24"/>
          <w:szCs w:val="24"/>
        </w:rPr>
        <w:lastRenderedPageBreak/>
        <w:t>Wzór C</w:t>
      </w:r>
    </w:p>
    <w:p w14:paraId="2742BEAB" w14:textId="77777777" w:rsidR="00056981" w:rsidRPr="00056981" w:rsidRDefault="00056981" w:rsidP="00056981">
      <w:pPr>
        <w:spacing w:line="276" w:lineRule="auto"/>
        <w:rPr>
          <w:b/>
          <w:bCs/>
          <w:sz w:val="24"/>
          <w:szCs w:val="24"/>
        </w:rPr>
      </w:pPr>
      <w:r w:rsidRPr="00056981">
        <w:rPr>
          <w:b/>
          <w:bCs/>
          <w:sz w:val="24"/>
          <w:szCs w:val="24"/>
        </w:rPr>
        <w:t>(TRID-02/C)</w:t>
      </w:r>
    </w:p>
    <w:p w14:paraId="46996450" w14:textId="77777777" w:rsidR="00056981" w:rsidRPr="00056981" w:rsidRDefault="00056981" w:rsidP="00056981">
      <w:pPr>
        <w:spacing w:line="276" w:lineRule="auto"/>
        <w:jc w:val="center"/>
        <w:rPr>
          <w:b/>
          <w:bCs/>
          <w:sz w:val="24"/>
          <w:szCs w:val="24"/>
        </w:rPr>
      </w:pPr>
      <w:r w:rsidRPr="00056981">
        <w:rPr>
          <w:b/>
          <w:noProof/>
          <w:sz w:val="24"/>
          <w:szCs w:val="24"/>
        </w:rPr>
        <w:drawing>
          <wp:inline distT="0" distB="0" distL="0" distR="0" wp14:anchorId="0D2B9422" wp14:editId="5BDEA6FB">
            <wp:extent cx="2807855" cy="3607683"/>
            <wp:effectExtent l="0" t="0" r="0" b="0"/>
            <wp:docPr id="9" name="Obraz 9"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05AA21C4" w14:textId="77777777" w:rsidR="00056981" w:rsidRPr="00056981" w:rsidRDefault="00056981" w:rsidP="00056981">
      <w:pPr>
        <w:spacing w:line="276" w:lineRule="auto"/>
        <w:rPr>
          <w:b/>
          <w:bCs/>
          <w:sz w:val="24"/>
          <w:szCs w:val="24"/>
        </w:rPr>
      </w:pPr>
      <w:r w:rsidRPr="00056981">
        <w:rPr>
          <w:b/>
          <w:bCs/>
          <w:sz w:val="24"/>
          <w:szCs w:val="24"/>
        </w:rPr>
        <w:t>Wzór D</w:t>
      </w:r>
    </w:p>
    <w:p w14:paraId="6ADE015E" w14:textId="77777777" w:rsidR="00056981" w:rsidRPr="00056981" w:rsidRDefault="00056981" w:rsidP="00056981">
      <w:pPr>
        <w:spacing w:line="276" w:lineRule="auto"/>
        <w:rPr>
          <w:b/>
          <w:bCs/>
          <w:sz w:val="24"/>
          <w:szCs w:val="24"/>
        </w:rPr>
      </w:pPr>
      <w:r w:rsidRPr="00056981">
        <w:rPr>
          <w:b/>
          <w:bCs/>
          <w:sz w:val="24"/>
          <w:szCs w:val="24"/>
        </w:rPr>
        <w:t>(TRID-02/D)</w:t>
      </w:r>
    </w:p>
    <w:p w14:paraId="61E75095" w14:textId="77777777" w:rsidR="00056981" w:rsidRPr="00056981" w:rsidRDefault="00056981" w:rsidP="00056981">
      <w:pPr>
        <w:spacing w:line="276" w:lineRule="auto"/>
        <w:rPr>
          <w:b/>
          <w:bCs/>
          <w:sz w:val="24"/>
          <w:szCs w:val="24"/>
        </w:rPr>
      </w:pPr>
    </w:p>
    <w:p w14:paraId="020B5174" w14:textId="77777777" w:rsidR="00056981" w:rsidRPr="00056981" w:rsidRDefault="00056981" w:rsidP="00056981">
      <w:pPr>
        <w:spacing w:line="276" w:lineRule="auto"/>
        <w:jc w:val="center"/>
        <w:rPr>
          <w:b/>
          <w:bCs/>
          <w:sz w:val="24"/>
          <w:szCs w:val="24"/>
        </w:rPr>
      </w:pPr>
      <w:r w:rsidRPr="00056981">
        <w:rPr>
          <w:b/>
          <w:noProof/>
          <w:sz w:val="24"/>
          <w:szCs w:val="24"/>
        </w:rPr>
        <w:drawing>
          <wp:inline distT="0" distB="0" distL="0" distR="0" wp14:anchorId="07B8C1BB" wp14:editId="55ECCE8A">
            <wp:extent cx="3223491" cy="4141715"/>
            <wp:effectExtent l="0" t="0" r="0" b="0"/>
            <wp:docPr id="10" name="Obraz 10"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07408325" w14:textId="77777777" w:rsidR="00056981" w:rsidRPr="00056981" w:rsidRDefault="00056981" w:rsidP="00056981">
      <w:pPr>
        <w:tabs>
          <w:tab w:val="right" w:leader="dot" w:pos="10010"/>
        </w:tabs>
        <w:spacing w:line="276" w:lineRule="auto"/>
        <w:rPr>
          <w:b/>
          <w:bCs/>
          <w:sz w:val="24"/>
          <w:szCs w:val="24"/>
        </w:rPr>
      </w:pPr>
      <w:r w:rsidRPr="00056981">
        <w:rPr>
          <w:b/>
          <w:bCs/>
          <w:sz w:val="24"/>
          <w:szCs w:val="24"/>
        </w:rPr>
        <w:lastRenderedPageBreak/>
        <w:t>Wzór E</w:t>
      </w:r>
    </w:p>
    <w:p w14:paraId="50F3D82B" w14:textId="77777777" w:rsidR="00056981" w:rsidRPr="00056981" w:rsidRDefault="00056981" w:rsidP="00056981">
      <w:pPr>
        <w:spacing w:line="276" w:lineRule="auto"/>
        <w:rPr>
          <w:b/>
          <w:bCs/>
          <w:sz w:val="24"/>
          <w:szCs w:val="24"/>
        </w:rPr>
      </w:pPr>
      <w:r w:rsidRPr="00056981">
        <w:rPr>
          <w:b/>
          <w:noProof/>
          <w:sz w:val="24"/>
          <w:szCs w:val="24"/>
        </w:rPr>
        <w:drawing>
          <wp:anchor distT="0" distB="0" distL="114300" distR="114300" simplePos="0" relativeHeight="251666432" behindDoc="0" locked="0" layoutInCell="1" allowOverlap="1" wp14:anchorId="78BC7964" wp14:editId="7189FBCB">
            <wp:simplePos x="0" y="0"/>
            <wp:positionH relativeFrom="column">
              <wp:posOffset>1574800</wp:posOffset>
            </wp:positionH>
            <wp:positionV relativeFrom="paragraph">
              <wp:posOffset>-3175</wp:posOffset>
            </wp:positionV>
            <wp:extent cx="2825750" cy="3546475"/>
            <wp:effectExtent l="0" t="0" r="0" b="0"/>
            <wp:wrapSquare wrapText="bothSides"/>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6981">
        <w:rPr>
          <w:b/>
          <w:bCs/>
          <w:sz w:val="24"/>
          <w:szCs w:val="24"/>
        </w:rPr>
        <w:t>(TRID-02/E)</w:t>
      </w:r>
    </w:p>
    <w:p w14:paraId="35B8BD28" w14:textId="77777777" w:rsidR="00056981" w:rsidRPr="00056981" w:rsidRDefault="00056981" w:rsidP="00056981">
      <w:pPr>
        <w:spacing w:line="276" w:lineRule="auto"/>
        <w:rPr>
          <w:b/>
          <w:bCs/>
          <w:sz w:val="24"/>
          <w:szCs w:val="24"/>
        </w:rPr>
      </w:pPr>
    </w:p>
    <w:p w14:paraId="0B3D8665" w14:textId="77777777" w:rsidR="00056981" w:rsidRPr="00056981" w:rsidRDefault="00056981" w:rsidP="00056981">
      <w:pPr>
        <w:spacing w:line="276" w:lineRule="auto"/>
        <w:rPr>
          <w:sz w:val="24"/>
          <w:szCs w:val="24"/>
        </w:rPr>
      </w:pPr>
    </w:p>
    <w:p w14:paraId="52598285" w14:textId="77777777" w:rsidR="00056981" w:rsidRPr="00056981" w:rsidRDefault="00056981" w:rsidP="00056981">
      <w:pPr>
        <w:spacing w:line="276" w:lineRule="auto"/>
        <w:rPr>
          <w:sz w:val="24"/>
          <w:szCs w:val="24"/>
        </w:rPr>
      </w:pPr>
    </w:p>
    <w:p w14:paraId="4EF0FA23" w14:textId="77777777" w:rsidR="00056981" w:rsidRPr="00056981" w:rsidRDefault="00056981" w:rsidP="00056981">
      <w:pPr>
        <w:spacing w:line="276" w:lineRule="auto"/>
        <w:rPr>
          <w:sz w:val="24"/>
          <w:szCs w:val="24"/>
        </w:rPr>
      </w:pPr>
    </w:p>
    <w:p w14:paraId="0DB8F80B" w14:textId="77777777" w:rsidR="00056981" w:rsidRPr="00056981" w:rsidRDefault="00056981" w:rsidP="00056981">
      <w:pPr>
        <w:spacing w:line="276" w:lineRule="auto"/>
        <w:rPr>
          <w:sz w:val="24"/>
          <w:szCs w:val="24"/>
        </w:rPr>
      </w:pPr>
    </w:p>
    <w:p w14:paraId="0C1083FC" w14:textId="77777777" w:rsidR="00056981" w:rsidRPr="00056981" w:rsidRDefault="00056981" w:rsidP="00056981">
      <w:pPr>
        <w:spacing w:line="276" w:lineRule="auto"/>
        <w:rPr>
          <w:sz w:val="24"/>
          <w:szCs w:val="24"/>
        </w:rPr>
      </w:pPr>
    </w:p>
    <w:p w14:paraId="70A400AF" w14:textId="77777777" w:rsidR="00056981" w:rsidRPr="00056981" w:rsidRDefault="00056981" w:rsidP="00056981">
      <w:pPr>
        <w:spacing w:line="276" w:lineRule="auto"/>
        <w:rPr>
          <w:sz w:val="24"/>
          <w:szCs w:val="24"/>
        </w:rPr>
      </w:pPr>
    </w:p>
    <w:p w14:paraId="5EBB24DF" w14:textId="77777777" w:rsidR="00056981" w:rsidRPr="00056981" w:rsidRDefault="00056981" w:rsidP="00056981">
      <w:pPr>
        <w:spacing w:line="276" w:lineRule="auto"/>
        <w:rPr>
          <w:sz w:val="24"/>
          <w:szCs w:val="24"/>
        </w:rPr>
      </w:pPr>
    </w:p>
    <w:p w14:paraId="4C825D0C" w14:textId="77777777" w:rsidR="00056981" w:rsidRPr="00056981" w:rsidRDefault="00056981" w:rsidP="00056981">
      <w:pPr>
        <w:spacing w:line="276" w:lineRule="auto"/>
        <w:rPr>
          <w:sz w:val="24"/>
          <w:szCs w:val="24"/>
        </w:rPr>
      </w:pPr>
    </w:p>
    <w:p w14:paraId="40386DA0" w14:textId="77777777" w:rsidR="00056981" w:rsidRPr="00056981" w:rsidRDefault="00056981" w:rsidP="00056981">
      <w:pPr>
        <w:spacing w:line="276" w:lineRule="auto"/>
        <w:rPr>
          <w:sz w:val="24"/>
          <w:szCs w:val="24"/>
        </w:rPr>
      </w:pPr>
    </w:p>
    <w:p w14:paraId="4FD26BEA" w14:textId="77777777" w:rsidR="00056981" w:rsidRPr="00056981" w:rsidRDefault="00056981" w:rsidP="00056981">
      <w:pPr>
        <w:spacing w:line="276" w:lineRule="auto"/>
        <w:rPr>
          <w:sz w:val="24"/>
          <w:szCs w:val="24"/>
        </w:rPr>
      </w:pPr>
    </w:p>
    <w:p w14:paraId="5682D336" w14:textId="77777777" w:rsidR="00056981" w:rsidRPr="00056981" w:rsidRDefault="00056981" w:rsidP="00056981">
      <w:pPr>
        <w:spacing w:line="276" w:lineRule="auto"/>
        <w:rPr>
          <w:sz w:val="24"/>
          <w:szCs w:val="24"/>
        </w:rPr>
      </w:pPr>
    </w:p>
    <w:p w14:paraId="73EDAB56" w14:textId="77777777" w:rsidR="00056981" w:rsidRPr="00056981" w:rsidRDefault="00056981" w:rsidP="00056981">
      <w:pPr>
        <w:spacing w:line="276" w:lineRule="auto"/>
        <w:rPr>
          <w:sz w:val="24"/>
          <w:szCs w:val="24"/>
        </w:rPr>
      </w:pPr>
    </w:p>
    <w:p w14:paraId="7FD2F195" w14:textId="77777777" w:rsidR="00056981" w:rsidRPr="00056981" w:rsidRDefault="00056981" w:rsidP="00056981">
      <w:pPr>
        <w:spacing w:line="276" w:lineRule="auto"/>
        <w:rPr>
          <w:sz w:val="24"/>
          <w:szCs w:val="24"/>
        </w:rPr>
      </w:pPr>
    </w:p>
    <w:p w14:paraId="5A8ADE55" w14:textId="77777777" w:rsidR="00056981" w:rsidRPr="00056981" w:rsidRDefault="00056981" w:rsidP="00056981">
      <w:pPr>
        <w:spacing w:line="276" w:lineRule="auto"/>
        <w:rPr>
          <w:sz w:val="24"/>
          <w:szCs w:val="24"/>
        </w:rPr>
      </w:pPr>
    </w:p>
    <w:p w14:paraId="1C8050CD" w14:textId="77777777" w:rsidR="00056981" w:rsidRPr="00056981" w:rsidRDefault="00056981" w:rsidP="00056981">
      <w:pPr>
        <w:spacing w:line="276" w:lineRule="auto"/>
        <w:rPr>
          <w:sz w:val="24"/>
          <w:szCs w:val="24"/>
        </w:rPr>
      </w:pPr>
    </w:p>
    <w:p w14:paraId="01A88DDC" w14:textId="77777777" w:rsidR="00056981" w:rsidRPr="00056981" w:rsidRDefault="00056981" w:rsidP="00056981">
      <w:pPr>
        <w:tabs>
          <w:tab w:val="right" w:leader="dot" w:pos="10010"/>
        </w:tabs>
        <w:spacing w:line="276" w:lineRule="auto"/>
        <w:rPr>
          <w:b/>
          <w:bCs/>
          <w:sz w:val="24"/>
          <w:szCs w:val="24"/>
        </w:rPr>
      </w:pPr>
      <w:r w:rsidRPr="00056981">
        <w:rPr>
          <w:b/>
          <w:bCs/>
          <w:sz w:val="24"/>
          <w:szCs w:val="24"/>
        </w:rPr>
        <w:t>Wzór F</w:t>
      </w:r>
    </w:p>
    <w:p w14:paraId="3A56EC0A" w14:textId="77777777" w:rsidR="00056981" w:rsidRPr="00056981" w:rsidRDefault="00056981" w:rsidP="00056981">
      <w:pPr>
        <w:spacing w:line="276" w:lineRule="auto"/>
        <w:rPr>
          <w:b/>
          <w:bCs/>
          <w:sz w:val="24"/>
          <w:szCs w:val="24"/>
        </w:rPr>
      </w:pPr>
      <w:r w:rsidRPr="00056981">
        <w:rPr>
          <w:b/>
          <w:bCs/>
          <w:sz w:val="24"/>
          <w:szCs w:val="24"/>
        </w:rPr>
        <w:t>(TRID-02/F)</w:t>
      </w:r>
    </w:p>
    <w:p w14:paraId="33AA218A" w14:textId="77777777" w:rsidR="00056981" w:rsidRPr="00056981" w:rsidRDefault="00056981" w:rsidP="00056981">
      <w:pPr>
        <w:spacing w:line="276" w:lineRule="auto"/>
        <w:jc w:val="center"/>
        <w:rPr>
          <w:b/>
          <w:bCs/>
          <w:sz w:val="24"/>
          <w:szCs w:val="24"/>
        </w:rPr>
      </w:pPr>
      <w:r w:rsidRPr="00056981">
        <w:rPr>
          <w:b/>
          <w:noProof/>
          <w:sz w:val="24"/>
          <w:szCs w:val="24"/>
        </w:rPr>
        <w:drawing>
          <wp:inline distT="0" distB="0" distL="0" distR="0" wp14:anchorId="558D8E5C" wp14:editId="329B43C1">
            <wp:extent cx="3227157" cy="4414982"/>
            <wp:effectExtent l="0" t="0" r="0" b="5080"/>
            <wp:docPr id="12" name="Obraz 12"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20D56B46" w14:textId="77777777" w:rsidR="00056981" w:rsidRPr="00056981" w:rsidRDefault="00056981" w:rsidP="00056981">
      <w:pPr>
        <w:spacing w:after="160" w:line="276" w:lineRule="auto"/>
        <w:rPr>
          <w:b/>
          <w:bCs/>
          <w:sz w:val="24"/>
          <w:szCs w:val="24"/>
        </w:rPr>
      </w:pPr>
      <w:r w:rsidRPr="00056981">
        <w:rPr>
          <w:b/>
          <w:bCs/>
          <w:sz w:val="24"/>
          <w:szCs w:val="24"/>
        </w:rPr>
        <w:br w:type="page"/>
      </w:r>
    </w:p>
    <w:p w14:paraId="3681227D" w14:textId="77777777" w:rsidR="00056981" w:rsidRPr="00056981" w:rsidRDefault="00056981" w:rsidP="00056981">
      <w:pPr>
        <w:tabs>
          <w:tab w:val="right" w:leader="dot" w:pos="10010"/>
        </w:tabs>
        <w:spacing w:line="276" w:lineRule="auto"/>
        <w:rPr>
          <w:b/>
          <w:bCs/>
          <w:sz w:val="24"/>
          <w:szCs w:val="24"/>
        </w:rPr>
      </w:pPr>
      <w:r w:rsidRPr="00056981">
        <w:rPr>
          <w:b/>
          <w:bCs/>
          <w:sz w:val="24"/>
          <w:szCs w:val="24"/>
        </w:rPr>
        <w:lastRenderedPageBreak/>
        <w:t>Wzór M</w:t>
      </w:r>
    </w:p>
    <w:p w14:paraId="1314E8E2" w14:textId="77777777" w:rsidR="00056981" w:rsidRPr="00056981" w:rsidRDefault="00056981" w:rsidP="00056981">
      <w:pPr>
        <w:tabs>
          <w:tab w:val="right" w:leader="dot" w:pos="10010"/>
        </w:tabs>
        <w:spacing w:line="276" w:lineRule="auto"/>
        <w:rPr>
          <w:b/>
          <w:bCs/>
          <w:sz w:val="24"/>
          <w:szCs w:val="24"/>
        </w:rPr>
      </w:pPr>
      <w:r w:rsidRPr="00056981">
        <w:rPr>
          <w:b/>
          <w:bCs/>
          <w:sz w:val="24"/>
          <w:szCs w:val="24"/>
        </w:rPr>
        <w:t>(TRID-02/M)</w:t>
      </w:r>
    </w:p>
    <w:p w14:paraId="2436E6EB" w14:textId="77777777" w:rsidR="00056981" w:rsidRPr="00056981" w:rsidRDefault="00056981" w:rsidP="00056981">
      <w:pPr>
        <w:tabs>
          <w:tab w:val="right" w:leader="dot" w:pos="10010"/>
        </w:tabs>
        <w:spacing w:line="276" w:lineRule="auto"/>
        <w:rPr>
          <w:b/>
          <w:bCs/>
          <w:sz w:val="24"/>
          <w:szCs w:val="24"/>
        </w:rPr>
      </w:pPr>
    </w:p>
    <w:p w14:paraId="69457D6A" w14:textId="77777777" w:rsidR="00056981" w:rsidRPr="00056981" w:rsidRDefault="00056981" w:rsidP="00056981">
      <w:pPr>
        <w:tabs>
          <w:tab w:val="right" w:leader="dot" w:pos="10010"/>
        </w:tabs>
        <w:spacing w:line="276" w:lineRule="auto"/>
        <w:rPr>
          <w:b/>
          <w:bCs/>
          <w:sz w:val="24"/>
          <w:szCs w:val="24"/>
        </w:rPr>
      </w:pPr>
    </w:p>
    <w:p w14:paraId="29E9469E" w14:textId="77777777" w:rsidR="00056981" w:rsidRPr="00056981" w:rsidRDefault="00056981" w:rsidP="00056981">
      <w:pPr>
        <w:tabs>
          <w:tab w:val="right" w:leader="dot" w:pos="10010"/>
        </w:tabs>
        <w:spacing w:line="276" w:lineRule="auto"/>
        <w:rPr>
          <w:b/>
          <w:bCs/>
          <w:sz w:val="24"/>
          <w:szCs w:val="24"/>
        </w:rPr>
      </w:pPr>
    </w:p>
    <w:p w14:paraId="7546DF95" w14:textId="77777777" w:rsidR="00056981" w:rsidRPr="00056981" w:rsidRDefault="00056981" w:rsidP="00056981">
      <w:pPr>
        <w:tabs>
          <w:tab w:val="left" w:pos="1230"/>
        </w:tabs>
        <w:spacing w:line="276" w:lineRule="auto"/>
        <w:jc w:val="center"/>
        <w:rPr>
          <w:sz w:val="24"/>
          <w:szCs w:val="24"/>
        </w:rPr>
      </w:pPr>
      <w:r w:rsidRPr="00056981">
        <w:rPr>
          <w:noProof/>
          <w:sz w:val="24"/>
          <w:szCs w:val="24"/>
        </w:rPr>
        <w:drawing>
          <wp:inline distT="0" distB="0" distL="0" distR="0" wp14:anchorId="0982FEE9" wp14:editId="0179E22D">
            <wp:extent cx="6078519" cy="4599709"/>
            <wp:effectExtent l="0" t="0" r="0" b="0"/>
            <wp:docPr id="15" name="Obraz 15"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78519" cy="4599709"/>
                    </a:xfrm>
                    <a:prstGeom prst="rect">
                      <a:avLst/>
                    </a:prstGeom>
                    <a:noFill/>
                    <a:ln>
                      <a:noFill/>
                    </a:ln>
                  </pic:spPr>
                </pic:pic>
              </a:graphicData>
            </a:graphic>
          </wp:inline>
        </w:drawing>
      </w:r>
    </w:p>
    <w:p w14:paraId="3AFC3C35" w14:textId="77777777" w:rsidR="00056981" w:rsidRPr="00056981" w:rsidRDefault="00056981" w:rsidP="00056981">
      <w:pPr>
        <w:tabs>
          <w:tab w:val="left" w:pos="1230"/>
        </w:tabs>
        <w:spacing w:line="276" w:lineRule="auto"/>
        <w:rPr>
          <w:sz w:val="24"/>
          <w:szCs w:val="24"/>
        </w:rPr>
      </w:pPr>
    </w:p>
    <w:p w14:paraId="799E9870" w14:textId="77777777" w:rsidR="00056981" w:rsidRPr="00056981" w:rsidRDefault="00056981" w:rsidP="00056981">
      <w:pPr>
        <w:tabs>
          <w:tab w:val="left" w:pos="1230"/>
        </w:tabs>
        <w:spacing w:line="276" w:lineRule="auto"/>
        <w:rPr>
          <w:sz w:val="24"/>
          <w:szCs w:val="24"/>
        </w:rPr>
      </w:pPr>
    </w:p>
    <w:p w14:paraId="544B0310" w14:textId="77777777" w:rsidR="00056981" w:rsidRPr="00056981" w:rsidRDefault="00056981" w:rsidP="00056981">
      <w:pPr>
        <w:tabs>
          <w:tab w:val="left" w:pos="1230"/>
        </w:tabs>
        <w:spacing w:line="276" w:lineRule="auto"/>
        <w:rPr>
          <w:sz w:val="24"/>
          <w:szCs w:val="24"/>
        </w:rPr>
      </w:pPr>
    </w:p>
    <w:p w14:paraId="5CC158C0" w14:textId="77777777" w:rsidR="00056981" w:rsidRPr="00056981" w:rsidRDefault="00056981" w:rsidP="00056981">
      <w:pPr>
        <w:tabs>
          <w:tab w:val="left" w:pos="1230"/>
        </w:tabs>
        <w:spacing w:line="276" w:lineRule="auto"/>
        <w:rPr>
          <w:sz w:val="24"/>
          <w:szCs w:val="24"/>
        </w:rPr>
      </w:pPr>
    </w:p>
    <w:p w14:paraId="007692B9" w14:textId="77777777" w:rsidR="00056981" w:rsidRPr="00056981" w:rsidRDefault="00056981" w:rsidP="00056981">
      <w:pPr>
        <w:tabs>
          <w:tab w:val="left" w:pos="1230"/>
        </w:tabs>
        <w:spacing w:line="276" w:lineRule="auto"/>
        <w:rPr>
          <w:sz w:val="24"/>
          <w:szCs w:val="24"/>
        </w:rPr>
      </w:pPr>
    </w:p>
    <w:p w14:paraId="5FE775EF" w14:textId="77777777" w:rsidR="00056981" w:rsidRPr="00056981" w:rsidRDefault="00056981" w:rsidP="00056981">
      <w:pPr>
        <w:tabs>
          <w:tab w:val="left" w:pos="1230"/>
        </w:tabs>
        <w:spacing w:line="276" w:lineRule="auto"/>
        <w:rPr>
          <w:sz w:val="24"/>
          <w:szCs w:val="24"/>
        </w:rPr>
      </w:pPr>
    </w:p>
    <w:p w14:paraId="4DA42A8A" w14:textId="77777777" w:rsidR="00056981" w:rsidRPr="00056981" w:rsidRDefault="00056981" w:rsidP="00056981">
      <w:pPr>
        <w:tabs>
          <w:tab w:val="left" w:pos="1230"/>
        </w:tabs>
        <w:spacing w:line="276" w:lineRule="auto"/>
        <w:rPr>
          <w:sz w:val="24"/>
          <w:szCs w:val="24"/>
        </w:rPr>
      </w:pPr>
    </w:p>
    <w:p w14:paraId="2E00D7D6" w14:textId="77777777" w:rsidR="00056981" w:rsidRPr="00056981" w:rsidRDefault="00056981" w:rsidP="00056981">
      <w:pPr>
        <w:tabs>
          <w:tab w:val="left" w:pos="1230"/>
        </w:tabs>
        <w:spacing w:line="276" w:lineRule="auto"/>
        <w:rPr>
          <w:sz w:val="24"/>
          <w:szCs w:val="24"/>
        </w:rPr>
      </w:pPr>
    </w:p>
    <w:p w14:paraId="7164EF33" w14:textId="77777777" w:rsidR="00056981" w:rsidRPr="00056981" w:rsidRDefault="00056981" w:rsidP="00056981">
      <w:pPr>
        <w:tabs>
          <w:tab w:val="left" w:pos="1230"/>
        </w:tabs>
        <w:spacing w:line="276" w:lineRule="auto"/>
        <w:rPr>
          <w:sz w:val="24"/>
          <w:szCs w:val="24"/>
        </w:rPr>
      </w:pPr>
    </w:p>
    <w:p w14:paraId="48397C26" w14:textId="77777777" w:rsidR="00056981" w:rsidRPr="00056981" w:rsidRDefault="00056981" w:rsidP="00056981">
      <w:pPr>
        <w:tabs>
          <w:tab w:val="left" w:pos="1230"/>
        </w:tabs>
        <w:spacing w:line="276" w:lineRule="auto"/>
        <w:rPr>
          <w:sz w:val="24"/>
          <w:szCs w:val="24"/>
        </w:rPr>
      </w:pPr>
    </w:p>
    <w:p w14:paraId="605CAB20" w14:textId="77777777" w:rsidR="00056981" w:rsidRPr="00056981" w:rsidRDefault="00056981" w:rsidP="00056981">
      <w:pPr>
        <w:tabs>
          <w:tab w:val="left" w:pos="1230"/>
        </w:tabs>
        <w:spacing w:line="276" w:lineRule="auto"/>
        <w:rPr>
          <w:sz w:val="24"/>
          <w:szCs w:val="24"/>
        </w:rPr>
      </w:pPr>
    </w:p>
    <w:p w14:paraId="5E1DC4FD" w14:textId="77777777" w:rsidR="00056981" w:rsidRPr="00056981" w:rsidRDefault="00056981" w:rsidP="00056981">
      <w:pPr>
        <w:tabs>
          <w:tab w:val="left" w:pos="1230"/>
        </w:tabs>
        <w:spacing w:line="276" w:lineRule="auto"/>
        <w:rPr>
          <w:sz w:val="24"/>
          <w:szCs w:val="24"/>
        </w:rPr>
      </w:pPr>
    </w:p>
    <w:p w14:paraId="371AF9FF" w14:textId="77777777" w:rsidR="00056981" w:rsidRPr="00056981" w:rsidRDefault="00056981" w:rsidP="00056981">
      <w:pPr>
        <w:tabs>
          <w:tab w:val="left" w:pos="1230"/>
        </w:tabs>
        <w:spacing w:line="276" w:lineRule="auto"/>
        <w:rPr>
          <w:sz w:val="24"/>
          <w:szCs w:val="24"/>
        </w:rPr>
      </w:pPr>
    </w:p>
    <w:p w14:paraId="20F58E8B" w14:textId="77777777" w:rsidR="00056981" w:rsidRPr="00056981" w:rsidRDefault="00056981" w:rsidP="00056981">
      <w:pPr>
        <w:tabs>
          <w:tab w:val="left" w:pos="1230"/>
        </w:tabs>
        <w:spacing w:line="276" w:lineRule="auto"/>
        <w:rPr>
          <w:sz w:val="24"/>
          <w:szCs w:val="24"/>
        </w:rPr>
      </w:pPr>
    </w:p>
    <w:p w14:paraId="076A3B59" w14:textId="77777777" w:rsidR="00056981" w:rsidRPr="00056981" w:rsidRDefault="00056981" w:rsidP="00056981">
      <w:pPr>
        <w:tabs>
          <w:tab w:val="left" w:pos="1230"/>
        </w:tabs>
        <w:spacing w:line="276" w:lineRule="auto"/>
        <w:rPr>
          <w:sz w:val="24"/>
          <w:szCs w:val="24"/>
        </w:rPr>
      </w:pPr>
    </w:p>
    <w:p w14:paraId="11737870" w14:textId="77777777" w:rsidR="00056981" w:rsidRPr="00056981" w:rsidRDefault="00056981" w:rsidP="00056981">
      <w:pPr>
        <w:tabs>
          <w:tab w:val="right" w:leader="dot" w:pos="10010"/>
        </w:tabs>
        <w:spacing w:line="276" w:lineRule="auto"/>
        <w:rPr>
          <w:b/>
          <w:bCs/>
          <w:sz w:val="24"/>
          <w:szCs w:val="24"/>
        </w:rPr>
      </w:pPr>
      <w:r w:rsidRPr="00056981">
        <w:rPr>
          <w:b/>
          <w:bCs/>
          <w:sz w:val="24"/>
          <w:szCs w:val="24"/>
        </w:rPr>
        <w:lastRenderedPageBreak/>
        <w:t>Wzór H</w:t>
      </w:r>
    </w:p>
    <w:p w14:paraId="15E00F85" w14:textId="77777777" w:rsidR="00056981" w:rsidRPr="00056981" w:rsidRDefault="00056981" w:rsidP="00056981">
      <w:pPr>
        <w:tabs>
          <w:tab w:val="right" w:leader="dot" w:pos="10010"/>
        </w:tabs>
        <w:spacing w:line="276" w:lineRule="auto"/>
        <w:rPr>
          <w:b/>
          <w:bCs/>
          <w:sz w:val="24"/>
          <w:szCs w:val="24"/>
        </w:rPr>
      </w:pPr>
      <w:r w:rsidRPr="00056981">
        <w:rPr>
          <w:b/>
          <w:bCs/>
          <w:sz w:val="24"/>
          <w:szCs w:val="24"/>
        </w:rPr>
        <w:t>(TRID-02/H)</w:t>
      </w:r>
    </w:p>
    <w:p w14:paraId="4FC028F2" w14:textId="77777777" w:rsidR="00056981" w:rsidRPr="00056981" w:rsidRDefault="00056981" w:rsidP="00056981">
      <w:pPr>
        <w:tabs>
          <w:tab w:val="right" w:leader="dot" w:pos="10010"/>
        </w:tabs>
        <w:spacing w:line="276" w:lineRule="auto"/>
        <w:rPr>
          <w:b/>
          <w:bCs/>
          <w:sz w:val="24"/>
          <w:szCs w:val="24"/>
        </w:rPr>
      </w:pPr>
      <w:r w:rsidRPr="00056981">
        <w:rPr>
          <w:b/>
          <w:bCs/>
          <w:noProof/>
          <w:sz w:val="24"/>
          <w:szCs w:val="24"/>
        </w:rPr>
        <mc:AlternateContent>
          <mc:Choice Requires="wpg">
            <w:drawing>
              <wp:anchor distT="0" distB="0" distL="114300" distR="114300" simplePos="0" relativeHeight="251667456" behindDoc="0" locked="0" layoutInCell="1" allowOverlap="1" wp14:anchorId="3BE68E4C" wp14:editId="16EDCB0F">
                <wp:simplePos x="0" y="0"/>
                <wp:positionH relativeFrom="column">
                  <wp:posOffset>941705</wp:posOffset>
                </wp:positionH>
                <wp:positionV relativeFrom="paragraph">
                  <wp:posOffset>64770</wp:posOffset>
                </wp:positionV>
                <wp:extent cx="3571875" cy="8115300"/>
                <wp:effectExtent l="0" t="0" r="9525" b="0"/>
                <wp:wrapSquare wrapText="bothSides"/>
                <wp:docPr id="3"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4" name="Obraz 7" descr="d:\Users\l.doleglo\Desktop\Darek IV\ELSTA - TAGI\2.bmp"/>
                          <pic:cNvPicPr>
                            <a:picLocks noChangeAspect="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5" name="Obraz 9" descr="d:\Users\l.doleglo\Desktop\Darek IV\ELSTA - TAGI\2b.bmp"/>
                          <pic:cNvPicPr>
                            <a:picLocks noChangeAspect="1"/>
                          </pic:cNvPicPr>
                        </pic:nvPicPr>
                        <pic:blipFill rotWithShape="1">
                          <a:blip r:embed="rId32">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43A7BD66" id="Grupa 3" o:spid="_x0000_s1026" style="position:absolute;margin-left:74.15pt;margin-top:5.1pt;width:281.25pt;height:639pt;z-index:251667456;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">
                  <v:imagedata r:id="rId37"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">
                  <v:imagedata r:id="rId38" o:title="2b" cropbottom="17411f" cropleft="12716f"/>
                </v:shape>
                <w10:wrap type="square"/>
              </v:group>
            </w:pict>
          </mc:Fallback>
        </mc:AlternateContent>
      </w:r>
    </w:p>
    <w:p w14:paraId="19EFBEA2" w14:textId="77777777" w:rsidR="00056981" w:rsidRPr="00056981" w:rsidRDefault="00056981" w:rsidP="00056981">
      <w:pPr>
        <w:tabs>
          <w:tab w:val="right" w:leader="dot" w:pos="10010"/>
        </w:tabs>
        <w:spacing w:line="276" w:lineRule="auto"/>
        <w:rPr>
          <w:b/>
          <w:bCs/>
          <w:sz w:val="24"/>
          <w:szCs w:val="24"/>
        </w:rPr>
      </w:pPr>
    </w:p>
    <w:p w14:paraId="1D7103DA" w14:textId="77777777" w:rsidR="00056981" w:rsidRPr="00056981" w:rsidRDefault="00056981" w:rsidP="00056981">
      <w:pPr>
        <w:tabs>
          <w:tab w:val="left" w:pos="1230"/>
        </w:tabs>
        <w:spacing w:line="276" w:lineRule="auto"/>
        <w:rPr>
          <w:sz w:val="24"/>
          <w:szCs w:val="24"/>
        </w:rPr>
      </w:pPr>
    </w:p>
    <w:p w14:paraId="13AD821D" w14:textId="77777777" w:rsidR="00056981" w:rsidRPr="00056981" w:rsidRDefault="00056981" w:rsidP="00056981">
      <w:pPr>
        <w:spacing w:line="276" w:lineRule="auto"/>
        <w:rPr>
          <w:sz w:val="24"/>
          <w:szCs w:val="24"/>
        </w:rPr>
      </w:pPr>
    </w:p>
    <w:p w14:paraId="026543B1" w14:textId="77777777" w:rsidR="00056981" w:rsidRPr="00056981" w:rsidRDefault="00056981" w:rsidP="00056981">
      <w:pPr>
        <w:spacing w:line="276" w:lineRule="auto"/>
        <w:rPr>
          <w:sz w:val="24"/>
          <w:szCs w:val="24"/>
        </w:rPr>
      </w:pPr>
    </w:p>
    <w:p w14:paraId="01E296C6" w14:textId="77777777" w:rsidR="00056981" w:rsidRPr="00056981" w:rsidRDefault="00056981" w:rsidP="00056981">
      <w:pPr>
        <w:spacing w:line="276" w:lineRule="auto"/>
        <w:rPr>
          <w:sz w:val="24"/>
          <w:szCs w:val="24"/>
        </w:rPr>
      </w:pPr>
    </w:p>
    <w:p w14:paraId="6CBEE99E" w14:textId="77777777" w:rsidR="00056981" w:rsidRPr="00056981" w:rsidRDefault="00056981" w:rsidP="00056981">
      <w:pPr>
        <w:spacing w:line="276" w:lineRule="auto"/>
        <w:rPr>
          <w:sz w:val="24"/>
          <w:szCs w:val="24"/>
        </w:rPr>
      </w:pPr>
    </w:p>
    <w:p w14:paraId="7315525E" w14:textId="77777777" w:rsidR="00056981" w:rsidRPr="00056981" w:rsidRDefault="00056981" w:rsidP="00056981">
      <w:pPr>
        <w:spacing w:line="276" w:lineRule="auto"/>
        <w:rPr>
          <w:sz w:val="24"/>
          <w:szCs w:val="24"/>
        </w:rPr>
      </w:pPr>
    </w:p>
    <w:p w14:paraId="1405E227" w14:textId="77777777" w:rsidR="00056981" w:rsidRPr="00056981" w:rsidRDefault="00056981" w:rsidP="00056981">
      <w:pPr>
        <w:spacing w:line="276" w:lineRule="auto"/>
        <w:rPr>
          <w:sz w:val="24"/>
          <w:szCs w:val="24"/>
        </w:rPr>
      </w:pPr>
    </w:p>
    <w:p w14:paraId="40C1AB57" w14:textId="77777777" w:rsidR="00056981" w:rsidRPr="00056981" w:rsidRDefault="00056981" w:rsidP="00056981">
      <w:pPr>
        <w:spacing w:line="276" w:lineRule="auto"/>
        <w:rPr>
          <w:sz w:val="24"/>
          <w:szCs w:val="24"/>
        </w:rPr>
      </w:pPr>
    </w:p>
    <w:p w14:paraId="60D6F2C8" w14:textId="77777777" w:rsidR="00056981" w:rsidRPr="00056981" w:rsidRDefault="00056981" w:rsidP="00056981">
      <w:pPr>
        <w:spacing w:line="276" w:lineRule="auto"/>
        <w:rPr>
          <w:sz w:val="24"/>
          <w:szCs w:val="24"/>
        </w:rPr>
      </w:pPr>
    </w:p>
    <w:p w14:paraId="312CDC1E" w14:textId="77777777" w:rsidR="00056981" w:rsidRPr="00056981" w:rsidRDefault="00056981" w:rsidP="00056981">
      <w:pPr>
        <w:spacing w:line="276" w:lineRule="auto"/>
        <w:rPr>
          <w:sz w:val="24"/>
          <w:szCs w:val="24"/>
        </w:rPr>
      </w:pPr>
    </w:p>
    <w:p w14:paraId="21052F3C" w14:textId="77777777" w:rsidR="00056981" w:rsidRPr="00056981" w:rsidRDefault="00056981" w:rsidP="00056981">
      <w:pPr>
        <w:spacing w:line="276" w:lineRule="auto"/>
        <w:rPr>
          <w:sz w:val="24"/>
          <w:szCs w:val="24"/>
        </w:rPr>
      </w:pPr>
    </w:p>
    <w:p w14:paraId="5EF1DD72" w14:textId="77777777" w:rsidR="00056981" w:rsidRPr="00056981" w:rsidRDefault="00056981" w:rsidP="00056981">
      <w:pPr>
        <w:spacing w:line="276" w:lineRule="auto"/>
        <w:rPr>
          <w:sz w:val="24"/>
          <w:szCs w:val="24"/>
        </w:rPr>
      </w:pPr>
    </w:p>
    <w:p w14:paraId="7FC957A5" w14:textId="77777777" w:rsidR="00056981" w:rsidRPr="00056981" w:rsidRDefault="00056981" w:rsidP="00056981">
      <w:pPr>
        <w:spacing w:line="276" w:lineRule="auto"/>
        <w:rPr>
          <w:sz w:val="24"/>
          <w:szCs w:val="24"/>
        </w:rPr>
      </w:pPr>
    </w:p>
    <w:p w14:paraId="6A345118" w14:textId="77777777" w:rsidR="00056981" w:rsidRPr="00056981" w:rsidRDefault="00056981" w:rsidP="00056981">
      <w:pPr>
        <w:spacing w:line="276" w:lineRule="auto"/>
        <w:rPr>
          <w:sz w:val="24"/>
          <w:szCs w:val="24"/>
        </w:rPr>
      </w:pPr>
    </w:p>
    <w:p w14:paraId="7418052B" w14:textId="77777777" w:rsidR="00056981" w:rsidRPr="00056981" w:rsidRDefault="00056981" w:rsidP="00056981">
      <w:pPr>
        <w:spacing w:line="276" w:lineRule="auto"/>
        <w:rPr>
          <w:sz w:val="24"/>
          <w:szCs w:val="24"/>
        </w:rPr>
      </w:pPr>
    </w:p>
    <w:p w14:paraId="588B41B3" w14:textId="77777777" w:rsidR="00056981" w:rsidRPr="00056981" w:rsidRDefault="00056981" w:rsidP="00056981">
      <w:pPr>
        <w:spacing w:line="276" w:lineRule="auto"/>
        <w:rPr>
          <w:sz w:val="24"/>
          <w:szCs w:val="24"/>
        </w:rPr>
      </w:pPr>
    </w:p>
    <w:p w14:paraId="71644C43" w14:textId="77777777" w:rsidR="00056981" w:rsidRPr="00056981" w:rsidRDefault="00056981" w:rsidP="00056981">
      <w:pPr>
        <w:spacing w:line="276" w:lineRule="auto"/>
        <w:rPr>
          <w:sz w:val="24"/>
          <w:szCs w:val="24"/>
        </w:rPr>
      </w:pPr>
    </w:p>
    <w:p w14:paraId="2FCE972F" w14:textId="77777777" w:rsidR="00056981" w:rsidRPr="00056981" w:rsidRDefault="00056981" w:rsidP="00056981">
      <w:pPr>
        <w:spacing w:line="276" w:lineRule="auto"/>
        <w:rPr>
          <w:sz w:val="24"/>
          <w:szCs w:val="24"/>
        </w:rPr>
      </w:pPr>
    </w:p>
    <w:p w14:paraId="238AAED5" w14:textId="77777777" w:rsidR="00056981" w:rsidRPr="00056981" w:rsidRDefault="00056981" w:rsidP="00056981">
      <w:pPr>
        <w:spacing w:line="276" w:lineRule="auto"/>
        <w:rPr>
          <w:sz w:val="24"/>
          <w:szCs w:val="24"/>
        </w:rPr>
      </w:pPr>
    </w:p>
    <w:p w14:paraId="1A61E32B" w14:textId="77777777" w:rsidR="00056981" w:rsidRPr="00056981" w:rsidRDefault="00056981" w:rsidP="00056981">
      <w:pPr>
        <w:spacing w:line="276" w:lineRule="auto"/>
        <w:rPr>
          <w:sz w:val="24"/>
          <w:szCs w:val="24"/>
        </w:rPr>
      </w:pPr>
    </w:p>
    <w:p w14:paraId="3854AE88" w14:textId="77777777" w:rsidR="00056981" w:rsidRPr="00056981" w:rsidRDefault="00056981" w:rsidP="00056981">
      <w:pPr>
        <w:spacing w:line="276" w:lineRule="auto"/>
        <w:rPr>
          <w:sz w:val="24"/>
          <w:szCs w:val="24"/>
        </w:rPr>
      </w:pPr>
    </w:p>
    <w:p w14:paraId="23B85CF1" w14:textId="77777777" w:rsidR="00056981" w:rsidRPr="00056981" w:rsidRDefault="00056981" w:rsidP="00056981">
      <w:pPr>
        <w:spacing w:line="276" w:lineRule="auto"/>
        <w:rPr>
          <w:sz w:val="24"/>
          <w:szCs w:val="24"/>
        </w:rPr>
      </w:pPr>
    </w:p>
    <w:p w14:paraId="72D2529A" w14:textId="77777777" w:rsidR="00056981" w:rsidRPr="00056981" w:rsidRDefault="00056981" w:rsidP="00056981">
      <w:pPr>
        <w:spacing w:line="276" w:lineRule="auto"/>
        <w:rPr>
          <w:sz w:val="24"/>
          <w:szCs w:val="24"/>
        </w:rPr>
      </w:pPr>
    </w:p>
    <w:p w14:paraId="09B7E1F9" w14:textId="77777777" w:rsidR="00056981" w:rsidRPr="00056981" w:rsidRDefault="00056981" w:rsidP="00056981">
      <w:pPr>
        <w:spacing w:line="276" w:lineRule="auto"/>
        <w:rPr>
          <w:sz w:val="24"/>
          <w:szCs w:val="24"/>
        </w:rPr>
      </w:pPr>
    </w:p>
    <w:p w14:paraId="6E64C307" w14:textId="77777777" w:rsidR="00056981" w:rsidRPr="00056981" w:rsidRDefault="00056981" w:rsidP="00056981">
      <w:pPr>
        <w:spacing w:line="276" w:lineRule="auto"/>
        <w:rPr>
          <w:sz w:val="24"/>
          <w:szCs w:val="24"/>
        </w:rPr>
      </w:pPr>
    </w:p>
    <w:p w14:paraId="2A9ADEE0" w14:textId="77777777" w:rsidR="00056981" w:rsidRPr="00056981" w:rsidRDefault="00056981" w:rsidP="00056981">
      <w:pPr>
        <w:spacing w:line="276" w:lineRule="auto"/>
        <w:rPr>
          <w:sz w:val="24"/>
          <w:szCs w:val="24"/>
        </w:rPr>
      </w:pPr>
    </w:p>
    <w:p w14:paraId="1265109E" w14:textId="77777777" w:rsidR="00056981" w:rsidRPr="00056981" w:rsidRDefault="00056981" w:rsidP="00056981">
      <w:pPr>
        <w:spacing w:line="276" w:lineRule="auto"/>
        <w:rPr>
          <w:sz w:val="24"/>
          <w:szCs w:val="24"/>
        </w:rPr>
      </w:pPr>
    </w:p>
    <w:p w14:paraId="4A3B3DB0" w14:textId="77777777" w:rsidR="00056981" w:rsidRPr="00056981" w:rsidRDefault="00056981" w:rsidP="00056981">
      <w:pPr>
        <w:spacing w:line="276" w:lineRule="auto"/>
        <w:rPr>
          <w:sz w:val="24"/>
          <w:szCs w:val="24"/>
        </w:rPr>
      </w:pPr>
    </w:p>
    <w:p w14:paraId="5DBA5CEE" w14:textId="77777777" w:rsidR="00056981" w:rsidRPr="00056981" w:rsidRDefault="00056981" w:rsidP="00056981">
      <w:pPr>
        <w:spacing w:line="276" w:lineRule="auto"/>
        <w:rPr>
          <w:sz w:val="24"/>
          <w:szCs w:val="24"/>
        </w:rPr>
      </w:pPr>
    </w:p>
    <w:p w14:paraId="518C080D" w14:textId="77777777" w:rsidR="00056981" w:rsidRPr="00056981" w:rsidRDefault="00056981" w:rsidP="00056981">
      <w:pPr>
        <w:spacing w:line="276" w:lineRule="auto"/>
        <w:rPr>
          <w:sz w:val="24"/>
          <w:szCs w:val="24"/>
        </w:rPr>
      </w:pPr>
    </w:p>
    <w:p w14:paraId="041DC2A7" w14:textId="77777777" w:rsidR="00056981" w:rsidRPr="00056981" w:rsidRDefault="00056981" w:rsidP="00056981">
      <w:pPr>
        <w:spacing w:line="276" w:lineRule="auto"/>
        <w:rPr>
          <w:sz w:val="24"/>
          <w:szCs w:val="24"/>
        </w:rPr>
      </w:pPr>
    </w:p>
    <w:p w14:paraId="04C131AD" w14:textId="77777777" w:rsidR="00056981" w:rsidRPr="00056981" w:rsidRDefault="00056981" w:rsidP="00056981">
      <w:pPr>
        <w:spacing w:line="276" w:lineRule="auto"/>
        <w:rPr>
          <w:sz w:val="24"/>
          <w:szCs w:val="24"/>
        </w:rPr>
      </w:pPr>
    </w:p>
    <w:p w14:paraId="029B6563" w14:textId="77777777" w:rsidR="00056981" w:rsidRPr="00056981" w:rsidRDefault="00056981" w:rsidP="00056981">
      <w:pPr>
        <w:spacing w:line="276" w:lineRule="auto"/>
        <w:rPr>
          <w:sz w:val="24"/>
          <w:szCs w:val="24"/>
        </w:rPr>
      </w:pPr>
    </w:p>
    <w:p w14:paraId="1E8D2889" w14:textId="77777777" w:rsidR="00056981" w:rsidRPr="00056981" w:rsidRDefault="00056981" w:rsidP="00056981">
      <w:pPr>
        <w:spacing w:line="276" w:lineRule="auto"/>
        <w:rPr>
          <w:sz w:val="24"/>
          <w:szCs w:val="24"/>
        </w:rPr>
      </w:pPr>
    </w:p>
    <w:p w14:paraId="2858D1A3" w14:textId="77777777" w:rsidR="00056981" w:rsidRPr="00056981" w:rsidRDefault="00056981" w:rsidP="00056981">
      <w:pPr>
        <w:spacing w:line="276" w:lineRule="auto"/>
        <w:rPr>
          <w:sz w:val="24"/>
          <w:szCs w:val="24"/>
        </w:rPr>
      </w:pPr>
    </w:p>
    <w:p w14:paraId="726F17BA" w14:textId="77777777" w:rsidR="00056981" w:rsidRPr="00056981" w:rsidRDefault="00056981" w:rsidP="00056981">
      <w:pPr>
        <w:spacing w:line="276" w:lineRule="auto"/>
        <w:rPr>
          <w:sz w:val="24"/>
          <w:szCs w:val="24"/>
        </w:rPr>
      </w:pPr>
    </w:p>
    <w:p w14:paraId="2AEE3FA5" w14:textId="77777777" w:rsidR="00056981" w:rsidRPr="00056981" w:rsidRDefault="00056981" w:rsidP="00056981">
      <w:pPr>
        <w:spacing w:line="276" w:lineRule="auto"/>
        <w:rPr>
          <w:sz w:val="24"/>
          <w:szCs w:val="24"/>
        </w:rPr>
      </w:pPr>
    </w:p>
    <w:p w14:paraId="110C6733" w14:textId="77777777" w:rsidR="00056981" w:rsidRPr="00056981" w:rsidRDefault="00056981" w:rsidP="00056981">
      <w:pPr>
        <w:spacing w:line="276" w:lineRule="auto"/>
        <w:rPr>
          <w:sz w:val="24"/>
          <w:szCs w:val="24"/>
        </w:rPr>
      </w:pPr>
    </w:p>
    <w:p w14:paraId="23DFC33B" w14:textId="77777777" w:rsidR="00056981" w:rsidRPr="00056981" w:rsidRDefault="00056981" w:rsidP="00056981">
      <w:pPr>
        <w:spacing w:line="276" w:lineRule="auto"/>
        <w:rPr>
          <w:sz w:val="24"/>
          <w:szCs w:val="24"/>
        </w:rPr>
      </w:pPr>
    </w:p>
    <w:p w14:paraId="5A516EA5" w14:textId="77777777" w:rsidR="00056981" w:rsidRPr="00056981" w:rsidRDefault="00056981" w:rsidP="00056981">
      <w:pPr>
        <w:tabs>
          <w:tab w:val="right" w:leader="dot" w:pos="10010"/>
        </w:tabs>
        <w:spacing w:line="276" w:lineRule="auto"/>
        <w:rPr>
          <w:b/>
          <w:bCs/>
          <w:sz w:val="24"/>
          <w:szCs w:val="24"/>
        </w:rPr>
      </w:pPr>
      <w:r w:rsidRPr="00056981">
        <w:rPr>
          <w:b/>
          <w:bCs/>
          <w:sz w:val="24"/>
          <w:szCs w:val="24"/>
        </w:rPr>
        <w:lastRenderedPageBreak/>
        <w:t>Wzór K</w:t>
      </w:r>
    </w:p>
    <w:p w14:paraId="010EA356" w14:textId="77777777" w:rsidR="00056981" w:rsidRPr="00056981" w:rsidRDefault="00056981" w:rsidP="00056981">
      <w:pPr>
        <w:tabs>
          <w:tab w:val="right" w:leader="dot" w:pos="10010"/>
        </w:tabs>
        <w:spacing w:line="276" w:lineRule="auto"/>
        <w:rPr>
          <w:b/>
          <w:bCs/>
          <w:sz w:val="24"/>
          <w:szCs w:val="24"/>
        </w:rPr>
      </w:pPr>
      <w:r w:rsidRPr="00056981">
        <w:rPr>
          <w:b/>
          <w:bCs/>
          <w:sz w:val="24"/>
          <w:szCs w:val="24"/>
        </w:rPr>
        <w:t>(TRID-02/K)</w:t>
      </w:r>
    </w:p>
    <w:p w14:paraId="299CC33B" w14:textId="77777777" w:rsidR="00056981" w:rsidRPr="00056981" w:rsidRDefault="00056981" w:rsidP="00056981">
      <w:pPr>
        <w:tabs>
          <w:tab w:val="right" w:leader="dot" w:pos="10010"/>
        </w:tabs>
        <w:spacing w:line="276" w:lineRule="auto"/>
        <w:rPr>
          <w:b/>
          <w:bCs/>
          <w:sz w:val="24"/>
          <w:szCs w:val="24"/>
        </w:rPr>
      </w:pPr>
    </w:p>
    <w:p w14:paraId="7DFA6F9E" w14:textId="77777777" w:rsidR="00056981" w:rsidRPr="00056981" w:rsidRDefault="00056981" w:rsidP="00056981">
      <w:pPr>
        <w:tabs>
          <w:tab w:val="right" w:leader="dot" w:pos="10010"/>
        </w:tabs>
        <w:spacing w:line="276" w:lineRule="auto"/>
        <w:jc w:val="center"/>
        <w:rPr>
          <w:b/>
          <w:bCs/>
          <w:sz w:val="24"/>
          <w:szCs w:val="24"/>
        </w:rPr>
      </w:pPr>
      <w:r w:rsidRPr="00056981">
        <w:rPr>
          <w:b/>
          <w:noProof/>
          <w:sz w:val="24"/>
          <w:szCs w:val="24"/>
        </w:rPr>
        <w:drawing>
          <wp:inline distT="0" distB="0" distL="0" distR="0" wp14:anchorId="3B93CE66" wp14:editId="3061F1A0">
            <wp:extent cx="4307840" cy="5765165"/>
            <wp:effectExtent l="0" t="0" r="0" b="6985"/>
            <wp:docPr id="25" name="Obraz 25"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0B990D28" w14:textId="77777777" w:rsidR="00056981" w:rsidRPr="00056981" w:rsidRDefault="00056981" w:rsidP="00056981">
      <w:pPr>
        <w:tabs>
          <w:tab w:val="right" w:leader="dot" w:pos="10010"/>
        </w:tabs>
        <w:spacing w:line="276" w:lineRule="auto"/>
        <w:rPr>
          <w:b/>
          <w:sz w:val="24"/>
          <w:szCs w:val="24"/>
        </w:rPr>
      </w:pPr>
    </w:p>
    <w:p w14:paraId="099A6012" w14:textId="77777777" w:rsidR="00056981" w:rsidRPr="00056981" w:rsidRDefault="00056981" w:rsidP="00056981">
      <w:pPr>
        <w:spacing w:line="276" w:lineRule="auto"/>
        <w:ind w:firstLine="709"/>
        <w:rPr>
          <w:sz w:val="24"/>
          <w:szCs w:val="24"/>
        </w:rPr>
      </w:pPr>
    </w:p>
    <w:p w14:paraId="02645049" w14:textId="77777777" w:rsidR="00056981" w:rsidRPr="00056981" w:rsidRDefault="00056981" w:rsidP="00056981">
      <w:pPr>
        <w:spacing w:line="276" w:lineRule="auto"/>
        <w:rPr>
          <w:sz w:val="24"/>
          <w:szCs w:val="24"/>
        </w:rPr>
      </w:pPr>
    </w:p>
    <w:p w14:paraId="5D68A768" w14:textId="77777777" w:rsidR="00056981" w:rsidRPr="00056981" w:rsidRDefault="00056981" w:rsidP="00056981">
      <w:pPr>
        <w:spacing w:line="276" w:lineRule="auto"/>
        <w:rPr>
          <w:sz w:val="24"/>
          <w:szCs w:val="24"/>
        </w:rPr>
      </w:pPr>
    </w:p>
    <w:p w14:paraId="12EB250A" w14:textId="77777777" w:rsidR="00056981" w:rsidRPr="00056981" w:rsidRDefault="00056981" w:rsidP="00056981">
      <w:pPr>
        <w:spacing w:line="276" w:lineRule="auto"/>
        <w:rPr>
          <w:sz w:val="24"/>
          <w:szCs w:val="24"/>
        </w:rPr>
      </w:pPr>
    </w:p>
    <w:p w14:paraId="61F8BC75" w14:textId="77777777" w:rsidR="00056981" w:rsidRPr="00056981" w:rsidRDefault="00056981" w:rsidP="00056981">
      <w:pPr>
        <w:spacing w:line="276" w:lineRule="auto"/>
        <w:rPr>
          <w:sz w:val="24"/>
          <w:szCs w:val="24"/>
        </w:rPr>
      </w:pPr>
    </w:p>
    <w:p w14:paraId="1E62CDD1" w14:textId="77777777" w:rsidR="00056981" w:rsidRPr="00056981" w:rsidRDefault="00056981" w:rsidP="00056981">
      <w:pPr>
        <w:spacing w:line="276" w:lineRule="auto"/>
        <w:rPr>
          <w:sz w:val="24"/>
          <w:szCs w:val="24"/>
        </w:rPr>
      </w:pPr>
    </w:p>
    <w:p w14:paraId="4F7E8153" w14:textId="77777777" w:rsidR="00056981" w:rsidRPr="00056981" w:rsidRDefault="00056981" w:rsidP="00056981">
      <w:pPr>
        <w:spacing w:line="276" w:lineRule="auto"/>
        <w:rPr>
          <w:sz w:val="24"/>
          <w:szCs w:val="24"/>
        </w:rPr>
      </w:pPr>
    </w:p>
    <w:p w14:paraId="4334220C" w14:textId="77777777" w:rsidR="00056981" w:rsidRPr="00056981" w:rsidRDefault="00056981" w:rsidP="00056981">
      <w:pPr>
        <w:spacing w:line="276" w:lineRule="auto"/>
        <w:rPr>
          <w:sz w:val="24"/>
          <w:szCs w:val="24"/>
        </w:rPr>
      </w:pPr>
    </w:p>
    <w:p w14:paraId="420AF87B" w14:textId="77777777" w:rsidR="00056981" w:rsidRPr="00056981" w:rsidRDefault="00056981" w:rsidP="00056981">
      <w:pPr>
        <w:spacing w:line="276" w:lineRule="auto"/>
        <w:rPr>
          <w:sz w:val="24"/>
          <w:szCs w:val="24"/>
        </w:rPr>
      </w:pPr>
    </w:p>
    <w:p w14:paraId="39EB6385" w14:textId="77777777" w:rsidR="00056981" w:rsidRPr="00056981" w:rsidRDefault="00056981" w:rsidP="00056981">
      <w:pPr>
        <w:spacing w:line="276" w:lineRule="auto"/>
        <w:rPr>
          <w:sz w:val="24"/>
          <w:szCs w:val="24"/>
        </w:rPr>
      </w:pPr>
    </w:p>
    <w:p w14:paraId="1655C12E" w14:textId="77777777" w:rsidR="00056981" w:rsidRPr="00056981" w:rsidRDefault="00056981" w:rsidP="00056981">
      <w:pPr>
        <w:spacing w:line="276" w:lineRule="auto"/>
        <w:rPr>
          <w:sz w:val="24"/>
          <w:szCs w:val="24"/>
        </w:rPr>
      </w:pPr>
    </w:p>
    <w:p w14:paraId="72E0CFB5" w14:textId="77777777" w:rsidR="00056981" w:rsidRPr="00056981" w:rsidRDefault="00056981" w:rsidP="00056981">
      <w:pPr>
        <w:tabs>
          <w:tab w:val="left" w:pos="2745"/>
        </w:tabs>
        <w:spacing w:line="276" w:lineRule="auto"/>
        <w:rPr>
          <w:b/>
          <w:bCs/>
          <w:sz w:val="24"/>
          <w:szCs w:val="24"/>
        </w:rPr>
      </w:pPr>
      <w:bookmarkStart w:id="99" w:name="_Hlk41545676"/>
      <w:r w:rsidRPr="00056981">
        <w:rPr>
          <w:b/>
          <w:bCs/>
          <w:sz w:val="24"/>
          <w:szCs w:val="24"/>
        </w:rPr>
        <w:lastRenderedPageBreak/>
        <w:t>Wzór L</w:t>
      </w:r>
    </w:p>
    <w:p w14:paraId="358D5654" w14:textId="77777777" w:rsidR="00056981" w:rsidRPr="00056981" w:rsidRDefault="00056981" w:rsidP="00056981">
      <w:pPr>
        <w:tabs>
          <w:tab w:val="left" w:pos="2745"/>
        </w:tabs>
        <w:spacing w:line="276" w:lineRule="auto"/>
        <w:rPr>
          <w:b/>
          <w:bCs/>
          <w:sz w:val="24"/>
          <w:szCs w:val="24"/>
        </w:rPr>
      </w:pPr>
      <w:r w:rsidRPr="00056981">
        <w:rPr>
          <w:b/>
          <w:bCs/>
          <w:sz w:val="24"/>
          <w:szCs w:val="24"/>
        </w:rPr>
        <w:t>(TRID-02/L)</w:t>
      </w:r>
    </w:p>
    <w:bookmarkEnd w:id="99"/>
    <w:p w14:paraId="0A35ACDC" w14:textId="77777777" w:rsidR="00056981" w:rsidRPr="00056981" w:rsidRDefault="00056981" w:rsidP="00056981">
      <w:pPr>
        <w:tabs>
          <w:tab w:val="left" w:pos="2745"/>
        </w:tabs>
        <w:spacing w:line="276" w:lineRule="auto"/>
        <w:rPr>
          <w:b/>
          <w:bCs/>
          <w:sz w:val="24"/>
          <w:szCs w:val="24"/>
        </w:rPr>
      </w:pPr>
    </w:p>
    <w:p w14:paraId="48352D51" w14:textId="77777777" w:rsidR="00056981" w:rsidRPr="00056981" w:rsidRDefault="00056981" w:rsidP="00056981">
      <w:pPr>
        <w:spacing w:after="160" w:line="276" w:lineRule="auto"/>
        <w:jc w:val="center"/>
        <w:rPr>
          <w:b/>
          <w:bCs/>
          <w:color w:val="0070C0"/>
          <w:sz w:val="24"/>
          <w:szCs w:val="24"/>
        </w:rPr>
      </w:pPr>
      <w:r w:rsidRPr="00056981">
        <w:rPr>
          <w:b/>
          <w:noProof/>
          <w:sz w:val="24"/>
          <w:szCs w:val="24"/>
        </w:rPr>
        <w:drawing>
          <wp:inline distT="0" distB="0" distL="0" distR="0" wp14:anchorId="387F6769" wp14:editId="0AAEEA49">
            <wp:extent cx="4816464" cy="6576291"/>
            <wp:effectExtent l="0" t="0" r="3810" b="0"/>
            <wp:docPr id="26" name="Obraz 26"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3B185B83" w14:textId="77777777" w:rsidR="00056981" w:rsidRPr="00056981" w:rsidRDefault="00056981" w:rsidP="00056981">
      <w:pPr>
        <w:spacing w:after="160" w:line="276" w:lineRule="auto"/>
        <w:rPr>
          <w:b/>
          <w:bCs/>
          <w:color w:val="0070C0"/>
          <w:sz w:val="24"/>
          <w:szCs w:val="24"/>
        </w:rPr>
      </w:pPr>
    </w:p>
    <w:p w14:paraId="307B7753" w14:textId="77777777" w:rsidR="006373B6" w:rsidRPr="00056981" w:rsidRDefault="006373B6" w:rsidP="00056981">
      <w:pPr>
        <w:spacing w:after="160" w:line="276" w:lineRule="auto"/>
        <w:rPr>
          <w:sz w:val="24"/>
          <w:szCs w:val="24"/>
        </w:rPr>
      </w:pPr>
    </w:p>
    <w:p w14:paraId="0B9D709D" w14:textId="77777777" w:rsidR="006373B6" w:rsidRDefault="006373B6">
      <w:pPr>
        <w:spacing w:after="160" w:line="259" w:lineRule="auto"/>
      </w:pPr>
    </w:p>
    <w:p w14:paraId="31F5F920" w14:textId="77777777" w:rsidR="00141EB4" w:rsidRPr="007A4EE6" w:rsidRDefault="00141EB4" w:rsidP="007A4EE6">
      <w:pPr>
        <w:spacing w:after="160" w:line="259" w:lineRule="auto"/>
        <w:jc w:val="both"/>
      </w:pPr>
    </w:p>
    <w:p w14:paraId="4462FC0B" w14:textId="77777777" w:rsidR="00056981" w:rsidRDefault="00056981">
      <w:pPr>
        <w:spacing w:after="160" w:line="259" w:lineRule="auto"/>
        <w:rPr>
          <w:rFonts w:eastAsiaTheme="majorEastAsia"/>
          <w:b/>
          <w:bCs/>
          <w:color w:val="2F5496" w:themeColor="accent1" w:themeShade="BF"/>
          <w:spacing w:val="20"/>
          <w:sz w:val="28"/>
          <w:szCs w:val="28"/>
        </w:rPr>
      </w:pPr>
      <w:bookmarkStart w:id="100" w:name="_Toc67292111"/>
      <w:bookmarkStart w:id="101" w:name="_Hlk67824368"/>
      <w:bookmarkEnd w:id="90"/>
      <w:r>
        <w:rPr>
          <w:rFonts w:eastAsiaTheme="majorEastAsia"/>
          <w:b/>
          <w:bCs/>
          <w:color w:val="2F5496" w:themeColor="accent1" w:themeShade="BF"/>
          <w:spacing w:val="20"/>
          <w:sz w:val="28"/>
          <w:szCs w:val="28"/>
        </w:rPr>
        <w:br w:type="page"/>
      </w:r>
    </w:p>
    <w:p w14:paraId="160114F0" w14:textId="77777777" w:rsidR="003E3F12" w:rsidRDefault="00BD046C" w:rsidP="003E3F12">
      <w:pPr>
        <w:pStyle w:val="Nagwek2"/>
        <w:keepNext w:val="0"/>
        <w:spacing w:line="276" w:lineRule="auto"/>
        <w:ind w:left="0"/>
        <w:jc w:val="right"/>
        <w:rPr>
          <w:szCs w:val="22"/>
        </w:rPr>
      </w:pPr>
      <w:bookmarkStart w:id="102" w:name="_Toc121483807"/>
      <w:bookmarkStart w:id="103" w:name="_Toc208053307"/>
      <w:r w:rsidRPr="00BD046C">
        <w:rPr>
          <w:szCs w:val="22"/>
        </w:rPr>
        <w:lastRenderedPageBreak/>
        <w:t>Załącznik nr 1.7. do SWZ - Wykaz spełnienia istotnych dla zamawiającego wymagań i parametrów techniczno-użytkowych</w:t>
      </w:r>
      <w:bookmarkEnd w:id="102"/>
      <w:bookmarkEnd w:id="103"/>
    </w:p>
    <w:p w14:paraId="3658E2A7" w14:textId="77777777" w:rsidR="003E3F12" w:rsidRDefault="003E3F12" w:rsidP="003E3F12">
      <w:pPr>
        <w:pStyle w:val="Nagwek2"/>
        <w:keepNext w:val="0"/>
        <w:spacing w:line="276" w:lineRule="auto"/>
        <w:ind w:left="0"/>
        <w:jc w:val="right"/>
        <w:rPr>
          <w:szCs w:val="22"/>
        </w:rPr>
      </w:pPr>
    </w:p>
    <w:p w14:paraId="2DD530E5" w14:textId="7C73452D" w:rsidR="003E3F12" w:rsidRPr="003E3F12" w:rsidRDefault="003E3F12" w:rsidP="003E3F12">
      <w:pPr>
        <w:pStyle w:val="Nagwek2"/>
        <w:keepNext w:val="0"/>
        <w:spacing w:line="276" w:lineRule="auto"/>
        <w:ind w:left="0"/>
        <w:rPr>
          <w:b w:val="0"/>
          <w:color w:val="FF0000"/>
          <w:sz w:val="22"/>
          <w:szCs w:val="22"/>
          <w:u w:val="single"/>
        </w:rPr>
      </w:pPr>
      <w:r w:rsidRPr="005F2120">
        <w:rPr>
          <w:color w:val="FF0000"/>
          <w:szCs w:val="22"/>
          <w:u w:val="single"/>
        </w:rPr>
        <w:t>ZADANIE</w:t>
      </w:r>
      <w:r w:rsidRPr="003E3F12">
        <w:rPr>
          <w:color w:val="FF0000"/>
          <w:sz w:val="22"/>
          <w:szCs w:val="22"/>
          <w:u w:val="single"/>
        </w:rPr>
        <w:t xml:space="preserve"> NR 1</w:t>
      </w:r>
    </w:p>
    <w:p w14:paraId="66C180E1" w14:textId="653B71D8" w:rsidR="003E3F12" w:rsidRPr="00265439" w:rsidRDefault="009B347F" w:rsidP="003E3F12">
      <w:pPr>
        <w:suppressAutoHyphens/>
        <w:spacing w:before="120" w:line="276" w:lineRule="auto"/>
        <w:jc w:val="center"/>
        <w:rPr>
          <w:b/>
          <w:sz w:val="24"/>
          <w:szCs w:val="22"/>
        </w:rPr>
      </w:pPr>
      <w:r w:rsidRPr="009B347F">
        <w:rPr>
          <w:b/>
          <w:sz w:val="24"/>
          <w:szCs w:val="22"/>
        </w:rPr>
        <w:t>Dostawa przesiewacza, zabudowa części elektrycznej i uruchomienie fabrycznie nowego przesiewacza wibracyjnego typu FPWP-2 1,8x5,5 (lub równoważnego) nr 3.407 system B dla ZPM Polskiej Grupy Górniczej S.A. Oddział KWK ROW Ruch Marcel</w:t>
      </w:r>
      <w:r w:rsidR="003E3F12" w:rsidRPr="00265439">
        <w:rPr>
          <w:b/>
          <w:sz w:val="24"/>
          <w:szCs w:val="22"/>
        </w:rPr>
        <w:t>.</w:t>
      </w:r>
    </w:p>
    <w:p w14:paraId="287A37B8" w14:textId="77777777" w:rsidR="003E3F12" w:rsidRPr="00265439" w:rsidRDefault="003E3F12" w:rsidP="003E3F12">
      <w:pPr>
        <w:spacing w:line="276" w:lineRule="auto"/>
        <w:rPr>
          <w:b/>
          <w:sz w:val="22"/>
          <w:szCs w:val="22"/>
        </w:rPr>
      </w:pPr>
    </w:p>
    <w:p w14:paraId="73B84A9C" w14:textId="77777777" w:rsidR="003E3F12" w:rsidRPr="00265439" w:rsidRDefault="003E3F12" w:rsidP="003E3F12">
      <w:pPr>
        <w:pStyle w:val="Tekstpodstawowywcity"/>
        <w:widowControl w:val="0"/>
        <w:spacing w:before="120" w:line="276" w:lineRule="auto"/>
        <w:jc w:val="left"/>
        <w:rPr>
          <w:sz w:val="22"/>
          <w:szCs w:val="22"/>
        </w:rPr>
      </w:pPr>
      <w:r w:rsidRPr="00265439">
        <w:rPr>
          <w:sz w:val="22"/>
          <w:szCs w:val="22"/>
        </w:rPr>
        <w:t>Nazwa urządzenia: ..................................................................................................................................</w:t>
      </w:r>
    </w:p>
    <w:p w14:paraId="0013286E" w14:textId="77777777" w:rsidR="003E3F12" w:rsidRPr="00265439" w:rsidRDefault="003E3F12" w:rsidP="003E3F12">
      <w:pPr>
        <w:pStyle w:val="Tekstpodstawowywcity"/>
        <w:widowControl w:val="0"/>
        <w:spacing w:before="120" w:line="276" w:lineRule="auto"/>
        <w:jc w:val="left"/>
        <w:rPr>
          <w:sz w:val="22"/>
          <w:szCs w:val="22"/>
        </w:rPr>
      </w:pPr>
      <w:r w:rsidRPr="00265439">
        <w:rPr>
          <w:sz w:val="22"/>
          <w:szCs w:val="22"/>
        </w:rPr>
        <w:t>Model Typ: ...............................................................................................................................................</w:t>
      </w:r>
    </w:p>
    <w:p w14:paraId="7A02AAD8" w14:textId="77777777" w:rsidR="003E3F12" w:rsidRPr="00265439" w:rsidRDefault="003E3F12" w:rsidP="003E3F12">
      <w:pPr>
        <w:pStyle w:val="Tekstpodstawowywcity"/>
        <w:widowControl w:val="0"/>
        <w:spacing w:before="120" w:line="276" w:lineRule="auto"/>
        <w:jc w:val="left"/>
        <w:rPr>
          <w:sz w:val="22"/>
          <w:szCs w:val="22"/>
        </w:rPr>
      </w:pPr>
      <w:r w:rsidRPr="00265439">
        <w:rPr>
          <w:sz w:val="22"/>
          <w:szCs w:val="22"/>
        </w:rPr>
        <w:t>Producent (nazwa, adres): ......................................................................................................................</w:t>
      </w:r>
    </w:p>
    <w:p w14:paraId="53612B16" w14:textId="77777777" w:rsidR="003E3F12" w:rsidRPr="00265439" w:rsidRDefault="003E3F12" w:rsidP="003E3F12">
      <w:pPr>
        <w:pStyle w:val="Tekstpodstawowywcity"/>
        <w:widowControl w:val="0"/>
        <w:spacing w:before="120" w:line="276" w:lineRule="auto"/>
        <w:jc w:val="left"/>
        <w:rPr>
          <w:sz w:val="22"/>
          <w:szCs w:val="22"/>
        </w:rPr>
      </w:pPr>
      <w:r w:rsidRPr="00265439">
        <w:rPr>
          <w:sz w:val="22"/>
          <w:szCs w:val="22"/>
        </w:rPr>
        <w:t>Rok produkcji: .........................................................................................................................................</w:t>
      </w:r>
    </w:p>
    <w:p w14:paraId="51BED3F7" w14:textId="77777777" w:rsidR="003E3F12" w:rsidRPr="00265439" w:rsidRDefault="003E3F12" w:rsidP="003E3F12">
      <w:pPr>
        <w:spacing w:line="276" w:lineRule="auto"/>
        <w:rPr>
          <w:b/>
          <w:sz w:val="22"/>
          <w:szCs w:val="22"/>
        </w:rPr>
      </w:pPr>
    </w:p>
    <w:tbl>
      <w:tblPr>
        <w:tblW w:w="10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4"/>
        <w:gridCol w:w="2126"/>
        <w:gridCol w:w="4253"/>
        <w:gridCol w:w="1701"/>
        <w:gridCol w:w="1984"/>
      </w:tblGrid>
      <w:tr w:rsidR="003E3F12" w:rsidRPr="00265439" w14:paraId="4469F03F" w14:textId="77777777" w:rsidTr="00D22DFC">
        <w:trPr>
          <w:trHeight w:val="456"/>
          <w:jc w:val="center"/>
        </w:trPr>
        <w:tc>
          <w:tcPr>
            <w:tcW w:w="704" w:type="dxa"/>
            <w:shd w:val="clear" w:color="auto" w:fill="E6E6E6"/>
            <w:vAlign w:val="center"/>
          </w:tcPr>
          <w:p w14:paraId="20D696EE" w14:textId="77777777" w:rsidR="003E3F12" w:rsidRPr="00265439" w:rsidRDefault="003E3F12" w:rsidP="003E3F12">
            <w:pPr>
              <w:widowControl w:val="0"/>
              <w:snapToGrid w:val="0"/>
              <w:spacing w:line="276" w:lineRule="auto"/>
              <w:jc w:val="center"/>
              <w:rPr>
                <w:b/>
                <w:bCs/>
                <w:sz w:val="22"/>
                <w:szCs w:val="22"/>
              </w:rPr>
            </w:pPr>
            <w:r w:rsidRPr="00265439">
              <w:rPr>
                <w:b/>
                <w:bCs/>
                <w:sz w:val="22"/>
                <w:szCs w:val="22"/>
              </w:rPr>
              <w:t>Lp.</w:t>
            </w:r>
          </w:p>
        </w:tc>
        <w:tc>
          <w:tcPr>
            <w:tcW w:w="2126" w:type="dxa"/>
            <w:shd w:val="clear" w:color="auto" w:fill="E6E6E6"/>
            <w:vAlign w:val="center"/>
          </w:tcPr>
          <w:p w14:paraId="6368E706" w14:textId="77777777" w:rsidR="003E3F12" w:rsidRPr="00265439" w:rsidRDefault="003E3F12" w:rsidP="003E3F12">
            <w:pPr>
              <w:widowControl w:val="0"/>
              <w:snapToGrid w:val="0"/>
              <w:spacing w:line="276" w:lineRule="auto"/>
              <w:jc w:val="center"/>
              <w:rPr>
                <w:b/>
                <w:bCs/>
                <w:sz w:val="22"/>
                <w:szCs w:val="22"/>
              </w:rPr>
            </w:pPr>
            <w:r w:rsidRPr="00265439">
              <w:rPr>
                <w:b/>
                <w:bCs/>
                <w:sz w:val="22"/>
                <w:szCs w:val="22"/>
              </w:rPr>
              <w:t>Parametry techniczne</w:t>
            </w:r>
          </w:p>
        </w:tc>
        <w:tc>
          <w:tcPr>
            <w:tcW w:w="4253" w:type="dxa"/>
            <w:shd w:val="clear" w:color="auto" w:fill="E6E6E6"/>
            <w:vAlign w:val="center"/>
          </w:tcPr>
          <w:p w14:paraId="4A73C4B8" w14:textId="77777777" w:rsidR="003E3F12" w:rsidRPr="00265439" w:rsidRDefault="003E3F12" w:rsidP="003E3F12">
            <w:pPr>
              <w:widowControl w:val="0"/>
              <w:snapToGrid w:val="0"/>
              <w:spacing w:line="276" w:lineRule="auto"/>
              <w:jc w:val="center"/>
              <w:rPr>
                <w:b/>
                <w:bCs/>
                <w:sz w:val="22"/>
                <w:szCs w:val="22"/>
              </w:rPr>
            </w:pPr>
            <w:r w:rsidRPr="00265439">
              <w:rPr>
                <w:b/>
                <w:bCs/>
                <w:sz w:val="22"/>
                <w:szCs w:val="22"/>
              </w:rPr>
              <w:t>Wymagane parametry przez Zamawiającego</w:t>
            </w:r>
          </w:p>
        </w:tc>
        <w:tc>
          <w:tcPr>
            <w:tcW w:w="1701" w:type="dxa"/>
            <w:shd w:val="clear" w:color="auto" w:fill="E6E6E6"/>
            <w:vAlign w:val="center"/>
          </w:tcPr>
          <w:p w14:paraId="564EA421" w14:textId="77777777" w:rsidR="003E3F12" w:rsidRPr="00265439" w:rsidRDefault="003E3F12" w:rsidP="003E3F12">
            <w:pPr>
              <w:widowControl w:val="0"/>
              <w:snapToGrid w:val="0"/>
              <w:spacing w:line="276" w:lineRule="auto"/>
              <w:jc w:val="center"/>
              <w:rPr>
                <w:b/>
                <w:bCs/>
                <w:sz w:val="22"/>
                <w:szCs w:val="22"/>
              </w:rPr>
            </w:pPr>
            <w:r w:rsidRPr="00265439">
              <w:rPr>
                <w:b/>
                <w:bCs/>
                <w:sz w:val="22"/>
                <w:szCs w:val="22"/>
              </w:rPr>
              <w:t>Sposób potwierdzenia parametru</w:t>
            </w:r>
          </w:p>
        </w:tc>
        <w:tc>
          <w:tcPr>
            <w:tcW w:w="1984" w:type="dxa"/>
            <w:shd w:val="clear" w:color="auto" w:fill="E6E6E6"/>
            <w:vAlign w:val="center"/>
          </w:tcPr>
          <w:p w14:paraId="21FB654D" w14:textId="77777777" w:rsidR="003E3F12" w:rsidRPr="00265439" w:rsidRDefault="003E3F12" w:rsidP="003E3F12">
            <w:pPr>
              <w:widowControl w:val="0"/>
              <w:snapToGrid w:val="0"/>
              <w:spacing w:line="276" w:lineRule="auto"/>
              <w:jc w:val="center"/>
              <w:rPr>
                <w:b/>
                <w:bCs/>
                <w:sz w:val="22"/>
                <w:szCs w:val="22"/>
              </w:rPr>
            </w:pPr>
            <w:r w:rsidRPr="00265439">
              <w:rPr>
                <w:b/>
                <w:bCs/>
                <w:sz w:val="22"/>
                <w:szCs w:val="22"/>
              </w:rPr>
              <w:t>Oferowane parametry przez Wykonawcę</w:t>
            </w:r>
          </w:p>
        </w:tc>
      </w:tr>
      <w:tr w:rsidR="00BC283D" w:rsidRPr="00265439" w14:paraId="18D45367" w14:textId="77777777" w:rsidTr="006721D7">
        <w:trPr>
          <w:trHeight w:val="456"/>
          <w:jc w:val="center"/>
        </w:trPr>
        <w:tc>
          <w:tcPr>
            <w:tcW w:w="10768" w:type="dxa"/>
            <w:gridSpan w:val="5"/>
            <w:shd w:val="clear" w:color="auto" w:fill="E6E6E6"/>
            <w:vAlign w:val="center"/>
          </w:tcPr>
          <w:p w14:paraId="06878A61" w14:textId="76117406" w:rsidR="00BC283D" w:rsidRPr="00265439" w:rsidRDefault="00BC283D" w:rsidP="003E3F12">
            <w:pPr>
              <w:widowControl w:val="0"/>
              <w:snapToGrid w:val="0"/>
              <w:spacing w:line="276" w:lineRule="auto"/>
              <w:jc w:val="center"/>
              <w:rPr>
                <w:b/>
                <w:bCs/>
                <w:sz w:val="22"/>
                <w:szCs w:val="22"/>
              </w:rPr>
            </w:pPr>
            <w:r>
              <w:rPr>
                <w:b/>
                <w:bCs/>
                <w:sz w:val="22"/>
                <w:szCs w:val="22"/>
              </w:rPr>
              <w:t>CZĘŚĆ MECHANICZNA</w:t>
            </w:r>
          </w:p>
        </w:tc>
      </w:tr>
      <w:tr w:rsidR="003E3F12" w:rsidRPr="00265439" w14:paraId="552E6FFE" w14:textId="77777777" w:rsidTr="00D22DFC">
        <w:trPr>
          <w:trHeight w:val="456"/>
          <w:jc w:val="center"/>
        </w:trPr>
        <w:tc>
          <w:tcPr>
            <w:tcW w:w="704" w:type="dxa"/>
            <w:shd w:val="clear" w:color="auto" w:fill="FFFFFF" w:themeFill="background1"/>
            <w:vAlign w:val="center"/>
          </w:tcPr>
          <w:p w14:paraId="2F328059" w14:textId="77777777" w:rsidR="003E3F12" w:rsidRPr="00265439" w:rsidRDefault="003E3F12" w:rsidP="003E3F12">
            <w:pPr>
              <w:widowControl w:val="0"/>
              <w:snapToGrid w:val="0"/>
              <w:spacing w:line="276" w:lineRule="auto"/>
              <w:jc w:val="center"/>
              <w:rPr>
                <w:sz w:val="22"/>
                <w:szCs w:val="22"/>
              </w:rPr>
            </w:pPr>
            <w:r w:rsidRPr="00265439">
              <w:rPr>
                <w:sz w:val="22"/>
                <w:szCs w:val="22"/>
              </w:rPr>
              <w:t>1</w:t>
            </w:r>
          </w:p>
        </w:tc>
        <w:tc>
          <w:tcPr>
            <w:tcW w:w="2126" w:type="dxa"/>
            <w:shd w:val="clear" w:color="auto" w:fill="FFFFFF" w:themeFill="background1"/>
            <w:vAlign w:val="center"/>
          </w:tcPr>
          <w:p w14:paraId="3F72998B" w14:textId="77777777" w:rsidR="003E3F12" w:rsidRPr="00265439" w:rsidRDefault="003E3F12" w:rsidP="003E3F12">
            <w:pPr>
              <w:widowControl w:val="0"/>
              <w:snapToGrid w:val="0"/>
              <w:spacing w:line="276" w:lineRule="auto"/>
              <w:rPr>
                <w:sz w:val="22"/>
                <w:szCs w:val="22"/>
              </w:rPr>
            </w:pPr>
            <w:r w:rsidRPr="00265439">
              <w:rPr>
                <w:sz w:val="22"/>
                <w:szCs w:val="22"/>
              </w:rPr>
              <w:t>Przeznaczenie</w:t>
            </w:r>
          </w:p>
        </w:tc>
        <w:tc>
          <w:tcPr>
            <w:tcW w:w="4253" w:type="dxa"/>
            <w:shd w:val="clear" w:color="auto" w:fill="FFFFFF" w:themeFill="background1"/>
            <w:vAlign w:val="center"/>
          </w:tcPr>
          <w:p w14:paraId="2A7940B7" w14:textId="4C0B2885" w:rsidR="003E3F12" w:rsidRPr="00265439" w:rsidRDefault="00BC283D" w:rsidP="003E3F12">
            <w:pPr>
              <w:widowControl w:val="0"/>
              <w:snapToGrid w:val="0"/>
              <w:spacing w:line="276" w:lineRule="auto"/>
              <w:jc w:val="center"/>
              <w:rPr>
                <w:sz w:val="22"/>
                <w:szCs w:val="22"/>
              </w:rPr>
            </w:pPr>
            <w:r w:rsidRPr="00BC283D">
              <w:rPr>
                <w:sz w:val="22"/>
                <w:szCs w:val="22"/>
              </w:rPr>
              <w:t>odwadnianie</w:t>
            </w:r>
          </w:p>
        </w:tc>
        <w:tc>
          <w:tcPr>
            <w:tcW w:w="1701" w:type="dxa"/>
            <w:shd w:val="clear" w:color="auto" w:fill="FFFFFF" w:themeFill="background1"/>
            <w:vAlign w:val="center"/>
          </w:tcPr>
          <w:p w14:paraId="08B47072" w14:textId="77777777" w:rsidR="003E3F12" w:rsidRPr="00265439" w:rsidRDefault="003E3F12" w:rsidP="003E3F12">
            <w:pPr>
              <w:widowControl w:val="0"/>
              <w:snapToGrid w:val="0"/>
              <w:spacing w:line="276" w:lineRule="auto"/>
              <w:jc w:val="center"/>
              <w:rPr>
                <w:i/>
                <w:sz w:val="22"/>
                <w:szCs w:val="22"/>
              </w:rPr>
            </w:pPr>
            <w:r w:rsidRPr="00265439">
              <w:rPr>
                <w:i/>
                <w:sz w:val="22"/>
                <w:szCs w:val="22"/>
              </w:rPr>
              <w:t xml:space="preserve">Wpisać </w:t>
            </w:r>
          </w:p>
          <w:p w14:paraId="0D4A6F3A" w14:textId="77777777" w:rsidR="003E3F12" w:rsidRPr="00265439" w:rsidRDefault="003E3F12" w:rsidP="003E3F12">
            <w:pPr>
              <w:widowControl w:val="0"/>
              <w:snapToGrid w:val="0"/>
              <w:spacing w:line="276" w:lineRule="auto"/>
              <w:jc w:val="center"/>
              <w:rPr>
                <w:i/>
                <w:sz w:val="22"/>
                <w:szCs w:val="22"/>
              </w:rPr>
            </w:pPr>
            <w:r w:rsidRPr="00265439">
              <w:rPr>
                <w:i/>
                <w:sz w:val="22"/>
                <w:szCs w:val="22"/>
              </w:rPr>
              <w:t>TAK lub NIE</w:t>
            </w:r>
          </w:p>
        </w:tc>
        <w:tc>
          <w:tcPr>
            <w:tcW w:w="1984" w:type="dxa"/>
            <w:shd w:val="clear" w:color="auto" w:fill="FFFFFF" w:themeFill="background1"/>
            <w:vAlign w:val="center"/>
          </w:tcPr>
          <w:p w14:paraId="7B99C52E" w14:textId="77777777" w:rsidR="003E3F12" w:rsidRPr="00265439" w:rsidRDefault="003E3F12" w:rsidP="003E3F12">
            <w:pPr>
              <w:widowControl w:val="0"/>
              <w:snapToGrid w:val="0"/>
              <w:spacing w:line="276" w:lineRule="auto"/>
              <w:jc w:val="center"/>
              <w:rPr>
                <w:sz w:val="22"/>
                <w:szCs w:val="22"/>
              </w:rPr>
            </w:pPr>
          </w:p>
        </w:tc>
      </w:tr>
      <w:tr w:rsidR="003E3F12" w:rsidRPr="00265439" w14:paraId="02F3C01F" w14:textId="77777777" w:rsidTr="00D22DFC">
        <w:trPr>
          <w:trHeight w:val="258"/>
          <w:jc w:val="center"/>
        </w:trPr>
        <w:tc>
          <w:tcPr>
            <w:tcW w:w="704" w:type="dxa"/>
            <w:shd w:val="clear" w:color="auto" w:fill="auto"/>
            <w:vAlign w:val="center"/>
          </w:tcPr>
          <w:p w14:paraId="718B4DE5" w14:textId="77777777" w:rsidR="003E3F12" w:rsidRPr="00265439" w:rsidRDefault="003E3F12" w:rsidP="003E3F12">
            <w:pPr>
              <w:widowControl w:val="0"/>
              <w:snapToGrid w:val="0"/>
              <w:spacing w:line="276" w:lineRule="auto"/>
              <w:jc w:val="center"/>
              <w:rPr>
                <w:sz w:val="22"/>
                <w:szCs w:val="22"/>
              </w:rPr>
            </w:pPr>
            <w:r w:rsidRPr="00265439">
              <w:rPr>
                <w:sz w:val="22"/>
                <w:szCs w:val="22"/>
              </w:rPr>
              <w:t>2</w:t>
            </w:r>
          </w:p>
        </w:tc>
        <w:tc>
          <w:tcPr>
            <w:tcW w:w="2126" w:type="dxa"/>
            <w:shd w:val="clear" w:color="auto" w:fill="auto"/>
            <w:vAlign w:val="center"/>
          </w:tcPr>
          <w:p w14:paraId="0838363E" w14:textId="77777777" w:rsidR="003E3F12" w:rsidRPr="00265439" w:rsidRDefault="003E3F12" w:rsidP="003E3F12">
            <w:pPr>
              <w:widowControl w:val="0"/>
              <w:snapToGrid w:val="0"/>
              <w:spacing w:line="276" w:lineRule="auto"/>
              <w:rPr>
                <w:sz w:val="22"/>
                <w:szCs w:val="22"/>
              </w:rPr>
            </w:pPr>
            <w:r w:rsidRPr="00265439">
              <w:rPr>
                <w:sz w:val="22"/>
                <w:szCs w:val="22"/>
              </w:rPr>
              <w:t>Granulacja nadawy</w:t>
            </w:r>
          </w:p>
        </w:tc>
        <w:tc>
          <w:tcPr>
            <w:tcW w:w="4253" w:type="dxa"/>
            <w:shd w:val="clear" w:color="auto" w:fill="auto"/>
            <w:vAlign w:val="center"/>
          </w:tcPr>
          <w:p w14:paraId="6F85994D" w14:textId="1CF02077" w:rsidR="003E3F12" w:rsidRPr="00265439" w:rsidRDefault="003E3F12" w:rsidP="003E3F12">
            <w:pPr>
              <w:widowControl w:val="0"/>
              <w:snapToGrid w:val="0"/>
              <w:spacing w:line="276" w:lineRule="auto"/>
              <w:jc w:val="center"/>
              <w:rPr>
                <w:sz w:val="22"/>
                <w:szCs w:val="22"/>
              </w:rPr>
            </w:pPr>
            <w:r w:rsidRPr="00265439">
              <w:rPr>
                <w:sz w:val="22"/>
                <w:szCs w:val="22"/>
              </w:rPr>
              <w:t>0 - 200 mm</w:t>
            </w:r>
          </w:p>
        </w:tc>
        <w:tc>
          <w:tcPr>
            <w:tcW w:w="1701" w:type="dxa"/>
            <w:shd w:val="clear" w:color="auto" w:fill="auto"/>
            <w:vAlign w:val="center"/>
          </w:tcPr>
          <w:p w14:paraId="73570253" w14:textId="77777777" w:rsidR="003E3F12" w:rsidRPr="00265439" w:rsidRDefault="003E3F12" w:rsidP="003E3F12">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6C0124F5" w14:textId="77777777" w:rsidR="003E3F12" w:rsidRPr="00265439" w:rsidRDefault="003E3F12" w:rsidP="003E3F12">
            <w:pPr>
              <w:widowControl w:val="0"/>
              <w:snapToGrid w:val="0"/>
              <w:spacing w:before="120" w:line="276" w:lineRule="auto"/>
              <w:jc w:val="right"/>
              <w:rPr>
                <w:sz w:val="22"/>
                <w:szCs w:val="22"/>
              </w:rPr>
            </w:pPr>
            <w:r w:rsidRPr="00265439">
              <w:rPr>
                <w:sz w:val="22"/>
                <w:szCs w:val="22"/>
              </w:rPr>
              <w:t>………..  mm</w:t>
            </w:r>
          </w:p>
        </w:tc>
      </w:tr>
      <w:tr w:rsidR="00BC283D" w:rsidRPr="00265439" w14:paraId="7ABC379E" w14:textId="77777777" w:rsidTr="00D22DFC">
        <w:trPr>
          <w:trHeight w:val="258"/>
          <w:jc w:val="center"/>
        </w:trPr>
        <w:tc>
          <w:tcPr>
            <w:tcW w:w="704" w:type="dxa"/>
            <w:shd w:val="clear" w:color="auto" w:fill="auto"/>
            <w:vAlign w:val="center"/>
          </w:tcPr>
          <w:p w14:paraId="3C09BEEB" w14:textId="3BD9EF05" w:rsidR="00BC283D" w:rsidRPr="00265439" w:rsidRDefault="00D22DFC" w:rsidP="00BC283D">
            <w:pPr>
              <w:widowControl w:val="0"/>
              <w:snapToGrid w:val="0"/>
              <w:spacing w:line="276" w:lineRule="auto"/>
              <w:jc w:val="center"/>
              <w:rPr>
                <w:sz w:val="22"/>
                <w:szCs w:val="22"/>
              </w:rPr>
            </w:pPr>
            <w:r>
              <w:rPr>
                <w:sz w:val="22"/>
                <w:szCs w:val="22"/>
              </w:rPr>
              <w:t>3</w:t>
            </w:r>
          </w:p>
        </w:tc>
        <w:tc>
          <w:tcPr>
            <w:tcW w:w="2126" w:type="dxa"/>
            <w:shd w:val="clear" w:color="auto" w:fill="auto"/>
            <w:vAlign w:val="center"/>
          </w:tcPr>
          <w:p w14:paraId="5CEE01DB" w14:textId="45714BB7" w:rsidR="00BC283D" w:rsidRPr="00265439" w:rsidRDefault="00BC283D" w:rsidP="00BC283D">
            <w:pPr>
              <w:widowControl w:val="0"/>
              <w:snapToGrid w:val="0"/>
              <w:spacing w:line="276" w:lineRule="auto"/>
              <w:rPr>
                <w:sz w:val="22"/>
                <w:szCs w:val="22"/>
              </w:rPr>
            </w:pPr>
            <w:r>
              <w:rPr>
                <w:sz w:val="22"/>
                <w:szCs w:val="22"/>
              </w:rPr>
              <w:t>L</w:t>
            </w:r>
            <w:r w:rsidRPr="00BC283D">
              <w:rPr>
                <w:sz w:val="22"/>
                <w:szCs w:val="22"/>
              </w:rPr>
              <w:t>iczba drgań</w:t>
            </w:r>
          </w:p>
        </w:tc>
        <w:tc>
          <w:tcPr>
            <w:tcW w:w="4253" w:type="dxa"/>
            <w:shd w:val="clear" w:color="auto" w:fill="auto"/>
            <w:vAlign w:val="center"/>
          </w:tcPr>
          <w:p w14:paraId="31CA0926" w14:textId="1A562727" w:rsidR="00BC283D" w:rsidRPr="00265439" w:rsidRDefault="00BC283D" w:rsidP="00BC283D">
            <w:pPr>
              <w:widowControl w:val="0"/>
              <w:snapToGrid w:val="0"/>
              <w:spacing w:line="276" w:lineRule="auto"/>
              <w:jc w:val="center"/>
              <w:rPr>
                <w:sz w:val="22"/>
                <w:szCs w:val="22"/>
              </w:rPr>
            </w:pPr>
            <w:r w:rsidRPr="00BC283D">
              <w:rPr>
                <w:sz w:val="22"/>
                <w:szCs w:val="22"/>
              </w:rPr>
              <w:t>975 +/- 25 -1/min</w:t>
            </w:r>
          </w:p>
        </w:tc>
        <w:tc>
          <w:tcPr>
            <w:tcW w:w="1701" w:type="dxa"/>
            <w:shd w:val="clear" w:color="auto" w:fill="auto"/>
            <w:vAlign w:val="center"/>
          </w:tcPr>
          <w:p w14:paraId="2ECDC16F" w14:textId="04F2749F" w:rsidR="00BC283D" w:rsidRPr="00265439" w:rsidRDefault="00BC283D" w:rsidP="00BC283D">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268295DE" w14:textId="77B06AF1" w:rsidR="00BC283D" w:rsidRPr="00265439" w:rsidRDefault="00BC283D" w:rsidP="00BC283D">
            <w:pPr>
              <w:widowControl w:val="0"/>
              <w:snapToGrid w:val="0"/>
              <w:spacing w:before="120" w:line="276" w:lineRule="auto"/>
              <w:jc w:val="right"/>
              <w:rPr>
                <w:sz w:val="22"/>
                <w:szCs w:val="22"/>
              </w:rPr>
            </w:pPr>
            <w:r w:rsidRPr="00265439">
              <w:rPr>
                <w:sz w:val="22"/>
                <w:szCs w:val="22"/>
              </w:rPr>
              <w:t xml:space="preserve">………..  </w:t>
            </w:r>
            <w:r w:rsidRPr="00BC283D">
              <w:rPr>
                <w:sz w:val="22"/>
                <w:szCs w:val="22"/>
              </w:rPr>
              <w:t>-1/min</w:t>
            </w:r>
          </w:p>
        </w:tc>
      </w:tr>
      <w:tr w:rsidR="00BC283D" w:rsidRPr="00265439" w14:paraId="76038513" w14:textId="77777777" w:rsidTr="00D22DFC">
        <w:trPr>
          <w:trHeight w:val="258"/>
          <w:jc w:val="center"/>
        </w:trPr>
        <w:tc>
          <w:tcPr>
            <w:tcW w:w="704" w:type="dxa"/>
            <w:shd w:val="clear" w:color="auto" w:fill="auto"/>
            <w:vAlign w:val="center"/>
          </w:tcPr>
          <w:p w14:paraId="2C62F0D4" w14:textId="32B36EAE" w:rsidR="00BC283D" w:rsidRPr="00265439" w:rsidRDefault="00D22DFC" w:rsidP="00BC283D">
            <w:pPr>
              <w:widowControl w:val="0"/>
              <w:snapToGrid w:val="0"/>
              <w:spacing w:line="276" w:lineRule="auto"/>
              <w:jc w:val="center"/>
              <w:rPr>
                <w:sz w:val="22"/>
                <w:szCs w:val="22"/>
              </w:rPr>
            </w:pPr>
            <w:r>
              <w:rPr>
                <w:sz w:val="22"/>
                <w:szCs w:val="22"/>
              </w:rPr>
              <w:t>4</w:t>
            </w:r>
          </w:p>
        </w:tc>
        <w:tc>
          <w:tcPr>
            <w:tcW w:w="2126" w:type="dxa"/>
            <w:shd w:val="clear" w:color="auto" w:fill="auto"/>
            <w:vAlign w:val="center"/>
          </w:tcPr>
          <w:p w14:paraId="6ABDC915" w14:textId="61ECC357" w:rsidR="00BC283D" w:rsidRDefault="00BC283D" w:rsidP="00BC283D">
            <w:pPr>
              <w:widowControl w:val="0"/>
              <w:snapToGrid w:val="0"/>
              <w:spacing w:line="276" w:lineRule="auto"/>
              <w:rPr>
                <w:sz w:val="22"/>
                <w:szCs w:val="22"/>
              </w:rPr>
            </w:pPr>
            <w:r>
              <w:rPr>
                <w:sz w:val="22"/>
                <w:szCs w:val="22"/>
              </w:rPr>
              <w:t>Skok</w:t>
            </w:r>
          </w:p>
        </w:tc>
        <w:tc>
          <w:tcPr>
            <w:tcW w:w="4253" w:type="dxa"/>
            <w:shd w:val="clear" w:color="auto" w:fill="auto"/>
            <w:vAlign w:val="center"/>
          </w:tcPr>
          <w:p w14:paraId="0DD82331" w14:textId="09A81CAC" w:rsidR="00BC283D" w:rsidRPr="00BC283D" w:rsidRDefault="00BC283D" w:rsidP="00BC283D">
            <w:pPr>
              <w:widowControl w:val="0"/>
              <w:snapToGrid w:val="0"/>
              <w:spacing w:line="276" w:lineRule="auto"/>
              <w:jc w:val="center"/>
              <w:rPr>
                <w:sz w:val="22"/>
                <w:szCs w:val="22"/>
              </w:rPr>
            </w:pPr>
            <w:r w:rsidRPr="00B108E1">
              <w:rPr>
                <w:sz w:val="22"/>
                <w:szCs w:val="22"/>
              </w:rPr>
              <w:t>8 mm +/- 1mm</w:t>
            </w:r>
          </w:p>
        </w:tc>
        <w:tc>
          <w:tcPr>
            <w:tcW w:w="1701" w:type="dxa"/>
            <w:shd w:val="clear" w:color="auto" w:fill="auto"/>
            <w:vAlign w:val="center"/>
          </w:tcPr>
          <w:p w14:paraId="37CACC3E" w14:textId="7D630946" w:rsidR="00BC283D" w:rsidRPr="00265439" w:rsidRDefault="00BC283D" w:rsidP="00BC283D">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7A0A3E43" w14:textId="6A6FE446" w:rsidR="00BC283D" w:rsidRPr="00265439" w:rsidRDefault="00BC283D" w:rsidP="00BC283D">
            <w:pPr>
              <w:widowControl w:val="0"/>
              <w:snapToGrid w:val="0"/>
              <w:spacing w:before="120" w:line="276" w:lineRule="auto"/>
              <w:jc w:val="right"/>
              <w:rPr>
                <w:sz w:val="22"/>
                <w:szCs w:val="22"/>
              </w:rPr>
            </w:pPr>
            <w:r w:rsidRPr="00265439">
              <w:rPr>
                <w:sz w:val="22"/>
                <w:szCs w:val="22"/>
              </w:rPr>
              <w:t>………..  mm</w:t>
            </w:r>
          </w:p>
        </w:tc>
      </w:tr>
      <w:tr w:rsidR="00BC283D" w:rsidRPr="00265439" w14:paraId="56ECC7D0" w14:textId="77777777" w:rsidTr="00D22DFC">
        <w:trPr>
          <w:trHeight w:val="258"/>
          <w:jc w:val="center"/>
        </w:trPr>
        <w:tc>
          <w:tcPr>
            <w:tcW w:w="704" w:type="dxa"/>
            <w:shd w:val="clear" w:color="auto" w:fill="auto"/>
            <w:vAlign w:val="center"/>
          </w:tcPr>
          <w:p w14:paraId="4A126F97" w14:textId="28A9D737" w:rsidR="00BC283D" w:rsidRPr="00265439" w:rsidRDefault="00D22DFC" w:rsidP="00BC283D">
            <w:pPr>
              <w:widowControl w:val="0"/>
              <w:snapToGrid w:val="0"/>
              <w:spacing w:line="276" w:lineRule="auto"/>
              <w:jc w:val="center"/>
              <w:rPr>
                <w:sz w:val="22"/>
                <w:szCs w:val="22"/>
              </w:rPr>
            </w:pPr>
            <w:r>
              <w:rPr>
                <w:sz w:val="22"/>
                <w:szCs w:val="22"/>
              </w:rPr>
              <w:t>5</w:t>
            </w:r>
          </w:p>
        </w:tc>
        <w:tc>
          <w:tcPr>
            <w:tcW w:w="2126" w:type="dxa"/>
            <w:shd w:val="clear" w:color="auto" w:fill="auto"/>
            <w:vAlign w:val="center"/>
          </w:tcPr>
          <w:p w14:paraId="404FE2F9" w14:textId="03D522FB" w:rsidR="00BC283D" w:rsidRDefault="00BC283D" w:rsidP="00BC283D">
            <w:pPr>
              <w:widowControl w:val="0"/>
              <w:snapToGrid w:val="0"/>
              <w:spacing w:line="276" w:lineRule="auto"/>
              <w:rPr>
                <w:sz w:val="22"/>
                <w:szCs w:val="22"/>
              </w:rPr>
            </w:pPr>
            <w:r>
              <w:rPr>
                <w:sz w:val="22"/>
                <w:szCs w:val="22"/>
              </w:rPr>
              <w:t>P</w:t>
            </w:r>
            <w:r w:rsidRPr="00B108E1">
              <w:rPr>
                <w:sz w:val="22"/>
                <w:szCs w:val="22"/>
              </w:rPr>
              <w:t>owierzchnia sit</w:t>
            </w:r>
          </w:p>
        </w:tc>
        <w:tc>
          <w:tcPr>
            <w:tcW w:w="4253" w:type="dxa"/>
            <w:shd w:val="clear" w:color="auto" w:fill="auto"/>
            <w:vAlign w:val="center"/>
          </w:tcPr>
          <w:p w14:paraId="53C3529B" w14:textId="3DB7AEDB" w:rsidR="00BC283D" w:rsidRPr="00B108E1" w:rsidRDefault="00BC283D" w:rsidP="00BC283D">
            <w:pPr>
              <w:widowControl w:val="0"/>
              <w:snapToGrid w:val="0"/>
              <w:spacing w:line="276" w:lineRule="auto"/>
              <w:jc w:val="center"/>
              <w:rPr>
                <w:sz w:val="22"/>
                <w:szCs w:val="22"/>
              </w:rPr>
            </w:pPr>
            <w:r>
              <w:rPr>
                <w:sz w:val="22"/>
                <w:szCs w:val="22"/>
              </w:rPr>
              <w:t>2 x 9</w:t>
            </w:r>
            <w:r w:rsidRPr="00B108E1">
              <w:rPr>
                <w:sz w:val="22"/>
                <w:szCs w:val="22"/>
              </w:rPr>
              <w:t>,</w:t>
            </w:r>
            <w:r>
              <w:rPr>
                <w:sz w:val="22"/>
                <w:szCs w:val="22"/>
              </w:rPr>
              <w:t>9</w:t>
            </w:r>
            <w:r w:rsidRPr="00B108E1">
              <w:rPr>
                <w:sz w:val="22"/>
                <w:szCs w:val="22"/>
              </w:rPr>
              <w:t xml:space="preserve"> m</w:t>
            </w:r>
            <w:r w:rsidRPr="00B108E1">
              <w:rPr>
                <w:sz w:val="22"/>
                <w:szCs w:val="22"/>
                <w:vertAlign w:val="superscript"/>
              </w:rPr>
              <w:t xml:space="preserve">2  </w:t>
            </w:r>
            <w:r w:rsidRPr="00B108E1">
              <w:rPr>
                <w:sz w:val="22"/>
                <w:szCs w:val="22"/>
              </w:rPr>
              <w:t>+/- 1%</w:t>
            </w:r>
          </w:p>
        </w:tc>
        <w:tc>
          <w:tcPr>
            <w:tcW w:w="1701" w:type="dxa"/>
            <w:shd w:val="clear" w:color="auto" w:fill="auto"/>
            <w:vAlign w:val="center"/>
          </w:tcPr>
          <w:p w14:paraId="0744F095" w14:textId="4BF61E67" w:rsidR="00BC283D" w:rsidRPr="00265439" w:rsidRDefault="00BC283D" w:rsidP="00BC283D">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7ACE49A9" w14:textId="7D027E27" w:rsidR="00BC283D" w:rsidRPr="00265439" w:rsidRDefault="00BC283D" w:rsidP="00BC283D">
            <w:pPr>
              <w:widowControl w:val="0"/>
              <w:snapToGrid w:val="0"/>
              <w:spacing w:before="120" w:line="276" w:lineRule="auto"/>
              <w:jc w:val="right"/>
              <w:rPr>
                <w:sz w:val="22"/>
                <w:szCs w:val="22"/>
              </w:rPr>
            </w:pPr>
            <w:r>
              <w:rPr>
                <w:sz w:val="22"/>
                <w:szCs w:val="22"/>
              </w:rPr>
              <w:t>…</w:t>
            </w:r>
            <w:r w:rsidRPr="00265439">
              <w:rPr>
                <w:sz w:val="22"/>
                <w:szCs w:val="22"/>
              </w:rPr>
              <w:t xml:space="preserve">……….. </w:t>
            </w:r>
            <w:r w:rsidRPr="00B108E1">
              <w:rPr>
                <w:sz w:val="22"/>
                <w:szCs w:val="22"/>
              </w:rPr>
              <w:t>m</w:t>
            </w:r>
            <w:r w:rsidRPr="00B108E1">
              <w:rPr>
                <w:sz w:val="22"/>
                <w:szCs w:val="22"/>
                <w:vertAlign w:val="superscript"/>
              </w:rPr>
              <w:t>2</w:t>
            </w:r>
          </w:p>
        </w:tc>
      </w:tr>
      <w:tr w:rsidR="00BC283D" w:rsidRPr="00265439" w14:paraId="622EF1DD" w14:textId="77777777" w:rsidTr="00D22DFC">
        <w:trPr>
          <w:trHeight w:val="258"/>
          <w:jc w:val="center"/>
        </w:trPr>
        <w:tc>
          <w:tcPr>
            <w:tcW w:w="704" w:type="dxa"/>
            <w:shd w:val="clear" w:color="auto" w:fill="auto"/>
            <w:vAlign w:val="center"/>
          </w:tcPr>
          <w:p w14:paraId="588ABC2D" w14:textId="16B20FD5" w:rsidR="00BC283D" w:rsidRPr="00265439" w:rsidRDefault="00D22DFC" w:rsidP="00BC283D">
            <w:pPr>
              <w:widowControl w:val="0"/>
              <w:snapToGrid w:val="0"/>
              <w:spacing w:line="276" w:lineRule="auto"/>
              <w:jc w:val="center"/>
              <w:rPr>
                <w:sz w:val="22"/>
                <w:szCs w:val="22"/>
              </w:rPr>
            </w:pPr>
            <w:r>
              <w:rPr>
                <w:sz w:val="22"/>
                <w:szCs w:val="22"/>
              </w:rPr>
              <w:t>6</w:t>
            </w:r>
          </w:p>
        </w:tc>
        <w:tc>
          <w:tcPr>
            <w:tcW w:w="2126" w:type="dxa"/>
            <w:shd w:val="clear" w:color="auto" w:fill="auto"/>
            <w:vAlign w:val="center"/>
          </w:tcPr>
          <w:p w14:paraId="5D61E157" w14:textId="5765E4EE" w:rsidR="00BC283D" w:rsidRPr="00265439" w:rsidRDefault="00BC283D" w:rsidP="00BC283D">
            <w:pPr>
              <w:widowControl w:val="0"/>
              <w:snapToGrid w:val="0"/>
              <w:spacing w:line="276" w:lineRule="auto"/>
              <w:rPr>
                <w:sz w:val="22"/>
                <w:szCs w:val="22"/>
              </w:rPr>
            </w:pPr>
            <w:r>
              <w:rPr>
                <w:sz w:val="22"/>
                <w:szCs w:val="22"/>
              </w:rPr>
              <w:t>M</w:t>
            </w:r>
            <w:r w:rsidRPr="00BC283D">
              <w:rPr>
                <w:sz w:val="22"/>
                <w:szCs w:val="22"/>
              </w:rPr>
              <w:t>oc silnika</w:t>
            </w:r>
          </w:p>
        </w:tc>
        <w:tc>
          <w:tcPr>
            <w:tcW w:w="4253" w:type="dxa"/>
            <w:shd w:val="clear" w:color="auto" w:fill="auto"/>
            <w:vAlign w:val="center"/>
          </w:tcPr>
          <w:p w14:paraId="0F0E9C07" w14:textId="5E2BE8FC" w:rsidR="00BC283D" w:rsidRPr="00265439" w:rsidRDefault="00BC283D" w:rsidP="00BC283D">
            <w:pPr>
              <w:widowControl w:val="0"/>
              <w:snapToGrid w:val="0"/>
              <w:spacing w:line="276" w:lineRule="auto"/>
              <w:jc w:val="center"/>
              <w:rPr>
                <w:sz w:val="22"/>
                <w:szCs w:val="22"/>
              </w:rPr>
            </w:pPr>
            <w:r w:rsidRPr="00B108E1">
              <w:rPr>
                <w:sz w:val="22"/>
                <w:szCs w:val="22"/>
              </w:rPr>
              <w:t>2 x 5,6 kW, napięcie 500V</w:t>
            </w:r>
          </w:p>
        </w:tc>
        <w:tc>
          <w:tcPr>
            <w:tcW w:w="1701" w:type="dxa"/>
            <w:shd w:val="clear" w:color="auto" w:fill="auto"/>
            <w:vAlign w:val="center"/>
          </w:tcPr>
          <w:p w14:paraId="3E846EB7" w14:textId="5F1A9B7F" w:rsidR="00BC283D" w:rsidRPr="00265439" w:rsidRDefault="00BC283D" w:rsidP="00BC283D">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6E00FF37" w14:textId="764BB9B2" w:rsidR="00BC283D" w:rsidRDefault="00BC283D" w:rsidP="00BC283D">
            <w:pPr>
              <w:widowControl w:val="0"/>
              <w:snapToGrid w:val="0"/>
              <w:spacing w:before="120" w:line="276" w:lineRule="auto"/>
              <w:jc w:val="right"/>
              <w:rPr>
                <w:sz w:val="22"/>
                <w:szCs w:val="22"/>
              </w:rPr>
            </w:pPr>
            <w:r w:rsidRPr="00265439">
              <w:rPr>
                <w:sz w:val="22"/>
                <w:szCs w:val="22"/>
              </w:rPr>
              <w:t xml:space="preserve">……….. </w:t>
            </w:r>
            <w:r w:rsidRPr="00B108E1">
              <w:rPr>
                <w:sz w:val="22"/>
                <w:szCs w:val="22"/>
              </w:rPr>
              <w:t xml:space="preserve">kW, </w:t>
            </w:r>
          </w:p>
          <w:p w14:paraId="799848D4" w14:textId="0BFAD149" w:rsidR="00BC283D" w:rsidRPr="00265439" w:rsidRDefault="00BC283D" w:rsidP="00BC283D">
            <w:pPr>
              <w:widowControl w:val="0"/>
              <w:snapToGrid w:val="0"/>
              <w:spacing w:before="120" w:line="276" w:lineRule="auto"/>
              <w:jc w:val="right"/>
              <w:rPr>
                <w:sz w:val="22"/>
                <w:szCs w:val="22"/>
              </w:rPr>
            </w:pPr>
            <w:r>
              <w:rPr>
                <w:sz w:val="22"/>
                <w:szCs w:val="22"/>
              </w:rPr>
              <w:t>…</w:t>
            </w:r>
            <w:r w:rsidRPr="00265439">
              <w:rPr>
                <w:sz w:val="22"/>
                <w:szCs w:val="22"/>
              </w:rPr>
              <w:t xml:space="preserve">……….. </w:t>
            </w:r>
            <w:r w:rsidRPr="00B108E1">
              <w:rPr>
                <w:sz w:val="22"/>
                <w:szCs w:val="22"/>
              </w:rPr>
              <w:t>V</w:t>
            </w:r>
          </w:p>
        </w:tc>
      </w:tr>
      <w:tr w:rsidR="00BC283D" w:rsidRPr="00265439" w14:paraId="10CA971B" w14:textId="77777777" w:rsidTr="00D22DFC">
        <w:trPr>
          <w:trHeight w:val="258"/>
          <w:jc w:val="center"/>
        </w:trPr>
        <w:tc>
          <w:tcPr>
            <w:tcW w:w="704" w:type="dxa"/>
            <w:shd w:val="clear" w:color="auto" w:fill="auto"/>
            <w:vAlign w:val="center"/>
          </w:tcPr>
          <w:p w14:paraId="720E0B78" w14:textId="4816105B" w:rsidR="00BC283D" w:rsidRPr="00265439" w:rsidRDefault="00D22DFC" w:rsidP="00BC283D">
            <w:pPr>
              <w:widowControl w:val="0"/>
              <w:snapToGrid w:val="0"/>
              <w:spacing w:line="276" w:lineRule="auto"/>
              <w:jc w:val="center"/>
              <w:rPr>
                <w:sz w:val="22"/>
                <w:szCs w:val="22"/>
              </w:rPr>
            </w:pPr>
            <w:r>
              <w:rPr>
                <w:sz w:val="22"/>
                <w:szCs w:val="22"/>
              </w:rPr>
              <w:t>7</w:t>
            </w:r>
          </w:p>
        </w:tc>
        <w:tc>
          <w:tcPr>
            <w:tcW w:w="2126" w:type="dxa"/>
            <w:shd w:val="clear" w:color="auto" w:fill="auto"/>
            <w:vAlign w:val="center"/>
          </w:tcPr>
          <w:p w14:paraId="1FDAE944" w14:textId="6F54F839" w:rsidR="00BC283D" w:rsidRPr="00BC283D" w:rsidRDefault="00BC283D" w:rsidP="00BC283D">
            <w:pPr>
              <w:widowControl w:val="0"/>
              <w:snapToGrid w:val="0"/>
              <w:spacing w:line="276" w:lineRule="auto"/>
              <w:rPr>
                <w:sz w:val="22"/>
                <w:szCs w:val="22"/>
              </w:rPr>
            </w:pPr>
            <w:r>
              <w:rPr>
                <w:sz w:val="22"/>
                <w:szCs w:val="22"/>
              </w:rPr>
              <w:t>W</w:t>
            </w:r>
            <w:r w:rsidRPr="00BC283D">
              <w:rPr>
                <w:sz w:val="22"/>
                <w:szCs w:val="22"/>
              </w:rPr>
              <w:t>ymagany stopień ochrony</w:t>
            </w:r>
          </w:p>
        </w:tc>
        <w:tc>
          <w:tcPr>
            <w:tcW w:w="4253" w:type="dxa"/>
            <w:shd w:val="clear" w:color="auto" w:fill="auto"/>
            <w:vAlign w:val="center"/>
          </w:tcPr>
          <w:p w14:paraId="2C33941F" w14:textId="310E5A94" w:rsidR="00BC283D" w:rsidRPr="00265439" w:rsidRDefault="00BC283D" w:rsidP="00BC283D">
            <w:pPr>
              <w:widowControl w:val="0"/>
              <w:snapToGrid w:val="0"/>
              <w:spacing w:line="276" w:lineRule="auto"/>
              <w:jc w:val="center"/>
              <w:rPr>
                <w:sz w:val="22"/>
                <w:szCs w:val="22"/>
              </w:rPr>
            </w:pPr>
            <w:r w:rsidRPr="00BC283D">
              <w:rPr>
                <w:sz w:val="22"/>
                <w:szCs w:val="22"/>
              </w:rPr>
              <w:t>min. IP 66</w:t>
            </w:r>
          </w:p>
        </w:tc>
        <w:tc>
          <w:tcPr>
            <w:tcW w:w="1701" w:type="dxa"/>
            <w:shd w:val="clear" w:color="auto" w:fill="auto"/>
            <w:vAlign w:val="center"/>
          </w:tcPr>
          <w:p w14:paraId="51C62880" w14:textId="203610C1" w:rsidR="00BC283D" w:rsidRPr="00265439" w:rsidRDefault="00BC283D" w:rsidP="00BC283D">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3A0C9C07" w14:textId="12EF9695" w:rsidR="00BC283D" w:rsidRPr="00265439" w:rsidRDefault="00BC283D" w:rsidP="00BC283D">
            <w:pPr>
              <w:widowControl w:val="0"/>
              <w:snapToGrid w:val="0"/>
              <w:spacing w:before="120" w:line="276" w:lineRule="auto"/>
              <w:jc w:val="right"/>
              <w:rPr>
                <w:sz w:val="22"/>
                <w:szCs w:val="22"/>
              </w:rPr>
            </w:pPr>
            <w:r w:rsidRPr="00265439">
              <w:rPr>
                <w:sz w:val="22"/>
                <w:szCs w:val="22"/>
              </w:rPr>
              <w:t>IP …</w:t>
            </w:r>
            <w:r>
              <w:rPr>
                <w:sz w:val="22"/>
                <w:szCs w:val="22"/>
              </w:rPr>
              <w:t>……..</w:t>
            </w:r>
          </w:p>
        </w:tc>
      </w:tr>
      <w:tr w:rsidR="00BC283D" w:rsidRPr="00265439" w14:paraId="6240B9AA" w14:textId="77777777" w:rsidTr="00D22DFC">
        <w:trPr>
          <w:trHeight w:val="258"/>
          <w:jc w:val="center"/>
        </w:trPr>
        <w:tc>
          <w:tcPr>
            <w:tcW w:w="704" w:type="dxa"/>
            <w:shd w:val="clear" w:color="auto" w:fill="auto"/>
            <w:vAlign w:val="center"/>
          </w:tcPr>
          <w:p w14:paraId="68F3BCAA" w14:textId="117E52D2" w:rsidR="00BC283D" w:rsidRPr="00265439" w:rsidRDefault="00D22DFC" w:rsidP="00BC283D">
            <w:pPr>
              <w:widowControl w:val="0"/>
              <w:snapToGrid w:val="0"/>
              <w:spacing w:line="276" w:lineRule="auto"/>
              <w:jc w:val="center"/>
              <w:rPr>
                <w:sz w:val="22"/>
                <w:szCs w:val="22"/>
              </w:rPr>
            </w:pPr>
            <w:r>
              <w:rPr>
                <w:sz w:val="22"/>
                <w:szCs w:val="22"/>
              </w:rPr>
              <w:t>8</w:t>
            </w:r>
          </w:p>
        </w:tc>
        <w:tc>
          <w:tcPr>
            <w:tcW w:w="2126" w:type="dxa"/>
            <w:shd w:val="clear" w:color="auto" w:fill="auto"/>
            <w:vAlign w:val="center"/>
          </w:tcPr>
          <w:p w14:paraId="6999C2BC" w14:textId="149B021B" w:rsidR="00BC283D" w:rsidRPr="00BC283D" w:rsidRDefault="00BC283D" w:rsidP="00BC283D">
            <w:pPr>
              <w:widowControl w:val="0"/>
              <w:snapToGrid w:val="0"/>
              <w:spacing w:line="276" w:lineRule="auto"/>
              <w:rPr>
                <w:sz w:val="22"/>
                <w:szCs w:val="22"/>
              </w:rPr>
            </w:pPr>
            <w:r>
              <w:rPr>
                <w:sz w:val="22"/>
                <w:szCs w:val="22"/>
              </w:rPr>
              <w:t>T</w:t>
            </w:r>
            <w:r w:rsidRPr="00BC283D">
              <w:rPr>
                <w:sz w:val="22"/>
                <w:szCs w:val="22"/>
              </w:rPr>
              <w:t>yp wibratora</w:t>
            </w:r>
          </w:p>
        </w:tc>
        <w:tc>
          <w:tcPr>
            <w:tcW w:w="4253" w:type="dxa"/>
            <w:shd w:val="clear" w:color="auto" w:fill="auto"/>
            <w:vAlign w:val="center"/>
          </w:tcPr>
          <w:p w14:paraId="4AD0A59A" w14:textId="601F996D" w:rsidR="00BC283D" w:rsidRPr="00265439" w:rsidRDefault="00BC283D" w:rsidP="00BC283D">
            <w:pPr>
              <w:widowControl w:val="0"/>
              <w:snapToGrid w:val="0"/>
              <w:spacing w:line="276" w:lineRule="auto"/>
              <w:jc w:val="center"/>
              <w:rPr>
                <w:sz w:val="22"/>
                <w:szCs w:val="22"/>
              </w:rPr>
            </w:pPr>
            <w:r w:rsidRPr="00BC283D">
              <w:rPr>
                <w:sz w:val="22"/>
                <w:szCs w:val="22"/>
              </w:rPr>
              <w:t xml:space="preserve">dwa  silniki wibracyjne mocowane do belki napędowej wzbudzające ruch harmoniczny liniowy sprężyście podwieszonego rzeszota lub jak np. </w:t>
            </w:r>
            <w:r w:rsidRPr="00BC283D">
              <w:rPr>
                <w:sz w:val="22"/>
                <w:szCs w:val="22"/>
              </w:rPr>
              <w:br/>
              <w:t>w dotychczas użytkowanym przesiewaczu  elektrowibratory typu FRIEDRICH F2000-6-7.8 silnik wibracyjny FRIEDRICH F2000-6-7.8</w:t>
            </w:r>
          </w:p>
        </w:tc>
        <w:tc>
          <w:tcPr>
            <w:tcW w:w="1701" w:type="dxa"/>
            <w:shd w:val="clear" w:color="auto" w:fill="auto"/>
            <w:vAlign w:val="center"/>
          </w:tcPr>
          <w:p w14:paraId="7822E7FF" w14:textId="77777777" w:rsidR="00BC283D" w:rsidRPr="00265439" w:rsidRDefault="00BC283D" w:rsidP="00BC283D">
            <w:pPr>
              <w:widowControl w:val="0"/>
              <w:snapToGrid w:val="0"/>
              <w:spacing w:line="276" w:lineRule="auto"/>
              <w:jc w:val="center"/>
              <w:rPr>
                <w:i/>
                <w:sz w:val="22"/>
                <w:szCs w:val="22"/>
              </w:rPr>
            </w:pPr>
            <w:r w:rsidRPr="00265439">
              <w:rPr>
                <w:i/>
                <w:sz w:val="22"/>
                <w:szCs w:val="22"/>
              </w:rPr>
              <w:t xml:space="preserve">Wpisać </w:t>
            </w:r>
          </w:p>
          <w:p w14:paraId="416DCFB9" w14:textId="6E2B2150" w:rsidR="00BC283D" w:rsidRPr="00265439" w:rsidRDefault="00BC283D" w:rsidP="00BC283D">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2CC6D0B0" w14:textId="77777777" w:rsidR="00BC283D" w:rsidRPr="00265439" w:rsidRDefault="00BC283D" w:rsidP="00BC283D">
            <w:pPr>
              <w:widowControl w:val="0"/>
              <w:snapToGrid w:val="0"/>
              <w:spacing w:before="120" w:line="276" w:lineRule="auto"/>
              <w:jc w:val="right"/>
              <w:rPr>
                <w:sz w:val="22"/>
                <w:szCs w:val="22"/>
              </w:rPr>
            </w:pPr>
          </w:p>
        </w:tc>
      </w:tr>
      <w:tr w:rsidR="00BC283D" w:rsidRPr="00265439" w14:paraId="7BAA00A7" w14:textId="77777777" w:rsidTr="00D22DFC">
        <w:trPr>
          <w:trHeight w:val="258"/>
          <w:jc w:val="center"/>
        </w:trPr>
        <w:tc>
          <w:tcPr>
            <w:tcW w:w="704" w:type="dxa"/>
            <w:shd w:val="clear" w:color="auto" w:fill="auto"/>
            <w:vAlign w:val="center"/>
          </w:tcPr>
          <w:p w14:paraId="4C5EF6B8" w14:textId="361968D3" w:rsidR="00BC283D" w:rsidRPr="00265439" w:rsidRDefault="00D22DFC" w:rsidP="00BC283D">
            <w:pPr>
              <w:widowControl w:val="0"/>
              <w:snapToGrid w:val="0"/>
              <w:spacing w:line="276" w:lineRule="auto"/>
              <w:jc w:val="center"/>
              <w:rPr>
                <w:sz w:val="22"/>
                <w:szCs w:val="22"/>
              </w:rPr>
            </w:pPr>
            <w:r>
              <w:rPr>
                <w:sz w:val="22"/>
                <w:szCs w:val="22"/>
              </w:rPr>
              <w:t>9</w:t>
            </w:r>
          </w:p>
        </w:tc>
        <w:tc>
          <w:tcPr>
            <w:tcW w:w="2126" w:type="dxa"/>
            <w:shd w:val="clear" w:color="auto" w:fill="auto"/>
            <w:vAlign w:val="center"/>
          </w:tcPr>
          <w:p w14:paraId="722BD64B" w14:textId="4863D57D" w:rsidR="00BC283D" w:rsidRPr="00BC283D" w:rsidRDefault="00BC283D" w:rsidP="00BC283D">
            <w:pPr>
              <w:widowControl w:val="0"/>
              <w:snapToGrid w:val="0"/>
              <w:spacing w:line="276" w:lineRule="auto"/>
              <w:rPr>
                <w:sz w:val="22"/>
                <w:szCs w:val="22"/>
              </w:rPr>
            </w:pPr>
            <w:r>
              <w:rPr>
                <w:sz w:val="22"/>
                <w:szCs w:val="22"/>
              </w:rPr>
              <w:t>M</w:t>
            </w:r>
            <w:r w:rsidRPr="00BC283D">
              <w:rPr>
                <w:sz w:val="22"/>
                <w:szCs w:val="22"/>
              </w:rPr>
              <w:t>asa przesiewacza</w:t>
            </w:r>
          </w:p>
        </w:tc>
        <w:tc>
          <w:tcPr>
            <w:tcW w:w="4253" w:type="dxa"/>
            <w:shd w:val="clear" w:color="auto" w:fill="auto"/>
            <w:vAlign w:val="center"/>
          </w:tcPr>
          <w:p w14:paraId="16C8F934" w14:textId="4C10B7C6" w:rsidR="00BC283D" w:rsidRPr="00265439" w:rsidRDefault="00BC283D" w:rsidP="00BC283D">
            <w:pPr>
              <w:widowControl w:val="0"/>
              <w:snapToGrid w:val="0"/>
              <w:spacing w:line="276" w:lineRule="auto"/>
              <w:jc w:val="center"/>
              <w:rPr>
                <w:sz w:val="22"/>
                <w:szCs w:val="22"/>
              </w:rPr>
            </w:pPr>
            <w:r w:rsidRPr="00BC283D">
              <w:rPr>
                <w:sz w:val="22"/>
                <w:szCs w:val="22"/>
              </w:rPr>
              <w:t>5 650 +/- 200  kg</w:t>
            </w:r>
          </w:p>
        </w:tc>
        <w:tc>
          <w:tcPr>
            <w:tcW w:w="1701" w:type="dxa"/>
            <w:shd w:val="clear" w:color="auto" w:fill="auto"/>
            <w:vAlign w:val="center"/>
          </w:tcPr>
          <w:p w14:paraId="370D0068" w14:textId="37E29CF6" w:rsidR="00BC283D" w:rsidRPr="00265439" w:rsidRDefault="00BC283D" w:rsidP="00BC283D">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08D55852" w14:textId="73C634BF" w:rsidR="00BC283D" w:rsidRPr="00265439" w:rsidRDefault="00BC283D" w:rsidP="00BC283D">
            <w:pPr>
              <w:widowControl w:val="0"/>
              <w:snapToGrid w:val="0"/>
              <w:spacing w:before="120" w:line="276" w:lineRule="auto"/>
              <w:jc w:val="right"/>
              <w:rPr>
                <w:sz w:val="22"/>
                <w:szCs w:val="22"/>
              </w:rPr>
            </w:pPr>
            <w:r>
              <w:rPr>
                <w:sz w:val="22"/>
                <w:szCs w:val="22"/>
              </w:rPr>
              <w:t>…</w:t>
            </w:r>
            <w:r w:rsidRPr="00265439">
              <w:rPr>
                <w:sz w:val="22"/>
                <w:szCs w:val="22"/>
              </w:rPr>
              <w:t xml:space="preserve">……….. </w:t>
            </w:r>
            <w:r w:rsidRPr="00BC283D">
              <w:rPr>
                <w:sz w:val="22"/>
                <w:szCs w:val="22"/>
              </w:rPr>
              <w:t>kg</w:t>
            </w:r>
          </w:p>
        </w:tc>
      </w:tr>
      <w:tr w:rsidR="00BC283D" w:rsidRPr="00265439" w14:paraId="7D88CE4F" w14:textId="77777777" w:rsidTr="00D22DFC">
        <w:trPr>
          <w:trHeight w:val="258"/>
          <w:jc w:val="center"/>
        </w:trPr>
        <w:tc>
          <w:tcPr>
            <w:tcW w:w="704" w:type="dxa"/>
            <w:shd w:val="clear" w:color="auto" w:fill="auto"/>
            <w:vAlign w:val="center"/>
          </w:tcPr>
          <w:p w14:paraId="7EB5D06A" w14:textId="64C4169F" w:rsidR="00BC283D" w:rsidRPr="00265439" w:rsidRDefault="00D22DFC" w:rsidP="00BC283D">
            <w:pPr>
              <w:widowControl w:val="0"/>
              <w:snapToGrid w:val="0"/>
              <w:spacing w:line="276" w:lineRule="auto"/>
              <w:jc w:val="center"/>
              <w:rPr>
                <w:sz w:val="22"/>
                <w:szCs w:val="22"/>
              </w:rPr>
            </w:pPr>
            <w:r>
              <w:rPr>
                <w:sz w:val="22"/>
                <w:szCs w:val="22"/>
              </w:rPr>
              <w:t>10</w:t>
            </w:r>
          </w:p>
        </w:tc>
        <w:tc>
          <w:tcPr>
            <w:tcW w:w="2126" w:type="dxa"/>
            <w:shd w:val="clear" w:color="auto" w:fill="auto"/>
            <w:vAlign w:val="center"/>
          </w:tcPr>
          <w:p w14:paraId="20097D47" w14:textId="0F5C1861" w:rsidR="00BC283D" w:rsidRPr="00BC283D" w:rsidRDefault="00BC283D" w:rsidP="00BC283D">
            <w:pPr>
              <w:widowControl w:val="0"/>
              <w:snapToGrid w:val="0"/>
              <w:spacing w:line="276" w:lineRule="auto"/>
              <w:rPr>
                <w:sz w:val="22"/>
                <w:szCs w:val="22"/>
              </w:rPr>
            </w:pPr>
            <w:r>
              <w:rPr>
                <w:sz w:val="22"/>
                <w:szCs w:val="22"/>
              </w:rPr>
              <w:t>G</w:t>
            </w:r>
            <w:r w:rsidRPr="00BC283D">
              <w:rPr>
                <w:sz w:val="22"/>
                <w:szCs w:val="22"/>
              </w:rPr>
              <w:t>órny pokład</w:t>
            </w:r>
          </w:p>
        </w:tc>
        <w:tc>
          <w:tcPr>
            <w:tcW w:w="4253" w:type="dxa"/>
            <w:shd w:val="clear" w:color="auto" w:fill="auto"/>
            <w:vAlign w:val="center"/>
          </w:tcPr>
          <w:p w14:paraId="2717CF8E" w14:textId="4454BD90" w:rsidR="00BC283D" w:rsidRPr="00265439" w:rsidRDefault="00BC283D" w:rsidP="00BC283D">
            <w:pPr>
              <w:widowControl w:val="0"/>
              <w:snapToGrid w:val="0"/>
              <w:spacing w:line="276" w:lineRule="auto"/>
              <w:jc w:val="center"/>
              <w:rPr>
                <w:sz w:val="22"/>
                <w:szCs w:val="22"/>
              </w:rPr>
            </w:pPr>
            <w:r w:rsidRPr="00BC283D">
              <w:rPr>
                <w:sz w:val="22"/>
                <w:szCs w:val="22"/>
              </w:rPr>
              <w:t xml:space="preserve">sita poliuretanowe 6 szt., napinane poprzecznie o oczku 20x40mm o wymiarze 1740x750 mm skręcane na środku płaskownikiem na trzy śruby wzdłuż boku 750 (szczeliny wzdłuż przesiewacza); sita </w:t>
            </w:r>
            <w:r w:rsidRPr="00BC283D">
              <w:rPr>
                <w:sz w:val="22"/>
                <w:szCs w:val="22"/>
              </w:rPr>
              <w:lastRenderedPageBreak/>
              <w:t>poliuretanowe 6 szt., napinane poprzecznie o oczku 20x20mm o wymiarze 1740x750 mm skręcane na środku płaskownikiem na trzy śruby wzdłuż boku 750 (szczeliny wzdłuż przesiewacza)</w:t>
            </w:r>
          </w:p>
        </w:tc>
        <w:tc>
          <w:tcPr>
            <w:tcW w:w="1701" w:type="dxa"/>
            <w:shd w:val="clear" w:color="auto" w:fill="auto"/>
            <w:vAlign w:val="center"/>
          </w:tcPr>
          <w:p w14:paraId="366E1EFB" w14:textId="77777777" w:rsidR="00BC283D" w:rsidRPr="00265439" w:rsidRDefault="00BC283D" w:rsidP="00BC283D">
            <w:pPr>
              <w:widowControl w:val="0"/>
              <w:snapToGrid w:val="0"/>
              <w:spacing w:line="276" w:lineRule="auto"/>
              <w:jc w:val="center"/>
              <w:rPr>
                <w:i/>
                <w:sz w:val="22"/>
                <w:szCs w:val="22"/>
              </w:rPr>
            </w:pPr>
            <w:r w:rsidRPr="00265439">
              <w:rPr>
                <w:i/>
                <w:sz w:val="22"/>
                <w:szCs w:val="22"/>
              </w:rPr>
              <w:lastRenderedPageBreak/>
              <w:t xml:space="preserve">Wpisać </w:t>
            </w:r>
          </w:p>
          <w:p w14:paraId="57824E5B" w14:textId="39A74C8A" w:rsidR="00BC283D" w:rsidRPr="00265439" w:rsidRDefault="00BC283D" w:rsidP="00BC283D">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3D04D5BF" w14:textId="77777777" w:rsidR="00BC283D" w:rsidRPr="00265439" w:rsidRDefault="00BC283D" w:rsidP="00BC283D">
            <w:pPr>
              <w:widowControl w:val="0"/>
              <w:snapToGrid w:val="0"/>
              <w:spacing w:before="120" w:line="276" w:lineRule="auto"/>
              <w:jc w:val="right"/>
              <w:rPr>
                <w:sz w:val="22"/>
                <w:szCs w:val="22"/>
              </w:rPr>
            </w:pPr>
          </w:p>
        </w:tc>
      </w:tr>
      <w:tr w:rsidR="00BC283D" w:rsidRPr="00265439" w14:paraId="1E66A60E" w14:textId="77777777" w:rsidTr="00D22DFC">
        <w:trPr>
          <w:trHeight w:val="258"/>
          <w:jc w:val="center"/>
        </w:trPr>
        <w:tc>
          <w:tcPr>
            <w:tcW w:w="704" w:type="dxa"/>
            <w:shd w:val="clear" w:color="auto" w:fill="auto"/>
            <w:vAlign w:val="center"/>
          </w:tcPr>
          <w:p w14:paraId="30BB08B4" w14:textId="51A4B38B" w:rsidR="00BC283D" w:rsidRPr="00265439" w:rsidRDefault="00D22DFC" w:rsidP="00BC283D">
            <w:pPr>
              <w:widowControl w:val="0"/>
              <w:snapToGrid w:val="0"/>
              <w:spacing w:line="276" w:lineRule="auto"/>
              <w:jc w:val="center"/>
              <w:rPr>
                <w:sz w:val="22"/>
                <w:szCs w:val="22"/>
              </w:rPr>
            </w:pPr>
            <w:r>
              <w:rPr>
                <w:sz w:val="22"/>
                <w:szCs w:val="22"/>
              </w:rPr>
              <w:lastRenderedPageBreak/>
              <w:t>11</w:t>
            </w:r>
          </w:p>
        </w:tc>
        <w:tc>
          <w:tcPr>
            <w:tcW w:w="2126" w:type="dxa"/>
            <w:shd w:val="clear" w:color="auto" w:fill="auto"/>
            <w:vAlign w:val="center"/>
          </w:tcPr>
          <w:p w14:paraId="1249BF21" w14:textId="0DDB4A34" w:rsidR="00BC283D" w:rsidRPr="00BC283D" w:rsidRDefault="00BC283D" w:rsidP="00BC283D">
            <w:pPr>
              <w:widowControl w:val="0"/>
              <w:snapToGrid w:val="0"/>
              <w:spacing w:line="276" w:lineRule="auto"/>
              <w:rPr>
                <w:sz w:val="22"/>
                <w:szCs w:val="22"/>
              </w:rPr>
            </w:pPr>
            <w:r>
              <w:rPr>
                <w:sz w:val="22"/>
                <w:szCs w:val="22"/>
              </w:rPr>
              <w:t>S</w:t>
            </w:r>
            <w:r w:rsidRPr="00BC283D">
              <w:rPr>
                <w:sz w:val="22"/>
                <w:szCs w:val="22"/>
              </w:rPr>
              <w:t>ita</w:t>
            </w:r>
          </w:p>
        </w:tc>
        <w:tc>
          <w:tcPr>
            <w:tcW w:w="4253" w:type="dxa"/>
            <w:shd w:val="clear" w:color="auto" w:fill="auto"/>
            <w:vAlign w:val="center"/>
          </w:tcPr>
          <w:p w14:paraId="32361162" w14:textId="29B927E6" w:rsidR="00BC283D" w:rsidRPr="00265439" w:rsidRDefault="00BC283D" w:rsidP="00BC283D">
            <w:pPr>
              <w:widowControl w:val="0"/>
              <w:snapToGrid w:val="0"/>
              <w:spacing w:line="276" w:lineRule="auto"/>
              <w:jc w:val="center"/>
              <w:rPr>
                <w:sz w:val="22"/>
                <w:szCs w:val="22"/>
              </w:rPr>
            </w:pPr>
            <w:r w:rsidRPr="00BC283D">
              <w:rPr>
                <w:sz w:val="22"/>
                <w:szCs w:val="22"/>
              </w:rPr>
              <w:t>montowane na wyprofilowanej kratownicy z płaskowników (z nakładkami poliuretanowymi) mocowanych do belek nośnych poprzez teownik</w:t>
            </w:r>
          </w:p>
        </w:tc>
        <w:tc>
          <w:tcPr>
            <w:tcW w:w="1701" w:type="dxa"/>
            <w:shd w:val="clear" w:color="auto" w:fill="auto"/>
            <w:vAlign w:val="center"/>
          </w:tcPr>
          <w:p w14:paraId="62301D4D" w14:textId="77777777" w:rsidR="00BC283D" w:rsidRPr="00265439" w:rsidRDefault="00BC283D" w:rsidP="00BC283D">
            <w:pPr>
              <w:widowControl w:val="0"/>
              <w:snapToGrid w:val="0"/>
              <w:spacing w:line="276" w:lineRule="auto"/>
              <w:jc w:val="center"/>
              <w:rPr>
                <w:i/>
                <w:sz w:val="22"/>
                <w:szCs w:val="22"/>
              </w:rPr>
            </w:pPr>
            <w:r w:rsidRPr="00265439">
              <w:rPr>
                <w:i/>
                <w:sz w:val="22"/>
                <w:szCs w:val="22"/>
              </w:rPr>
              <w:t xml:space="preserve">Wpisać </w:t>
            </w:r>
          </w:p>
          <w:p w14:paraId="5F459F83" w14:textId="6AE104A3" w:rsidR="00BC283D" w:rsidRPr="00265439" w:rsidRDefault="00BC283D" w:rsidP="00BC283D">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0D05464D" w14:textId="77777777" w:rsidR="00BC283D" w:rsidRPr="00265439" w:rsidRDefault="00BC283D" w:rsidP="00BC283D">
            <w:pPr>
              <w:widowControl w:val="0"/>
              <w:snapToGrid w:val="0"/>
              <w:spacing w:before="120" w:line="276" w:lineRule="auto"/>
              <w:jc w:val="right"/>
              <w:rPr>
                <w:sz w:val="22"/>
                <w:szCs w:val="22"/>
              </w:rPr>
            </w:pPr>
          </w:p>
        </w:tc>
      </w:tr>
      <w:tr w:rsidR="00BC283D" w:rsidRPr="00265439" w14:paraId="5B9F3F67" w14:textId="77777777" w:rsidTr="00D22DFC">
        <w:trPr>
          <w:trHeight w:val="258"/>
          <w:jc w:val="center"/>
        </w:trPr>
        <w:tc>
          <w:tcPr>
            <w:tcW w:w="704" w:type="dxa"/>
            <w:shd w:val="clear" w:color="auto" w:fill="auto"/>
            <w:vAlign w:val="center"/>
          </w:tcPr>
          <w:p w14:paraId="01500A62" w14:textId="3688B6E9" w:rsidR="00BC283D" w:rsidRPr="00265439" w:rsidRDefault="00D22DFC" w:rsidP="00BC283D">
            <w:pPr>
              <w:widowControl w:val="0"/>
              <w:snapToGrid w:val="0"/>
              <w:spacing w:line="276" w:lineRule="auto"/>
              <w:jc w:val="center"/>
              <w:rPr>
                <w:sz w:val="22"/>
                <w:szCs w:val="22"/>
              </w:rPr>
            </w:pPr>
            <w:r>
              <w:rPr>
                <w:sz w:val="22"/>
                <w:szCs w:val="22"/>
              </w:rPr>
              <w:t>12</w:t>
            </w:r>
          </w:p>
        </w:tc>
        <w:tc>
          <w:tcPr>
            <w:tcW w:w="2126" w:type="dxa"/>
            <w:shd w:val="clear" w:color="auto" w:fill="auto"/>
            <w:vAlign w:val="center"/>
          </w:tcPr>
          <w:p w14:paraId="76AB0586" w14:textId="5C49534F" w:rsidR="00BC283D" w:rsidRPr="00BC283D" w:rsidRDefault="00BC283D" w:rsidP="00BC283D">
            <w:pPr>
              <w:widowControl w:val="0"/>
              <w:snapToGrid w:val="0"/>
              <w:spacing w:line="276" w:lineRule="auto"/>
              <w:rPr>
                <w:sz w:val="22"/>
                <w:szCs w:val="22"/>
              </w:rPr>
            </w:pPr>
            <w:r>
              <w:rPr>
                <w:sz w:val="22"/>
                <w:szCs w:val="22"/>
              </w:rPr>
              <w:t>S</w:t>
            </w:r>
            <w:r w:rsidRPr="00BC283D">
              <w:rPr>
                <w:sz w:val="22"/>
                <w:szCs w:val="22"/>
              </w:rPr>
              <w:t>posób mocowania górnego pokładu sitowego</w:t>
            </w:r>
          </w:p>
        </w:tc>
        <w:tc>
          <w:tcPr>
            <w:tcW w:w="4253" w:type="dxa"/>
            <w:shd w:val="clear" w:color="auto" w:fill="auto"/>
            <w:vAlign w:val="center"/>
          </w:tcPr>
          <w:p w14:paraId="19FFE12A" w14:textId="3504A6F3" w:rsidR="00BC283D" w:rsidRPr="00265439" w:rsidRDefault="00BC283D" w:rsidP="00BC283D">
            <w:pPr>
              <w:widowControl w:val="0"/>
              <w:snapToGrid w:val="0"/>
              <w:spacing w:line="276" w:lineRule="auto"/>
              <w:jc w:val="center"/>
              <w:rPr>
                <w:sz w:val="22"/>
                <w:szCs w:val="22"/>
              </w:rPr>
            </w:pPr>
            <w:r w:rsidRPr="00BC283D">
              <w:rPr>
                <w:sz w:val="22"/>
                <w:szCs w:val="22"/>
              </w:rPr>
              <w:t>naprężany poprzecznie za pomocą listew stalowych o dł. 750mm</w:t>
            </w:r>
          </w:p>
        </w:tc>
        <w:tc>
          <w:tcPr>
            <w:tcW w:w="1701" w:type="dxa"/>
            <w:shd w:val="clear" w:color="auto" w:fill="auto"/>
            <w:vAlign w:val="center"/>
          </w:tcPr>
          <w:p w14:paraId="4C1E6C84" w14:textId="77777777" w:rsidR="00BC283D" w:rsidRPr="00265439" w:rsidRDefault="00BC283D" w:rsidP="00BC283D">
            <w:pPr>
              <w:widowControl w:val="0"/>
              <w:snapToGrid w:val="0"/>
              <w:spacing w:line="276" w:lineRule="auto"/>
              <w:jc w:val="center"/>
              <w:rPr>
                <w:i/>
                <w:sz w:val="22"/>
                <w:szCs w:val="22"/>
              </w:rPr>
            </w:pPr>
            <w:r w:rsidRPr="00265439">
              <w:rPr>
                <w:i/>
                <w:sz w:val="22"/>
                <w:szCs w:val="22"/>
              </w:rPr>
              <w:t xml:space="preserve">Wpisać </w:t>
            </w:r>
          </w:p>
          <w:p w14:paraId="086DD477" w14:textId="4635F22C" w:rsidR="00BC283D" w:rsidRPr="00265439" w:rsidRDefault="00BC283D" w:rsidP="00BC283D">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787C824A" w14:textId="77777777" w:rsidR="00BC283D" w:rsidRPr="00265439" w:rsidRDefault="00BC283D" w:rsidP="00BC283D">
            <w:pPr>
              <w:widowControl w:val="0"/>
              <w:snapToGrid w:val="0"/>
              <w:spacing w:before="120" w:line="276" w:lineRule="auto"/>
              <w:jc w:val="right"/>
              <w:rPr>
                <w:sz w:val="22"/>
                <w:szCs w:val="22"/>
              </w:rPr>
            </w:pPr>
          </w:p>
        </w:tc>
      </w:tr>
      <w:tr w:rsidR="00BC283D" w:rsidRPr="00265439" w14:paraId="54A0DC40" w14:textId="77777777" w:rsidTr="00D22DFC">
        <w:trPr>
          <w:trHeight w:val="258"/>
          <w:jc w:val="center"/>
        </w:trPr>
        <w:tc>
          <w:tcPr>
            <w:tcW w:w="704" w:type="dxa"/>
            <w:shd w:val="clear" w:color="auto" w:fill="auto"/>
            <w:vAlign w:val="center"/>
          </w:tcPr>
          <w:p w14:paraId="26BD7594" w14:textId="35DDD333" w:rsidR="00BC283D" w:rsidRPr="00265439" w:rsidRDefault="00D22DFC" w:rsidP="00BC283D">
            <w:pPr>
              <w:widowControl w:val="0"/>
              <w:snapToGrid w:val="0"/>
              <w:spacing w:line="276" w:lineRule="auto"/>
              <w:jc w:val="center"/>
              <w:rPr>
                <w:sz w:val="22"/>
                <w:szCs w:val="22"/>
              </w:rPr>
            </w:pPr>
            <w:r>
              <w:rPr>
                <w:sz w:val="22"/>
                <w:szCs w:val="22"/>
              </w:rPr>
              <w:t>13</w:t>
            </w:r>
          </w:p>
        </w:tc>
        <w:tc>
          <w:tcPr>
            <w:tcW w:w="2126" w:type="dxa"/>
            <w:shd w:val="clear" w:color="auto" w:fill="auto"/>
            <w:vAlign w:val="center"/>
          </w:tcPr>
          <w:p w14:paraId="4D547C04" w14:textId="5F39F6DB" w:rsidR="00BC283D" w:rsidRPr="00BC283D" w:rsidRDefault="00BC283D" w:rsidP="00BC283D">
            <w:pPr>
              <w:widowControl w:val="0"/>
              <w:snapToGrid w:val="0"/>
              <w:spacing w:line="276" w:lineRule="auto"/>
              <w:rPr>
                <w:sz w:val="22"/>
                <w:szCs w:val="22"/>
              </w:rPr>
            </w:pPr>
            <w:r>
              <w:rPr>
                <w:sz w:val="22"/>
                <w:szCs w:val="22"/>
              </w:rPr>
              <w:t>Wlot górnego pokładu</w:t>
            </w:r>
          </w:p>
        </w:tc>
        <w:tc>
          <w:tcPr>
            <w:tcW w:w="4253" w:type="dxa"/>
            <w:shd w:val="clear" w:color="auto" w:fill="auto"/>
            <w:vAlign w:val="center"/>
          </w:tcPr>
          <w:p w14:paraId="3D2689B5" w14:textId="1DE75FB8" w:rsidR="00BC283D" w:rsidRPr="00265439" w:rsidRDefault="00BC283D" w:rsidP="00BC283D">
            <w:pPr>
              <w:widowControl w:val="0"/>
              <w:snapToGrid w:val="0"/>
              <w:spacing w:line="276" w:lineRule="auto"/>
              <w:jc w:val="center"/>
              <w:rPr>
                <w:sz w:val="22"/>
                <w:szCs w:val="22"/>
              </w:rPr>
            </w:pPr>
            <w:r w:rsidRPr="00BC283D">
              <w:rPr>
                <w:sz w:val="22"/>
                <w:szCs w:val="22"/>
              </w:rPr>
              <w:t>na wlocie górnego pokładu w miejscu pierwszego sita należy zabudować blachę trudnościeralną skręcaną na środku trzema śrubami M 20</w:t>
            </w:r>
          </w:p>
        </w:tc>
        <w:tc>
          <w:tcPr>
            <w:tcW w:w="1701" w:type="dxa"/>
            <w:shd w:val="clear" w:color="auto" w:fill="auto"/>
            <w:vAlign w:val="center"/>
          </w:tcPr>
          <w:p w14:paraId="1E9E6A1C" w14:textId="77777777" w:rsidR="00BC283D" w:rsidRPr="00265439" w:rsidRDefault="00BC283D" w:rsidP="00BC283D">
            <w:pPr>
              <w:widowControl w:val="0"/>
              <w:snapToGrid w:val="0"/>
              <w:spacing w:line="276" w:lineRule="auto"/>
              <w:jc w:val="center"/>
              <w:rPr>
                <w:i/>
                <w:sz w:val="22"/>
                <w:szCs w:val="22"/>
              </w:rPr>
            </w:pPr>
            <w:r w:rsidRPr="00265439">
              <w:rPr>
                <w:i/>
                <w:sz w:val="22"/>
                <w:szCs w:val="22"/>
              </w:rPr>
              <w:t xml:space="preserve">Wpisać </w:t>
            </w:r>
          </w:p>
          <w:p w14:paraId="0A7DBFF2" w14:textId="3E5985C5" w:rsidR="00BC283D" w:rsidRPr="00265439" w:rsidRDefault="00BC283D" w:rsidP="00BC283D">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15395C91" w14:textId="77777777" w:rsidR="00BC283D" w:rsidRPr="00265439" w:rsidRDefault="00BC283D" w:rsidP="00BC283D">
            <w:pPr>
              <w:widowControl w:val="0"/>
              <w:snapToGrid w:val="0"/>
              <w:spacing w:before="120" w:line="276" w:lineRule="auto"/>
              <w:jc w:val="right"/>
              <w:rPr>
                <w:sz w:val="22"/>
                <w:szCs w:val="22"/>
              </w:rPr>
            </w:pPr>
          </w:p>
        </w:tc>
      </w:tr>
      <w:tr w:rsidR="00BC283D" w:rsidRPr="00265439" w14:paraId="57B7720F" w14:textId="77777777" w:rsidTr="00D22DFC">
        <w:trPr>
          <w:trHeight w:val="258"/>
          <w:jc w:val="center"/>
        </w:trPr>
        <w:tc>
          <w:tcPr>
            <w:tcW w:w="704" w:type="dxa"/>
            <w:shd w:val="clear" w:color="auto" w:fill="auto"/>
            <w:vAlign w:val="center"/>
          </w:tcPr>
          <w:p w14:paraId="0426EB61" w14:textId="19FC1B1B" w:rsidR="00BC283D" w:rsidRPr="00265439" w:rsidRDefault="00D22DFC" w:rsidP="00BC283D">
            <w:pPr>
              <w:widowControl w:val="0"/>
              <w:snapToGrid w:val="0"/>
              <w:spacing w:line="276" w:lineRule="auto"/>
              <w:jc w:val="center"/>
              <w:rPr>
                <w:sz w:val="22"/>
                <w:szCs w:val="22"/>
              </w:rPr>
            </w:pPr>
            <w:r>
              <w:rPr>
                <w:sz w:val="22"/>
                <w:szCs w:val="22"/>
              </w:rPr>
              <w:t>14</w:t>
            </w:r>
          </w:p>
        </w:tc>
        <w:tc>
          <w:tcPr>
            <w:tcW w:w="2126" w:type="dxa"/>
            <w:shd w:val="clear" w:color="auto" w:fill="auto"/>
            <w:vAlign w:val="center"/>
          </w:tcPr>
          <w:p w14:paraId="6420A407" w14:textId="25F52E0F" w:rsidR="00BC283D" w:rsidRPr="00BC283D" w:rsidRDefault="00BC283D" w:rsidP="00BC283D">
            <w:pPr>
              <w:widowControl w:val="0"/>
              <w:snapToGrid w:val="0"/>
              <w:spacing w:line="276" w:lineRule="auto"/>
              <w:rPr>
                <w:sz w:val="22"/>
                <w:szCs w:val="22"/>
              </w:rPr>
            </w:pPr>
            <w:r>
              <w:rPr>
                <w:sz w:val="22"/>
                <w:szCs w:val="22"/>
              </w:rPr>
              <w:t>D</w:t>
            </w:r>
            <w:r w:rsidRPr="00BC283D">
              <w:rPr>
                <w:sz w:val="22"/>
                <w:szCs w:val="22"/>
              </w:rPr>
              <w:t>olny pokład</w:t>
            </w:r>
          </w:p>
        </w:tc>
        <w:tc>
          <w:tcPr>
            <w:tcW w:w="4253" w:type="dxa"/>
            <w:shd w:val="clear" w:color="auto" w:fill="auto"/>
            <w:vAlign w:val="center"/>
          </w:tcPr>
          <w:p w14:paraId="53419ECC" w14:textId="1E0757FA" w:rsidR="00BC283D" w:rsidRPr="00265439" w:rsidRDefault="00BC283D" w:rsidP="00BC283D">
            <w:pPr>
              <w:widowControl w:val="0"/>
              <w:snapToGrid w:val="0"/>
              <w:spacing w:line="276" w:lineRule="auto"/>
              <w:jc w:val="center"/>
              <w:rPr>
                <w:sz w:val="22"/>
                <w:szCs w:val="22"/>
              </w:rPr>
            </w:pPr>
            <w:r w:rsidRPr="00BC283D">
              <w:rPr>
                <w:sz w:val="22"/>
                <w:szCs w:val="22"/>
              </w:rPr>
              <w:t>sita modułowe 42 szt., szczelinowe typu kołkowego; poliuretanowe o szczelinie 1,5mm, sita wzmocnione ramkami, szczeliny wzdłuż przesiewacza; sita modułowe 21 szt., szczelinowe typu kołkowego; poliuretanowe o szczelinie 2,0 mm, sita wzmocnione ramkami, szczeliny wzdłuż przesiewacza</w:t>
            </w:r>
          </w:p>
        </w:tc>
        <w:tc>
          <w:tcPr>
            <w:tcW w:w="1701" w:type="dxa"/>
            <w:shd w:val="clear" w:color="auto" w:fill="auto"/>
            <w:vAlign w:val="center"/>
          </w:tcPr>
          <w:p w14:paraId="7E5B1AE1" w14:textId="77777777" w:rsidR="00BC283D" w:rsidRPr="00265439" w:rsidRDefault="00BC283D" w:rsidP="00BC283D">
            <w:pPr>
              <w:widowControl w:val="0"/>
              <w:snapToGrid w:val="0"/>
              <w:spacing w:line="276" w:lineRule="auto"/>
              <w:jc w:val="center"/>
              <w:rPr>
                <w:i/>
                <w:sz w:val="22"/>
                <w:szCs w:val="22"/>
              </w:rPr>
            </w:pPr>
            <w:r w:rsidRPr="00265439">
              <w:rPr>
                <w:i/>
                <w:sz w:val="22"/>
                <w:szCs w:val="22"/>
              </w:rPr>
              <w:t xml:space="preserve">Wpisać </w:t>
            </w:r>
          </w:p>
          <w:p w14:paraId="1775D46D" w14:textId="0823308A" w:rsidR="00BC283D" w:rsidRPr="00265439" w:rsidRDefault="00BC283D" w:rsidP="00BC283D">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1E6304AF" w14:textId="77777777" w:rsidR="00BC283D" w:rsidRPr="00265439" w:rsidRDefault="00BC283D" w:rsidP="00BC283D">
            <w:pPr>
              <w:widowControl w:val="0"/>
              <w:snapToGrid w:val="0"/>
              <w:spacing w:before="120" w:line="276" w:lineRule="auto"/>
              <w:jc w:val="right"/>
              <w:rPr>
                <w:sz w:val="22"/>
                <w:szCs w:val="22"/>
              </w:rPr>
            </w:pPr>
          </w:p>
        </w:tc>
      </w:tr>
      <w:tr w:rsidR="00BC283D" w:rsidRPr="00265439" w14:paraId="37B70792" w14:textId="77777777" w:rsidTr="00D22DFC">
        <w:trPr>
          <w:trHeight w:val="258"/>
          <w:jc w:val="center"/>
        </w:trPr>
        <w:tc>
          <w:tcPr>
            <w:tcW w:w="704" w:type="dxa"/>
            <w:shd w:val="clear" w:color="auto" w:fill="auto"/>
            <w:vAlign w:val="center"/>
          </w:tcPr>
          <w:p w14:paraId="59514CB0" w14:textId="77A88A89" w:rsidR="00BC283D" w:rsidRPr="00265439" w:rsidRDefault="00D22DFC" w:rsidP="00BC283D">
            <w:pPr>
              <w:widowControl w:val="0"/>
              <w:snapToGrid w:val="0"/>
              <w:spacing w:line="276" w:lineRule="auto"/>
              <w:jc w:val="center"/>
              <w:rPr>
                <w:sz w:val="22"/>
                <w:szCs w:val="22"/>
              </w:rPr>
            </w:pPr>
            <w:r>
              <w:rPr>
                <w:sz w:val="22"/>
                <w:szCs w:val="22"/>
              </w:rPr>
              <w:t>15</w:t>
            </w:r>
          </w:p>
        </w:tc>
        <w:tc>
          <w:tcPr>
            <w:tcW w:w="2126" w:type="dxa"/>
            <w:shd w:val="clear" w:color="auto" w:fill="auto"/>
            <w:vAlign w:val="center"/>
          </w:tcPr>
          <w:p w14:paraId="1EF7D3D5" w14:textId="3B245843" w:rsidR="00BC283D" w:rsidRPr="00BC283D" w:rsidRDefault="00BC283D" w:rsidP="00BC283D">
            <w:pPr>
              <w:widowControl w:val="0"/>
              <w:snapToGrid w:val="0"/>
              <w:spacing w:line="276" w:lineRule="auto"/>
              <w:rPr>
                <w:sz w:val="22"/>
                <w:szCs w:val="22"/>
              </w:rPr>
            </w:pPr>
            <w:r>
              <w:rPr>
                <w:sz w:val="22"/>
                <w:szCs w:val="22"/>
              </w:rPr>
              <w:t>S</w:t>
            </w:r>
            <w:r w:rsidRPr="00BC283D">
              <w:rPr>
                <w:sz w:val="22"/>
                <w:szCs w:val="22"/>
              </w:rPr>
              <w:t>posób mocowania pokładu sitowego dolnego</w:t>
            </w:r>
          </w:p>
        </w:tc>
        <w:tc>
          <w:tcPr>
            <w:tcW w:w="4253" w:type="dxa"/>
            <w:shd w:val="clear" w:color="auto" w:fill="auto"/>
            <w:vAlign w:val="center"/>
          </w:tcPr>
          <w:p w14:paraId="24864854" w14:textId="1C6C0026" w:rsidR="00BC283D" w:rsidRPr="00265439" w:rsidRDefault="00BC283D" w:rsidP="00BC283D">
            <w:pPr>
              <w:widowControl w:val="0"/>
              <w:snapToGrid w:val="0"/>
              <w:spacing w:line="276" w:lineRule="auto"/>
              <w:jc w:val="center"/>
              <w:rPr>
                <w:sz w:val="22"/>
                <w:szCs w:val="22"/>
              </w:rPr>
            </w:pPr>
            <w:r w:rsidRPr="00BC283D">
              <w:rPr>
                <w:sz w:val="22"/>
                <w:szCs w:val="22"/>
              </w:rPr>
              <w:t>za pomocą kołków na kratownicach w kształcie kątownika oraz kątowników bocznych skręcanych do burty</w:t>
            </w:r>
          </w:p>
        </w:tc>
        <w:tc>
          <w:tcPr>
            <w:tcW w:w="1701" w:type="dxa"/>
            <w:shd w:val="clear" w:color="auto" w:fill="auto"/>
            <w:vAlign w:val="center"/>
          </w:tcPr>
          <w:p w14:paraId="31A9829D" w14:textId="77777777" w:rsidR="00BC283D" w:rsidRPr="00265439" w:rsidRDefault="00BC283D" w:rsidP="00BC283D">
            <w:pPr>
              <w:widowControl w:val="0"/>
              <w:snapToGrid w:val="0"/>
              <w:spacing w:line="276" w:lineRule="auto"/>
              <w:jc w:val="center"/>
              <w:rPr>
                <w:i/>
                <w:sz w:val="22"/>
                <w:szCs w:val="22"/>
              </w:rPr>
            </w:pPr>
            <w:r w:rsidRPr="00265439">
              <w:rPr>
                <w:i/>
                <w:sz w:val="22"/>
                <w:szCs w:val="22"/>
              </w:rPr>
              <w:t xml:space="preserve">Wpisać </w:t>
            </w:r>
          </w:p>
          <w:p w14:paraId="4E918FF6" w14:textId="4F049CF9" w:rsidR="00BC283D" w:rsidRPr="00265439" w:rsidRDefault="00BC283D" w:rsidP="00BC283D">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414CBB37" w14:textId="77777777" w:rsidR="00BC283D" w:rsidRPr="00265439" w:rsidRDefault="00BC283D" w:rsidP="00BC283D">
            <w:pPr>
              <w:widowControl w:val="0"/>
              <w:snapToGrid w:val="0"/>
              <w:spacing w:before="120" w:line="276" w:lineRule="auto"/>
              <w:jc w:val="right"/>
              <w:rPr>
                <w:sz w:val="22"/>
                <w:szCs w:val="22"/>
              </w:rPr>
            </w:pPr>
          </w:p>
        </w:tc>
      </w:tr>
      <w:tr w:rsidR="00BC283D" w:rsidRPr="00265439" w14:paraId="3C6C96C2" w14:textId="77777777" w:rsidTr="00D22DFC">
        <w:trPr>
          <w:trHeight w:val="258"/>
          <w:jc w:val="center"/>
        </w:trPr>
        <w:tc>
          <w:tcPr>
            <w:tcW w:w="704" w:type="dxa"/>
            <w:shd w:val="clear" w:color="auto" w:fill="auto"/>
            <w:vAlign w:val="center"/>
          </w:tcPr>
          <w:p w14:paraId="3F8EA7CC" w14:textId="17D79EA9" w:rsidR="00BC283D" w:rsidRPr="00265439" w:rsidRDefault="00D22DFC" w:rsidP="00BC283D">
            <w:pPr>
              <w:widowControl w:val="0"/>
              <w:snapToGrid w:val="0"/>
              <w:spacing w:line="276" w:lineRule="auto"/>
              <w:jc w:val="center"/>
              <w:rPr>
                <w:sz w:val="22"/>
                <w:szCs w:val="22"/>
              </w:rPr>
            </w:pPr>
            <w:r>
              <w:rPr>
                <w:sz w:val="22"/>
                <w:szCs w:val="22"/>
              </w:rPr>
              <w:t>16</w:t>
            </w:r>
          </w:p>
        </w:tc>
        <w:tc>
          <w:tcPr>
            <w:tcW w:w="2126" w:type="dxa"/>
            <w:shd w:val="clear" w:color="auto" w:fill="auto"/>
            <w:vAlign w:val="center"/>
          </w:tcPr>
          <w:p w14:paraId="5EC80E8E" w14:textId="7AE1306E" w:rsidR="00BC283D" w:rsidRPr="00BC283D" w:rsidRDefault="00BC283D" w:rsidP="00BC283D">
            <w:pPr>
              <w:widowControl w:val="0"/>
              <w:snapToGrid w:val="0"/>
              <w:spacing w:line="276" w:lineRule="auto"/>
              <w:rPr>
                <w:sz w:val="22"/>
                <w:szCs w:val="22"/>
              </w:rPr>
            </w:pPr>
            <w:r>
              <w:rPr>
                <w:sz w:val="22"/>
                <w:szCs w:val="22"/>
              </w:rPr>
              <w:t>M</w:t>
            </w:r>
            <w:r w:rsidRPr="00BC283D">
              <w:rPr>
                <w:sz w:val="22"/>
                <w:szCs w:val="22"/>
              </w:rPr>
              <w:t>ocowanie kątownika do belki nośnej</w:t>
            </w:r>
          </w:p>
        </w:tc>
        <w:tc>
          <w:tcPr>
            <w:tcW w:w="4253" w:type="dxa"/>
            <w:shd w:val="clear" w:color="auto" w:fill="auto"/>
            <w:vAlign w:val="center"/>
          </w:tcPr>
          <w:p w14:paraId="3BE3486F" w14:textId="54830DF3" w:rsidR="00BC283D" w:rsidRPr="00265439" w:rsidRDefault="00BC283D" w:rsidP="00BC283D">
            <w:pPr>
              <w:widowControl w:val="0"/>
              <w:snapToGrid w:val="0"/>
              <w:spacing w:line="276" w:lineRule="auto"/>
              <w:jc w:val="center"/>
              <w:rPr>
                <w:sz w:val="22"/>
                <w:szCs w:val="22"/>
              </w:rPr>
            </w:pPr>
            <w:r w:rsidRPr="00BC283D">
              <w:rPr>
                <w:sz w:val="22"/>
                <w:szCs w:val="22"/>
              </w:rPr>
              <w:t>poprzez teownik</w:t>
            </w:r>
          </w:p>
        </w:tc>
        <w:tc>
          <w:tcPr>
            <w:tcW w:w="1701" w:type="dxa"/>
            <w:shd w:val="clear" w:color="auto" w:fill="auto"/>
            <w:vAlign w:val="center"/>
          </w:tcPr>
          <w:p w14:paraId="296BFB32" w14:textId="77777777" w:rsidR="00BC283D" w:rsidRPr="00265439" w:rsidRDefault="00BC283D" w:rsidP="00BC283D">
            <w:pPr>
              <w:widowControl w:val="0"/>
              <w:snapToGrid w:val="0"/>
              <w:spacing w:line="276" w:lineRule="auto"/>
              <w:jc w:val="center"/>
              <w:rPr>
                <w:i/>
                <w:sz w:val="22"/>
                <w:szCs w:val="22"/>
              </w:rPr>
            </w:pPr>
            <w:r w:rsidRPr="00265439">
              <w:rPr>
                <w:i/>
                <w:sz w:val="22"/>
                <w:szCs w:val="22"/>
              </w:rPr>
              <w:t xml:space="preserve">Wpisać </w:t>
            </w:r>
          </w:p>
          <w:p w14:paraId="195EA4EA" w14:textId="2E9088CE" w:rsidR="00BC283D" w:rsidRPr="00265439" w:rsidRDefault="00BC283D" w:rsidP="00BC283D">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5EE96FA3" w14:textId="77777777" w:rsidR="00BC283D" w:rsidRPr="00265439" w:rsidRDefault="00BC283D" w:rsidP="00BC283D">
            <w:pPr>
              <w:widowControl w:val="0"/>
              <w:snapToGrid w:val="0"/>
              <w:spacing w:before="120" w:line="276" w:lineRule="auto"/>
              <w:jc w:val="right"/>
              <w:rPr>
                <w:sz w:val="22"/>
                <w:szCs w:val="22"/>
              </w:rPr>
            </w:pPr>
          </w:p>
        </w:tc>
      </w:tr>
      <w:tr w:rsidR="00BC283D" w:rsidRPr="00265439" w14:paraId="0AFE1C5C" w14:textId="77777777" w:rsidTr="00D22DFC">
        <w:trPr>
          <w:trHeight w:val="258"/>
          <w:jc w:val="center"/>
        </w:trPr>
        <w:tc>
          <w:tcPr>
            <w:tcW w:w="704" w:type="dxa"/>
            <w:shd w:val="clear" w:color="auto" w:fill="auto"/>
            <w:vAlign w:val="center"/>
          </w:tcPr>
          <w:p w14:paraId="0AE8434C" w14:textId="45EE7AA8" w:rsidR="00BC283D" w:rsidRPr="00265439" w:rsidRDefault="00D22DFC" w:rsidP="00BC283D">
            <w:pPr>
              <w:widowControl w:val="0"/>
              <w:snapToGrid w:val="0"/>
              <w:spacing w:line="276" w:lineRule="auto"/>
              <w:jc w:val="center"/>
              <w:rPr>
                <w:sz w:val="22"/>
                <w:szCs w:val="22"/>
              </w:rPr>
            </w:pPr>
            <w:r>
              <w:rPr>
                <w:sz w:val="22"/>
                <w:szCs w:val="22"/>
              </w:rPr>
              <w:t>17</w:t>
            </w:r>
          </w:p>
        </w:tc>
        <w:tc>
          <w:tcPr>
            <w:tcW w:w="2126" w:type="dxa"/>
            <w:shd w:val="clear" w:color="auto" w:fill="auto"/>
            <w:vAlign w:val="center"/>
          </w:tcPr>
          <w:p w14:paraId="0B6A6240" w14:textId="55B95A3C" w:rsidR="00BC283D" w:rsidRPr="00BC283D" w:rsidRDefault="00BC283D" w:rsidP="00BC283D">
            <w:pPr>
              <w:widowControl w:val="0"/>
              <w:snapToGrid w:val="0"/>
              <w:spacing w:line="276" w:lineRule="auto"/>
              <w:rPr>
                <w:sz w:val="22"/>
                <w:szCs w:val="22"/>
              </w:rPr>
            </w:pPr>
            <w:r>
              <w:rPr>
                <w:sz w:val="22"/>
                <w:szCs w:val="22"/>
              </w:rPr>
              <w:t>S</w:t>
            </w:r>
            <w:r w:rsidRPr="005752E5">
              <w:rPr>
                <w:sz w:val="22"/>
                <w:szCs w:val="22"/>
              </w:rPr>
              <w:t>egmenty sitowe</w:t>
            </w:r>
          </w:p>
        </w:tc>
        <w:tc>
          <w:tcPr>
            <w:tcW w:w="4253" w:type="dxa"/>
            <w:shd w:val="clear" w:color="auto" w:fill="auto"/>
            <w:vAlign w:val="center"/>
          </w:tcPr>
          <w:p w14:paraId="0B47E81A" w14:textId="46FECE72" w:rsidR="00BC283D" w:rsidRPr="00265439" w:rsidRDefault="00BC283D" w:rsidP="00BC283D">
            <w:pPr>
              <w:widowControl w:val="0"/>
              <w:snapToGrid w:val="0"/>
              <w:spacing w:line="276" w:lineRule="auto"/>
              <w:jc w:val="center"/>
              <w:rPr>
                <w:sz w:val="22"/>
                <w:szCs w:val="22"/>
              </w:rPr>
            </w:pPr>
            <w:r w:rsidRPr="005752E5">
              <w:rPr>
                <w:sz w:val="22"/>
                <w:szCs w:val="22"/>
              </w:rPr>
              <w:t>mocowane listwą klinującą do burt rzeszota</w:t>
            </w:r>
          </w:p>
        </w:tc>
        <w:tc>
          <w:tcPr>
            <w:tcW w:w="1701" w:type="dxa"/>
            <w:shd w:val="clear" w:color="auto" w:fill="auto"/>
            <w:vAlign w:val="center"/>
          </w:tcPr>
          <w:p w14:paraId="3A34BAFC" w14:textId="77777777" w:rsidR="00BC283D" w:rsidRPr="00265439" w:rsidRDefault="00BC283D" w:rsidP="00BC283D">
            <w:pPr>
              <w:widowControl w:val="0"/>
              <w:snapToGrid w:val="0"/>
              <w:spacing w:line="276" w:lineRule="auto"/>
              <w:jc w:val="center"/>
              <w:rPr>
                <w:i/>
                <w:sz w:val="22"/>
                <w:szCs w:val="22"/>
              </w:rPr>
            </w:pPr>
            <w:r w:rsidRPr="00265439">
              <w:rPr>
                <w:i/>
                <w:sz w:val="22"/>
                <w:szCs w:val="22"/>
              </w:rPr>
              <w:t xml:space="preserve">Wpisać </w:t>
            </w:r>
          </w:p>
          <w:p w14:paraId="609FDF6C" w14:textId="13F61A2F" w:rsidR="00BC283D" w:rsidRPr="00265439" w:rsidRDefault="00BC283D" w:rsidP="00BC283D">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704B11FD" w14:textId="77777777" w:rsidR="00BC283D" w:rsidRPr="00265439" w:rsidRDefault="00BC283D" w:rsidP="00BC283D">
            <w:pPr>
              <w:widowControl w:val="0"/>
              <w:snapToGrid w:val="0"/>
              <w:spacing w:before="120" w:line="276" w:lineRule="auto"/>
              <w:jc w:val="right"/>
              <w:rPr>
                <w:sz w:val="22"/>
                <w:szCs w:val="22"/>
              </w:rPr>
            </w:pPr>
          </w:p>
        </w:tc>
      </w:tr>
      <w:tr w:rsidR="00BC283D" w:rsidRPr="00265439" w14:paraId="11FBBCBF" w14:textId="77777777" w:rsidTr="00D22DFC">
        <w:trPr>
          <w:trHeight w:val="258"/>
          <w:jc w:val="center"/>
        </w:trPr>
        <w:tc>
          <w:tcPr>
            <w:tcW w:w="704" w:type="dxa"/>
            <w:shd w:val="clear" w:color="auto" w:fill="auto"/>
            <w:vAlign w:val="center"/>
          </w:tcPr>
          <w:p w14:paraId="1C697AF2" w14:textId="68E460E3" w:rsidR="00BC283D" w:rsidRPr="00265439" w:rsidRDefault="00D22DFC" w:rsidP="00BC283D">
            <w:pPr>
              <w:widowControl w:val="0"/>
              <w:snapToGrid w:val="0"/>
              <w:spacing w:line="276" w:lineRule="auto"/>
              <w:jc w:val="center"/>
              <w:rPr>
                <w:sz w:val="22"/>
                <w:szCs w:val="22"/>
              </w:rPr>
            </w:pPr>
            <w:r>
              <w:rPr>
                <w:sz w:val="22"/>
                <w:szCs w:val="22"/>
              </w:rPr>
              <w:t>18</w:t>
            </w:r>
          </w:p>
        </w:tc>
        <w:tc>
          <w:tcPr>
            <w:tcW w:w="2126" w:type="dxa"/>
            <w:shd w:val="clear" w:color="auto" w:fill="auto"/>
            <w:vAlign w:val="center"/>
          </w:tcPr>
          <w:p w14:paraId="159E65F1" w14:textId="28C5202E" w:rsidR="00BC283D" w:rsidRPr="00BC283D" w:rsidRDefault="00BC283D" w:rsidP="00BC283D">
            <w:pPr>
              <w:widowControl w:val="0"/>
              <w:snapToGrid w:val="0"/>
              <w:spacing w:line="276" w:lineRule="auto"/>
              <w:rPr>
                <w:sz w:val="22"/>
                <w:szCs w:val="22"/>
              </w:rPr>
            </w:pPr>
            <w:r>
              <w:rPr>
                <w:sz w:val="22"/>
                <w:szCs w:val="22"/>
              </w:rPr>
              <w:t>Wlot i wylot przesiewacza</w:t>
            </w:r>
          </w:p>
        </w:tc>
        <w:tc>
          <w:tcPr>
            <w:tcW w:w="4253" w:type="dxa"/>
            <w:shd w:val="clear" w:color="auto" w:fill="auto"/>
            <w:vAlign w:val="center"/>
          </w:tcPr>
          <w:p w14:paraId="78B981B9" w14:textId="752B9472" w:rsidR="00BC283D" w:rsidRPr="00265439" w:rsidRDefault="00BC283D" w:rsidP="00BC283D">
            <w:pPr>
              <w:widowControl w:val="0"/>
              <w:snapToGrid w:val="0"/>
              <w:spacing w:line="276" w:lineRule="auto"/>
              <w:jc w:val="center"/>
              <w:rPr>
                <w:sz w:val="22"/>
                <w:szCs w:val="22"/>
              </w:rPr>
            </w:pPr>
            <w:r w:rsidRPr="00BC283D">
              <w:rPr>
                <w:sz w:val="22"/>
                <w:szCs w:val="22"/>
              </w:rPr>
              <w:t>na wlocie i wylocie przesiewacza zabudować blachy osłonowe o gatunku nie gorszym niż 18G2A, stali stopowej o podwyższonej wytrzymałości, spawalnej</w:t>
            </w:r>
          </w:p>
        </w:tc>
        <w:tc>
          <w:tcPr>
            <w:tcW w:w="1701" w:type="dxa"/>
            <w:shd w:val="clear" w:color="auto" w:fill="auto"/>
            <w:vAlign w:val="center"/>
          </w:tcPr>
          <w:p w14:paraId="63573F3C" w14:textId="77777777" w:rsidR="00BC283D" w:rsidRPr="00265439" w:rsidRDefault="00BC283D" w:rsidP="00BC283D">
            <w:pPr>
              <w:widowControl w:val="0"/>
              <w:snapToGrid w:val="0"/>
              <w:spacing w:line="276" w:lineRule="auto"/>
              <w:jc w:val="center"/>
              <w:rPr>
                <w:i/>
                <w:sz w:val="22"/>
                <w:szCs w:val="22"/>
              </w:rPr>
            </w:pPr>
            <w:r w:rsidRPr="00265439">
              <w:rPr>
                <w:i/>
                <w:sz w:val="22"/>
                <w:szCs w:val="22"/>
              </w:rPr>
              <w:t xml:space="preserve">Wpisać </w:t>
            </w:r>
          </w:p>
          <w:p w14:paraId="7FB298BB" w14:textId="2521C98C" w:rsidR="00BC283D" w:rsidRPr="00265439" w:rsidRDefault="00BC283D" w:rsidP="00BC283D">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019A27F6" w14:textId="77777777" w:rsidR="00BC283D" w:rsidRPr="00265439" w:rsidRDefault="00BC283D" w:rsidP="00BC283D">
            <w:pPr>
              <w:widowControl w:val="0"/>
              <w:snapToGrid w:val="0"/>
              <w:spacing w:before="120" w:line="276" w:lineRule="auto"/>
              <w:jc w:val="right"/>
              <w:rPr>
                <w:sz w:val="22"/>
                <w:szCs w:val="22"/>
              </w:rPr>
            </w:pPr>
          </w:p>
        </w:tc>
      </w:tr>
      <w:tr w:rsidR="00BC283D" w:rsidRPr="00265439" w14:paraId="0C3F34D2" w14:textId="77777777" w:rsidTr="00D22DFC">
        <w:trPr>
          <w:trHeight w:val="258"/>
          <w:jc w:val="center"/>
        </w:trPr>
        <w:tc>
          <w:tcPr>
            <w:tcW w:w="704" w:type="dxa"/>
            <w:shd w:val="clear" w:color="auto" w:fill="auto"/>
            <w:vAlign w:val="center"/>
          </w:tcPr>
          <w:p w14:paraId="6FE1C9F3" w14:textId="1C65C6D9" w:rsidR="00BC283D" w:rsidRPr="00265439" w:rsidRDefault="00D22DFC" w:rsidP="00BC283D">
            <w:pPr>
              <w:widowControl w:val="0"/>
              <w:snapToGrid w:val="0"/>
              <w:spacing w:line="276" w:lineRule="auto"/>
              <w:jc w:val="center"/>
              <w:rPr>
                <w:sz w:val="22"/>
                <w:szCs w:val="22"/>
              </w:rPr>
            </w:pPr>
            <w:r>
              <w:rPr>
                <w:sz w:val="22"/>
                <w:szCs w:val="22"/>
              </w:rPr>
              <w:t>19</w:t>
            </w:r>
          </w:p>
        </w:tc>
        <w:tc>
          <w:tcPr>
            <w:tcW w:w="2126" w:type="dxa"/>
            <w:shd w:val="clear" w:color="auto" w:fill="auto"/>
            <w:vAlign w:val="center"/>
          </w:tcPr>
          <w:p w14:paraId="440D71A7" w14:textId="6E0B6F6A" w:rsidR="00BC283D" w:rsidRPr="00BC283D" w:rsidRDefault="00BC283D" w:rsidP="00BC283D">
            <w:pPr>
              <w:widowControl w:val="0"/>
              <w:snapToGrid w:val="0"/>
              <w:spacing w:line="276" w:lineRule="auto"/>
              <w:rPr>
                <w:sz w:val="22"/>
                <w:szCs w:val="22"/>
              </w:rPr>
            </w:pPr>
            <w:r>
              <w:rPr>
                <w:sz w:val="22"/>
                <w:szCs w:val="22"/>
              </w:rPr>
              <w:t>B</w:t>
            </w:r>
            <w:r w:rsidRPr="005752E5">
              <w:rPr>
                <w:sz w:val="22"/>
                <w:szCs w:val="22"/>
              </w:rPr>
              <w:t>elki nośne</w:t>
            </w:r>
          </w:p>
        </w:tc>
        <w:tc>
          <w:tcPr>
            <w:tcW w:w="4253" w:type="dxa"/>
            <w:shd w:val="clear" w:color="auto" w:fill="auto"/>
            <w:vAlign w:val="center"/>
          </w:tcPr>
          <w:p w14:paraId="1EBC7998" w14:textId="77777777" w:rsidR="00BC283D" w:rsidRDefault="00BC283D" w:rsidP="00BC283D">
            <w:pPr>
              <w:widowControl w:val="0"/>
              <w:snapToGrid w:val="0"/>
              <w:spacing w:line="276" w:lineRule="auto"/>
              <w:jc w:val="center"/>
              <w:rPr>
                <w:sz w:val="22"/>
                <w:szCs w:val="22"/>
              </w:rPr>
            </w:pPr>
            <w:r w:rsidRPr="005752E5">
              <w:rPr>
                <w:sz w:val="22"/>
                <w:szCs w:val="22"/>
              </w:rPr>
              <w:t xml:space="preserve">wykonać jako skrzynkowe, </w:t>
            </w:r>
          </w:p>
          <w:p w14:paraId="52CDEF9B" w14:textId="3F91796F" w:rsidR="00BC283D" w:rsidRPr="00265439" w:rsidRDefault="00BC283D" w:rsidP="00BC283D">
            <w:pPr>
              <w:widowControl w:val="0"/>
              <w:snapToGrid w:val="0"/>
              <w:spacing w:line="276" w:lineRule="auto"/>
              <w:jc w:val="center"/>
              <w:rPr>
                <w:sz w:val="22"/>
                <w:szCs w:val="22"/>
              </w:rPr>
            </w:pPr>
            <w:r w:rsidRPr="005752E5">
              <w:rPr>
                <w:sz w:val="22"/>
                <w:szCs w:val="22"/>
              </w:rPr>
              <w:t>spawane z ceowników</w:t>
            </w:r>
          </w:p>
        </w:tc>
        <w:tc>
          <w:tcPr>
            <w:tcW w:w="1701" w:type="dxa"/>
            <w:shd w:val="clear" w:color="auto" w:fill="auto"/>
            <w:vAlign w:val="center"/>
          </w:tcPr>
          <w:p w14:paraId="47D70B98" w14:textId="77777777" w:rsidR="00BC283D" w:rsidRPr="00265439" w:rsidRDefault="00BC283D" w:rsidP="00BC283D">
            <w:pPr>
              <w:widowControl w:val="0"/>
              <w:snapToGrid w:val="0"/>
              <w:spacing w:line="276" w:lineRule="auto"/>
              <w:jc w:val="center"/>
              <w:rPr>
                <w:i/>
                <w:sz w:val="22"/>
                <w:szCs w:val="22"/>
              </w:rPr>
            </w:pPr>
            <w:r w:rsidRPr="00265439">
              <w:rPr>
                <w:i/>
                <w:sz w:val="22"/>
                <w:szCs w:val="22"/>
              </w:rPr>
              <w:t xml:space="preserve">Wpisać </w:t>
            </w:r>
          </w:p>
          <w:p w14:paraId="416DE247" w14:textId="1FE491DC" w:rsidR="00BC283D" w:rsidRPr="00265439" w:rsidRDefault="00BC283D" w:rsidP="00BC283D">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2F8E96E2" w14:textId="77777777" w:rsidR="00BC283D" w:rsidRPr="00265439" w:rsidRDefault="00BC283D" w:rsidP="00BC283D">
            <w:pPr>
              <w:widowControl w:val="0"/>
              <w:snapToGrid w:val="0"/>
              <w:spacing w:before="120" w:line="276" w:lineRule="auto"/>
              <w:jc w:val="right"/>
              <w:rPr>
                <w:sz w:val="22"/>
                <w:szCs w:val="22"/>
              </w:rPr>
            </w:pPr>
          </w:p>
        </w:tc>
      </w:tr>
      <w:tr w:rsidR="00BC283D" w:rsidRPr="00265439" w14:paraId="050554E4" w14:textId="77777777" w:rsidTr="00D22DFC">
        <w:trPr>
          <w:trHeight w:val="258"/>
          <w:jc w:val="center"/>
        </w:trPr>
        <w:tc>
          <w:tcPr>
            <w:tcW w:w="704" w:type="dxa"/>
            <w:shd w:val="clear" w:color="auto" w:fill="auto"/>
            <w:vAlign w:val="center"/>
          </w:tcPr>
          <w:p w14:paraId="1AED5A71" w14:textId="078A3945" w:rsidR="00BC283D" w:rsidRPr="00265439" w:rsidRDefault="00D22DFC" w:rsidP="00BC283D">
            <w:pPr>
              <w:widowControl w:val="0"/>
              <w:snapToGrid w:val="0"/>
              <w:spacing w:line="276" w:lineRule="auto"/>
              <w:jc w:val="center"/>
              <w:rPr>
                <w:sz w:val="22"/>
                <w:szCs w:val="22"/>
              </w:rPr>
            </w:pPr>
            <w:r>
              <w:rPr>
                <w:sz w:val="22"/>
                <w:szCs w:val="22"/>
              </w:rPr>
              <w:t>20</w:t>
            </w:r>
          </w:p>
        </w:tc>
        <w:tc>
          <w:tcPr>
            <w:tcW w:w="2126" w:type="dxa"/>
            <w:shd w:val="clear" w:color="auto" w:fill="auto"/>
            <w:vAlign w:val="center"/>
          </w:tcPr>
          <w:p w14:paraId="1EB357FA" w14:textId="328B5EB3" w:rsidR="00BC283D" w:rsidRPr="00BC283D" w:rsidRDefault="00D22DFC" w:rsidP="00BC283D">
            <w:pPr>
              <w:widowControl w:val="0"/>
              <w:snapToGrid w:val="0"/>
              <w:spacing w:line="276" w:lineRule="auto"/>
              <w:rPr>
                <w:sz w:val="22"/>
                <w:szCs w:val="22"/>
              </w:rPr>
            </w:pPr>
            <w:r>
              <w:rPr>
                <w:sz w:val="22"/>
                <w:szCs w:val="22"/>
              </w:rPr>
              <w:t>K</w:t>
            </w:r>
            <w:r w:rsidR="00BC283D" w:rsidRPr="005752E5">
              <w:rPr>
                <w:sz w:val="22"/>
                <w:szCs w:val="22"/>
              </w:rPr>
              <w:t>rawędzie górne i dolne burt przesiewacza</w:t>
            </w:r>
          </w:p>
        </w:tc>
        <w:tc>
          <w:tcPr>
            <w:tcW w:w="4253" w:type="dxa"/>
            <w:shd w:val="clear" w:color="auto" w:fill="auto"/>
            <w:vAlign w:val="center"/>
          </w:tcPr>
          <w:p w14:paraId="6142CAC4" w14:textId="3E1F69D3" w:rsidR="00BC283D" w:rsidRPr="00265439" w:rsidRDefault="00BC283D" w:rsidP="00BC283D">
            <w:pPr>
              <w:widowControl w:val="0"/>
              <w:snapToGrid w:val="0"/>
              <w:spacing w:line="276" w:lineRule="auto"/>
              <w:jc w:val="center"/>
              <w:rPr>
                <w:sz w:val="22"/>
                <w:szCs w:val="22"/>
              </w:rPr>
            </w:pPr>
            <w:r w:rsidRPr="005752E5">
              <w:rPr>
                <w:sz w:val="22"/>
                <w:szCs w:val="22"/>
              </w:rPr>
              <w:t>usztywnione kątownikami</w:t>
            </w:r>
          </w:p>
        </w:tc>
        <w:tc>
          <w:tcPr>
            <w:tcW w:w="1701" w:type="dxa"/>
            <w:shd w:val="clear" w:color="auto" w:fill="auto"/>
            <w:vAlign w:val="center"/>
          </w:tcPr>
          <w:p w14:paraId="76B1E952" w14:textId="77777777" w:rsidR="00BC283D" w:rsidRPr="00265439" w:rsidRDefault="00BC283D" w:rsidP="00BC283D">
            <w:pPr>
              <w:widowControl w:val="0"/>
              <w:snapToGrid w:val="0"/>
              <w:spacing w:line="276" w:lineRule="auto"/>
              <w:jc w:val="center"/>
              <w:rPr>
                <w:i/>
                <w:sz w:val="22"/>
                <w:szCs w:val="22"/>
              </w:rPr>
            </w:pPr>
            <w:r w:rsidRPr="00265439">
              <w:rPr>
                <w:i/>
                <w:sz w:val="22"/>
                <w:szCs w:val="22"/>
              </w:rPr>
              <w:t xml:space="preserve">Wpisać </w:t>
            </w:r>
          </w:p>
          <w:p w14:paraId="5A699CD7" w14:textId="2250DF69" w:rsidR="00BC283D" w:rsidRPr="00265439" w:rsidRDefault="00BC283D" w:rsidP="00BC283D">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20B2C391" w14:textId="77777777" w:rsidR="00BC283D" w:rsidRPr="00265439" w:rsidRDefault="00BC283D" w:rsidP="00BC283D">
            <w:pPr>
              <w:widowControl w:val="0"/>
              <w:snapToGrid w:val="0"/>
              <w:spacing w:before="120" w:line="276" w:lineRule="auto"/>
              <w:jc w:val="right"/>
              <w:rPr>
                <w:sz w:val="22"/>
                <w:szCs w:val="22"/>
              </w:rPr>
            </w:pPr>
          </w:p>
        </w:tc>
      </w:tr>
      <w:tr w:rsidR="00BC283D" w:rsidRPr="00265439" w14:paraId="3B0B799E" w14:textId="77777777" w:rsidTr="00D22DFC">
        <w:trPr>
          <w:trHeight w:val="258"/>
          <w:jc w:val="center"/>
        </w:trPr>
        <w:tc>
          <w:tcPr>
            <w:tcW w:w="704" w:type="dxa"/>
            <w:shd w:val="clear" w:color="auto" w:fill="auto"/>
            <w:vAlign w:val="center"/>
          </w:tcPr>
          <w:p w14:paraId="67A0A32D" w14:textId="5CC3B5A6" w:rsidR="00BC283D" w:rsidRPr="00265439" w:rsidRDefault="00D22DFC" w:rsidP="00BC283D">
            <w:pPr>
              <w:widowControl w:val="0"/>
              <w:snapToGrid w:val="0"/>
              <w:spacing w:line="276" w:lineRule="auto"/>
              <w:jc w:val="center"/>
              <w:rPr>
                <w:sz w:val="22"/>
                <w:szCs w:val="22"/>
              </w:rPr>
            </w:pPr>
            <w:r>
              <w:rPr>
                <w:sz w:val="22"/>
                <w:szCs w:val="22"/>
              </w:rPr>
              <w:t>21</w:t>
            </w:r>
          </w:p>
        </w:tc>
        <w:tc>
          <w:tcPr>
            <w:tcW w:w="2126" w:type="dxa"/>
            <w:shd w:val="clear" w:color="auto" w:fill="auto"/>
            <w:vAlign w:val="center"/>
          </w:tcPr>
          <w:p w14:paraId="18A0ED03" w14:textId="43DC368D" w:rsidR="00BC283D" w:rsidRPr="00BC283D" w:rsidRDefault="00D22DFC" w:rsidP="00BC283D">
            <w:pPr>
              <w:widowControl w:val="0"/>
              <w:snapToGrid w:val="0"/>
              <w:spacing w:line="276" w:lineRule="auto"/>
              <w:rPr>
                <w:sz w:val="22"/>
                <w:szCs w:val="22"/>
              </w:rPr>
            </w:pPr>
            <w:r>
              <w:rPr>
                <w:sz w:val="22"/>
                <w:szCs w:val="22"/>
              </w:rPr>
              <w:t>Z</w:t>
            </w:r>
            <w:r w:rsidR="00BC283D">
              <w:rPr>
                <w:sz w:val="22"/>
                <w:szCs w:val="22"/>
              </w:rPr>
              <w:t>awieszenie</w:t>
            </w:r>
          </w:p>
        </w:tc>
        <w:tc>
          <w:tcPr>
            <w:tcW w:w="4253" w:type="dxa"/>
            <w:shd w:val="clear" w:color="auto" w:fill="auto"/>
            <w:vAlign w:val="center"/>
          </w:tcPr>
          <w:p w14:paraId="70B142A3" w14:textId="75CD5673" w:rsidR="00BC283D" w:rsidRPr="00265439" w:rsidRDefault="00BC283D" w:rsidP="00BC283D">
            <w:pPr>
              <w:widowControl w:val="0"/>
              <w:snapToGrid w:val="0"/>
              <w:spacing w:line="276" w:lineRule="auto"/>
              <w:jc w:val="center"/>
              <w:rPr>
                <w:sz w:val="22"/>
                <w:szCs w:val="22"/>
              </w:rPr>
            </w:pPr>
            <w:r>
              <w:rPr>
                <w:sz w:val="22"/>
                <w:szCs w:val="22"/>
              </w:rPr>
              <w:t xml:space="preserve">  s</w:t>
            </w:r>
            <w:r w:rsidRPr="00F83FB3">
              <w:rPr>
                <w:sz w:val="22"/>
                <w:szCs w:val="22"/>
              </w:rPr>
              <w:t>prężyn</w:t>
            </w:r>
            <w:r>
              <w:rPr>
                <w:sz w:val="22"/>
                <w:szCs w:val="22"/>
              </w:rPr>
              <w:t>owe</w:t>
            </w:r>
          </w:p>
        </w:tc>
        <w:tc>
          <w:tcPr>
            <w:tcW w:w="1701" w:type="dxa"/>
            <w:shd w:val="clear" w:color="auto" w:fill="auto"/>
            <w:vAlign w:val="center"/>
          </w:tcPr>
          <w:p w14:paraId="5A8D0331" w14:textId="77777777" w:rsidR="00BC283D" w:rsidRPr="00265439" w:rsidRDefault="00BC283D" w:rsidP="00BC283D">
            <w:pPr>
              <w:widowControl w:val="0"/>
              <w:snapToGrid w:val="0"/>
              <w:spacing w:line="276" w:lineRule="auto"/>
              <w:jc w:val="center"/>
              <w:rPr>
                <w:i/>
                <w:sz w:val="22"/>
                <w:szCs w:val="22"/>
              </w:rPr>
            </w:pPr>
            <w:r w:rsidRPr="00265439">
              <w:rPr>
                <w:i/>
                <w:sz w:val="22"/>
                <w:szCs w:val="22"/>
              </w:rPr>
              <w:t xml:space="preserve">Wpisać </w:t>
            </w:r>
          </w:p>
          <w:p w14:paraId="5B564A0B" w14:textId="6EC05F7E" w:rsidR="00BC283D" w:rsidRPr="00265439" w:rsidRDefault="00BC283D" w:rsidP="00BC283D">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18637851" w14:textId="77777777" w:rsidR="00BC283D" w:rsidRPr="00265439" w:rsidRDefault="00BC283D" w:rsidP="00BC283D">
            <w:pPr>
              <w:widowControl w:val="0"/>
              <w:snapToGrid w:val="0"/>
              <w:spacing w:before="120" w:line="276" w:lineRule="auto"/>
              <w:jc w:val="right"/>
              <w:rPr>
                <w:sz w:val="22"/>
                <w:szCs w:val="22"/>
              </w:rPr>
            </w:pPr>
          </w:p>
        </w:tc>
      </w:tr>
      <w:tr w:rsidR="00BC283D" w:rsidRPr="00265439" w14:paraId="5EC08F30" w14:textId="77777777" w:rsidTr="005F2120">
        <w:trPr>
          <w:trHeight w:val="258"/>
          <w:jc w:val="center"/>
        </w:trPr>
        <w:tc>
          <w:tcPr>
            <w:tcW w:w="704" w:type="dxa"/>
            <w:tcBorders>
              <w:bottom w:val="single" w:sz="4" w:space="0" w:color="000000"/>
            </w:tcBorders>
            <w:shd w:val="clear" w:color="auto" w:fill="auto"/>
            <w:vAlign w:val="center"/>
          </w:tcPr>
          <w:p w14:paraId="70CC5314" w14:textId="5B1C9A3D" w:rsidR="00BC283D" w:rsidRPr="00265439" w:rsidRDefault="00D22DFC" w:rsidP="00BC283D">
            <w:pPr>
              <w:widowControl w:val="0"/>
              <w:snapToGrid w:val="0"/>
              <w:spacing w:line="276" w:lineRule="auto"/>
              <w:jc w:val="center"/>
              <w:rPr>
                <w:sz w:val="22"/>
                <w:szCs w:val="22"/>
              </w:rPr>
            </w:pPr>
            <w:r>
              <w:rPr>
                <w:sz w:val="22"/>
                <w:szCs w:val="22"/>
              </w:rPr>
              <w:t>22</w:t>
            </w:r>
          </w:p>
        </w:tc>
        <w:tc>
          <w:tcPr>
            <w:tcW w:w="2126" w:type="dxa"/>
            <w:tcBorders>
              <w:bottom w:val="single" w:sz="4" w:space="0" w:color="000000"/>
            </w:tcBorders>
            <w:shd w:val="clear" w:color="auto" w:fill="auto"/>
            <w:vAlign w:val="center"/>
          </w:tcPr>
          <w:p w14:paraId="699C1921" w14:textId="25FDDD0A" w:rsidR="00BC283D" w:rsidRPr="00BC283D" w:rsidRDefault="00D22DFC" w:rsidP="00BC283D">
            <w:pPr>
              <w:widowControl w:val="0"/>
              <w:snapToGrid w:val="0"/>
              <w:spacing w:line="276" w:lineRule="auto"/>
              <w:rPr>
                <w:sz w:val="22"/>
                <w:szCs w:val="22"/>
              </w:rPr>
            </w:pPr>
            <w:r>
              <w:rPr>
                <w:sz w:val="22"/>
                <w:szCs w:val="22"/>
              </w:rPr>
              <w:t>Ł</w:t>
            </w:r>
            <w:r w:rsidR="00BC283D" w:rsidRPr="00BC283D">
              <w:rPr>
                <w:sz w:val="22"/>
                <w:szCs w:val="22"/>
              </w:rPr>
              <w:t>ączenie poszczególnych elementów rzeszota</w:t>
            </w:r>
          </w:p>
        </w:tc>
        <w:tc>
          <w:tcPr>
            <w:tcW w:w="4253" w:type="dxa"/>
            <w:tcBorders>
              <w:bottom w:val="single" w:sz="4" w:space="0" w:color="000000"/>
            </w:tcBorders>
            <w:shd w:val="clear" w:color="auto" w:fill="auto"/>
            <w:vAlign w:val="center"/>
          </w:tcPr>
          <w:p w14:paraId="247CF25D" w14:textId="26FF5886" w:rsidR="00BC283D" w:rsidRPr="00265439" w:rsidRDefault="00BC283D" w:rsidP="00BC283D">
            <w:pPr>
              <w:widowControl w:val="0"/>
              <w:snapToGrid w:val="0"/>
              <w:spacing w:line="276" w:lineRule="auto"/>
              <w:jc w:val="center"/>
              <w:rPr>
                <w:sz w:val="22"/>
                <w:szCs w:val="22"/>
              </w:rPr>
            </w:pPr>
            <w:r w:rsidRPr="00BC283D">
              <w:rPr>
                <w:sz w:val="22"/>
                <w:szCs w:val="22"/>
              </w:rPr>
              <w:t>złączami typu HUCK-BOLT (z uwagi na potrzebę uzyskania trwałych, wytrzymałych, nieluzujących połączeń, odpornych na wibracje)</w:t>
            </w:r>
          </w:p>
        </w:tc>
        <w:tc>
          <w:tcPr>
            <w:tcW w:w="1701" w:type="dxa"/>
            <w:tcBorders>
              <w:bottom w:val="single" w:sz="4" w:space="0" w:color="000000"/>
            </w:tcBorders>
            <w:shd w:val="clear" w:color="auto" w:fill="auto"/>
            <w:vAlign w:val="center"/>
          </w:tcPr>
          <w:p w14:paraId="56E25373" w14:textId="77777777" w:rsidR="00BC283D" w:rsidRPr="00265439" w:rsidRDefault="00BC283D" w:rsidP="00BC283D">
            <w:pPr>
              <w:widowControl w:val="0"/>
              <w:snapToGrid w:val="0"/>
              <w:spacing w:line="276" w:lineRule="auto"/>
              <w:jc w:val="center"/>
              <w:rPr>
                <w:i/>
                <w:sz w:val="22"/>
                <w:szCs w:val="22"/>
              </w:rPr>
            </w:pPr>
            <w:r w:rsidRPr="00265439">
              <w:rPr>
                <w:i/>
                <w:sz w:val="22"/>
                <w:szCs w:val="22"/>
              </w:rPr>
              <w:t xml:space="preserve">Wpisać </w:t>
            </w:r>
          </w:p>
          <w:p w14:paraId="686A986C" w14:textId="43A834D3" w:rsidR="00BC283D" w:rsidRPr="00265439" w:rsidRDefault="00BC283D" w:rsidP="00BC283D">
            <w:pPr>
              <w:widowControl w:val="0"/>
              <w:spacing w:line="276" w:lineRule="auto"/>
              <w:jc w:val="center"/>
              <w:rPr>
                <w:i/>
                <w:sz w:val="22"/>
                <w:szCs w:val="22"/>
              </w:rPr>
            </w:pPr>
            <w:r w:rsidRPr="00265439">
              <w:rPr>
                <w:i/>
                <w:sz w:val="22"/>
                <w:szCs w:val="22"/>
              </w:rPr>
              <w:t>TAK lub NIE</w:t>
            </w:r>
          </w:p>
        </w:tc>
        <w:tc>
          <w:tcPr>
            <w:tcW w:w="1984" w:type="dxa"/>
            <w:tcBorders>
              <w:bottom w:val="single" w:sz="4" w:space="0" w:color="000000"/>
            </w:tcBorders>
            <w:shd w:val="clear" w:color="auto" w:fill="auto"/>
            <w:vAlign w:val="center"/>
          </w:tcPr>
          <w:p w14:paraId="5C6661BE" w14:textId="77777777" w:rsidR="00BC283D" w:rsidRPr="00265439" w:rsidRDefault="00BC283D" w:rsidP="00BC283D">
            <w:pPr>
              <w:widowControl w:val="0"/>
              <w:snapToGrid w:val="0"/>
              <w:spacing w:before="120" w:line="276" w:lineRule="auto"/>
              <w:jc w:val="right"/>
              <w:rPr>
                <w:sz w:val="22"/>
                <w:szCs w:val="22"/>
              </w:rPr>
            </w:pPr>
          </w:p>
        </w:tc>
      </w:tr>
      <w:tr w:rsidR="00BC283D" w:rsidRPr="00265439" w14:paraId="421093EA" w14:textId="77777777" w:rsidTr="005F2120">
        <w:trPr>
          <w:trHeight w:val="547"/>
          <w:jc w:val="center"/>
        </w:trPr>
        <w:tc>
          <w:tcPr>
            <w:tcW w:w="704" w:type="dxa"/>
            <w:shd w:val="clear" w:color="auto" w:fill="auto"/>
            <w:vAlign w:val="center"/>
          </w:tcPr>
          <w:p w14:paraId="30136B02" w14:textId="27BCD950" w:rsidR="00BC283D" w:rsidRPr="00D22DFC" w:rsidRDefault="00D22DFC" w:rsidP="00BC283D">
            <w:pPr>
              <w:widowControl w:val="0"/>
              <w:snapToGrid w:val="0"/>
              <w:spacing w:line="276" w:lineRule="auto"/>
              <w:jc w:val="center"/>
              <w:rPr>
                <w:sz w:val="22"/>
                <w:szCs w:val="22"/>
              </w:rPr>
            </w:pPr>
            <w:r w:rsidRPr="00D22DFC">
              <w:rPr>
                <w:sz w:val="22"/>
                <w:szCs w:val="22"/>
              </w:rPr>
              <w:lastRenderedPageBreak/>
              <w:t>23</w:t>
            </w:r>
          </w:p>
        </w:tc>
        <w:tc>
          <w:tcPr>
            <w:tcW w:w="10064" w:type="dxa"/>
            <w:gridSpan w:val="4"/>
            <w:shd w:val="clear" w:color="auto" w:fill="auto"/>
            <w:vAlign w:val="center"/>
          </w:tcPr>
          <w:p w14:paraId="702E7A23" w14:textId="319F9730" w:rsidR="00BC283D" w:rsidRPr="00BC283D" w:rsidRDefault="00BC283D" w:rsidP="00BC283D">
            <w:pPr>
              <w:widowControl w:val="0"/>
              <w:snapToGrid w:val="0"/>
              <w:spacing w:line="276" w:lineRule="auto"/>
              <w:jc w:val="center"/>
              <w:rPr>
                <w:b/>
                <w:sz w:val="22"/>
                <w:szCs w:val="22"/>
              </w:rPr>
            </w:pPr>
            <w:r w:rsidRPr="00BC283D">
              <w:rPr>
                <w:b/>
                <w:sz w:val="22"/>
                <w:szCs w:val="22"/>
              </w:rPr>
              <w:t>WYMIARY URZĄDZENIA</w:t>
            </w:r>
          </w:p>
        </w:tc>
      </w:tr>
      <w:tr w:rsidR="00BC283D" w:rsidRPr="00265439" w14:paraId="2E417DAA" w14:textId="77777777" w:rsidTr="00D22DFC">
        <w:trPr>
          <w:trHeight w:val="258"/>
          <w:jc w:val="center"/>
        </w:trPr>
        <w:tc>
          <w:tcPr>
            <w:tcW w:w="704" w:type="dxa"/>
            <w:shd w:val="clear" w:color="auto" w:fill="auto"/>
            <w:vAlign w:val="center"/>
          </w:tcPr>
          <w:p w14:paraId="4642F709" w14:textId="5544AE8E" w:rsidR="00BC283D" w:rsidRPr="00265439" w:rsidRDefault="00D22DFC" w:rsidP="00BC283D">
            <w:pPr>
              <w:widowControl w:val="0"/>
              <w:snapToGrid w:val="0"/>
              <w:spacing w:line="276" w:lineRule="auto"/>
              <w:jc w:val="center"/>
              <w:rPr>
                <w:sz w:val="22"/>
                <w:szCs w:val="22"/>
              </w:rPr>
            </w:pPr>
            <w:r>
              <w:rPr>
                <w:sz w:val="22"/>
                <w:szCs w:val="22"/>
              </w:rPr>
              <w:t>23.1</w:t>
            </w:r>
          </w:p>
        </w:tc>
        <w:tc>
          <w:tcPr>
            <w:tcW w:w="2126" w:type="dxa"/>
            <w:shd w:val="clear" w:color="auto" w:fill="auto"/>
            <w:vAlign w:val="center"/>
          </w:tcPr>
          <w:p w14:paraId="120BEE56" w14:textId="129D17AD" w:rsidR="00BC283D" w:rsidRPr="00BC283D" w:rsidRDefault="00BC283D" w:rsidP="005471B0">
            <w:pPr>
              <w:widowControl w:val="0"/>
              <w:snapToGrid w:val="0"/>
              <w:spacing w:line="276" w:lineRule="auto"/>
              <w:rPr>
                <w:sz w:val="22"/>
                <w:szCs w:val="22"/>
              </w:rPr>
            </w:pPr>
            <w:r w:rsidRPr="00BC283D">
              <w:rPr>
                <w:sz w:val="22"/>
                <w:szCs w:val="22"/>
              </w:rPr>
              <w:t>długość pokładu</w:t>
            </w:r>
          </w:p>
        </w:tc>
        <w:tc>
          <w:tcPr>
            <w:tcW w:w="4253" w:type="dxa"/>
            <w:shd w:val="clear" w:color="auto" w:fill="auto"/>
            <w:vAlign w:val="center"/>
          </w:tcPr>
          <w:p w14:paraId="6EC31974" w14:textId="23338E03" w:rsidR="00BC283D" w:rsidRPr="00265439" w:rsidRDefault="00BC283D" w:rsidP="00BC283D">
            <w:pPr>
              <w:widowControl w:val="0"/>
              <w:snapToGrid w:val="0"/>
              <w:spacing w:line="276" w:lineRule="auto"/>
              <w:jc w:val="center"/>
              <w:rPr>
                <w:sz w:val="22"/>
                <w:szCs w:val="22"/>
              </w:rPr>
            </w:pPr>
            <w:r w:rsidRPr="00B108E1">
              <w:rPr>
                <w:sz w:val="22"/>
                <w:szCs w:val="22"/>
              </w:rPr>
              <w:t>5 500 mm+/- 20mm</w:t>
            </w:r>
          </w:p>
        </w:tc>
        <w:tc>
          <w:tcPr>
            <w:tcW w:w="1701" w:type="dxa"/>
            <w:shd w:val="clear" w:color="auto" w:fill="auto"/>
            <w:vAlign w:val="center"/>
          </w:tcPr>
          <w:p w14:paraId="4DB46A88" w14:textId="165B25F9" w:rsidR="00BC283D" w:rsidRPr="00265439" w:rsidRDefault="00BC283D" w:rsidP="00BC283D">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1D67B2C2" w14:textId="41CC7C34" w:rsidR="00BC283D" w:rsidRPr="00265439" w:rsidRDefault="00BC283D" w:rsidP="00BC283D">
            <w:pPr>
              <w:widowControl w:val="0"/>
              <w:snapToGrid w:val="0"/>
              <w:spacing w:before="120" w:line="276" w:lineRule="auto"/>
              <w:jc w:val="right"/>
              <w:rPr>
                <w:sz w:val="22"/>
                <w:szCs w:val="22"/>
              </w:rPr>
            </w:pPr>
            <w:r w:rsidRPr="00265439">
              <w:rPr>
                <w:sz w:val="22"/>
                <w:szCs w:val="22"/>
              </w:rPr>
              <w:t>………..  mm</w:t>
            </w:r>
          </w:p>
        </w:tc>
      </w:tr>
      <w:tr w:rsidR="00BC283D" w:rsidRPr="00265439" w14:paraId="5EB53E9B" w14:textId="77777777" w:rsidTr="00D22DFC">
        <w:trPr>
          <w:trHeight w:val="258"/>
          <w:jc w:val="center"/>
        </w:trPr>
        <w:tc>
          <w:tcPr>
            <w:tcW w:w="704" w:type="dxa"/>
            <w:shd w:val="clear" w:color="auto" w:fill="auto"/>
            <w:vAlign w:val="center"/>
          </w:tcPr>
          <w:p w14:paraId="2743D4BB" w14:textId="46E96D14" w:rsidR="00BC283D" w:rsidRPr="00265439" w:rsidRDefault="00D22DFC" w:rsidP="00BC283D">
            <w:pPr>
              <w:widowControl w:val="0"/>
              <w:snapToGrid w:val="0"/>
              <w:spacing w:line="276" w:lineRule="auto"/>
              <w:jc w:val="center"/>
              <w:rPr>
                <w:sz w:val="22"/>
                <w:szCs w:val="22"/>
              </w:rPr>
            </w:pPr>
            <w:r>
              <w:rPr>
                <w:sz w:val="22"/>
                <w:szCs w:val="22"/>
              </w:rPr>
              <w:t>23.2</w:t>
            </w:r>
          </w:p>
        </w:tc>
        <w:tc>
          <w:tcPr>
            <w:tcW w:w="2126" w:type="dxa"/>
            <w:shd w:val="clear" w:color="auto" w:fill="auto"/>
            <w:vAlign w:val="center"/>
          </w:tcPr>
          <w:p w14:paraId="7044E39F" w14:textId="377B6506" w:rsidR="00BC283D" w:rsidRPr="00BC283D" w:rsidRDefault="00BC283D" w:rsidP="005471B0">
            <w:pPr>
              <w:widowControl w:val="0"/>
              <w:snapToGrid w:val="0"/>
              <w:spacing w:line="276" w:lineRule="auto"/>
              <w:rPr>
                <w:sz w:val="22"/>
                <w:szCs w:val="22"/>
              </w:rPr>
            </w:pPr>
            <w:r w:rsidRPr="00BC283D">
              <w:rPr>
                <w:sz w:val="22"/>
                <w:szCs w:val="22"/>
              </w:rPr>
              <w:t>szerokość pokładu</w:t>
            </w:r>
          </w:p>
        </w:tc>
        <w:tc>
          <w:tcPr>
            <w:tcW w:w="4253" w:type="dxa"/>
            <w:shd w:val="clear" w:color="auto" w:fill="auto"/>
            <w:vAlign w:val="center"/>
          </w:tcPr>
          <w:p w14:paraId="1DDD34DD" w14:textId="4A0FB119" w:rsidR="00BC283D" w:rsidRPr="00265439" w:rsidRDefault="00721A01" w:rsidP="00BC283D">
            <w:pPr>
              <w:widowControl w:val="0"/>
              <w:snapToGrid w:val="0"/>
              <w:spacing w:line="276" w:lineRule="auto"/>
              <w:jc w:val="center"/>
              <w:rPr>
                <w:sz w:val="22"/>
                <w:szCs w:val="22"/>
              </w:rPr>
            </w:pPr>
            <w:r w:rsidRPr="00255A85">
              <w:rPr>
                <w:sz w:val="22"/>
                <w:szCs w:val="22"/>
              </w:rPr>
              <w:t>1 800mm+/- 10mm</w:t>
            </w:r>
          </w:p>
        </w:tc>
        <w:tc>
          <w:tcPr>
            <w:tcW w:w="1701" w:type="dxa"/>
            <w:shd w:val="clear" w:color="auto" w:fill="auto"/>
            <w:vAlign w:val="center"/>
          </w:tcPr>
          <w:p w14:paraId="4A41BD8E" w14:textId="40CC5F6F" w:rsidR="00BC283D" w:rsidRPr="00265439" w:rsidRDefault="00BC283D" w:rsidP="00BC283D">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5711BE10" w14:textId="7B75FC63" w:rsidR="00BC283D" w:rsidRPr="00265439" w:rsidRDefault="00BC283D" w:rsidP="00BC283D">
            <w:pPr>
              <w:widowControl w:val="0"/>
              <w:snapToGrid w:val="0"/>
              <w:spacing w:before="120" w:line="276" w:lineRule="auto"/>
              <w:jc w:val="right"/>
              <w:rPr>
                <w:sz w:val="22"/>
                <w:szCs w:val="22"/>
              </w:rPr>
            </w:pPr>
            <w:r w:rsidRPr="00265439">
              <w:rPr>
                <w:sz w:val="22"/>
                <w:szCs w:val="22"/>
              </w:rPr>
              <w:t>………..  mm</w:t>
            </w:r>
          </w:p>
        </w:tc>
      </w:tr>
      <w:tr w:rsidR="00BC283D" w:rsidRPr="00265439" w14:paraId="2EEF9CC0" w14:textId="77777777" w:rsidTr="00D22DFC">
        <w:trPr>
          <w:trHeight w:val="258"/>
          <w:jc w:val="center"/>
        </w:trPr>
        <w:tc>
          <w:tcPr>
            <w:tcW w:w="704" w:type="dxa"/>
            <w:tcBorders>
              <w:bottom w:val="single" w:sz="4" w:space="0" w:color="000000"/>
            </w:tcBorders>
            <w:shd w:val="clear" w:color="auto" w:fill="auto"/>
            <w:vAlign w:val="center"/>
          </w:tcPr>
          <w:p w14:paraId="25B5AD13" w14:textId="6D87924A" w:rsidR="00BC283D" w:rsidRPr="00265439" w:rsidRDefault="00D22DFC" w:rsidP="00BC283D">
            <w:pPr>
              <w:widowControl w:val="0"/>
              <w:snapToGrid w:val="0"/>
              <w:spacing w:line="276" w:lineRule="auto"/>
              <w:jc w:val="center"/>
              <w:rPr>
                <w:sz w:val="22"/>
                <w:szCs w:val="22"/>
              </w:rPr>
            </w:pPr>
            <w:r>
              <w:rPr>
                <w:sz w:val="22"/>
                <w:szCs w:val="22"/>
              </w:rPr>
              <w:t>24</w:t>
            </w:r>
          </w:p>
        </w:tc>
        <w:tc>
          <w:tcPr>
            <w:tcW w:w="2126" w:type="dxa"/>
            <w:tcBorders>
              <w:bottom w:val="single" w:sz="4" w:space="0" w:color="000000"/>
            </w:tcBorders>
            <w:shd w:val="clear" w:color="auto" w:fill="auto"/>
            <w:vAlign w:val="center"/>
          </w:tcPr>
          <w:p w14:paraId="45BD7530" w14:textId="2F2F5567" w:rsidR="00BC283D" w:rsidRPr="00BC283D" w:rsidRDefault="00BC283D" w:rsidP="005471B0">
            <w:pPr>
              <w:widowControl w:val="0"/>
              <w:snapToGrid w:val="0"/>
              <w:spacing w:line="276" w:lineRule="auto"/>
              <w:jc w:val="center"/>
              <w:rPr>
                <w:sz w:val="22"/>
                <w:szCs w:val="22"/>
              </w:rPr>
            </w:pPr>
            <w:r>
              <w:rPr>
                <w:sz w:val="22"/>
                <w:szCs w:val="22"/>
              </w:rPr>
              <w:t>Wyposażenie przesiewacza</w:t>
            </w:r>
          </w:p>
        </w:tc>
        <w:tc>
          <w:tcPr>
            <w:tcW w:w="4253" w:type="dxa"/>
            <w:tcBorders>
              <w:bottom w:val="single" w:sz="4" w:space="0" w:color="000000"/>
            </w:tcBorders>
            <w:shd w:val="clear" w:color="auto" w:fill="auto"/>
            <w:vAlign w:val="center"/>
          </w:tcPr>
          <w:p w14:paraId="104590A0" w14:textId="10FAAFA9" w:rsidR="00BC283D" w:rsidRPr="00265439" w:rsidRDefault="00BC283D" w:rsidP="00BC283D">
            <w:pPr>
              <w:widowControl w:val="0"/>
              <w:snapToGrid w:val="0"/>
              <w:spacing w:line="276" w:lineRule="auto"/>
              <w:jc w:val="center"/>
              <w:rPr>
                <w:sz w:val="22"/>
                <w:szCs w:val="22"/>
              </w:rPr>
            </w:pPr>
            <w:r w:rsidRPr="00BC283D">
              <w:rPr>
                <w:sz w:val="22"/>
                <w:szCs w:val="22"/>
              </w:rPr>
              <w:t xml:space="preserve">Przesiewacz powinien być wyposażony w system monitorowania parametrów dynamicznych typu DMX-580 wraz z instalacją zasilającą (lub równoważny </w:t>
            </w:r>
            <w:r w:rsidRPr="00BC283D">
              <w:rPr>
                <w:sz w:val="22"/>
                <w:szCs w:val="22"/>
              </w:rPr>
              <w:br/>
              <w:t>i współpracujący z systemem DMX-580) z wizualizacją wielkości pomiarowych na stanowisku sterującym oraz ekran wielkości min. 10 cali. W ramach instalacji wizualizacji pracy przesiewacza zabudowa czujników pracy wibratorów (w tym temperatura łożysk, kontrola drgań mechanicznych) z możliwością rozbudowy systemu na inne przesiewacze oraz odczytu danych poprzez sieć wraz z opracowaniem niezbędnej dokumentacji projektowej</w:t>
            </w:r>
          </w:p>
        </w:tc>
        <w:tc>
          <w:tcPr>
            <w:tcW w:w="1701" w:type="dxa"/>
            <w:tcBorders>
              <w:bottom w:val="single" w:sz="4" w:space="0" w:color="000000"/>
            </w:tcBorders>
            <w:shd w:val="clear" w:color="auto" w:fill="auto"/>
            <w:vAlign w:val="center"/>
          </w:tcPr>
          <w:p w14:paraId="604E9F49" w14:textId="77777777" w:rsidR="00BC283D" w:rsidRPr="00265439" w:rsidRDefault="00BC283D" w:rsidP="00BC283D">
            <w:pPr>
              <w:widowControl w:val="0"/>
              <w:snapToGrid w:val="0"/>
              <w:spacing w:line="276" w:lineRule="auto"/>
              <w:jc w:val="center"/>
              <w:rPr>
                <w:i/>
                <w:sz w:val="22"/>
                <w:szCs w:val="22"/>
              </w:rPr>
            </w:pPr>
            <w:r w:rsidRPr="00265439">
              <w:rPr>
                <w:i/>
                <w:sz w:val="22"/>
                <w:szCs w:val="22"/>
              </w:rPr>
              <w:t xml:space="preserve">Wpisać </w:t>
            </w:r>
          </w:p>
          <w:p w14:paraId="57CA09F6" w14:textId="4341A569" w:rsidR="00BC283D" w:rsidRPr="00265439" w:rsidRDefault="00BC283D" w:rsidP="00BC283D">
            <w:pPr>
              <w:widowControl w:val="0"/>
              <w:spacing w:line="276" w:lineRule="auto"/>
              <w:jc w:val="center"/>
              <w:rPr>
                <w:i/>
                <w:sz w:val="22"/>
                <w:szCs w:val="22"/>
              </w:rPr>
            </w:pPr>
            <w:r w:rsidRPr="00265439">
              <w:rPr>
                <w:i/>
                <w:sz w:val="22"/>
                <w:szCs w:val="22"/>
              </w:rPr>
              <w:t>TAK lub NIE</w:t>
            </w:r>
          </w:p>
        </w:tc>
        <w:tc>
          <w:tcPr>
            <w:tcW w:w="1984" w:type="dxa"/>
            <w:tcBorders>
              <w:bottom w:val="single" w:sz="4" w:space="0" w:color="000000"/>
            </w:tcBorders>
            <w:shd w:val="clear" w:color="auto" w:fill="auto"/>
            <w:vAlign w:val="center"/>
          </w:tcPr>
          <w:p w14:paraId="7CED1946" w14:textId="77777777" w:rsidR="00BC283D" w:rsidRPr="00265439" w:rsidRDefault="00BC283D" w:rsidP="00BC283D">
            <w:pPr>
              <w:widowControl w:val="0"/>
              <w:snapToGrid w:val="0"/>
              <w:spacing w:before="120" w:line="276" w:lineRule="auto"/>
              <w:jc w:val="right"/>
              <w:rPr>
                <w:sz w:val="22"/>
                <w:szCs w:val="22"/>
              </w:rPr>
            </w:pPr>
          </w:p>
        </w:tc>
      </w:tr>
      <w:tr w:rsidR="00BC283D" w:rsidRPr="00D22DFC" w14:paraId="10F77BF3" w14:textId="77777777" w:rsidTr="00D22DFC">
        <w:trPr>
          <w:trHeight w:val="583"/>
          <w:jc w:val="center"/>
        </w:trPr>
        <w:tc>
          <w:tcPr>
            <w:tcW w:w="10768" w:type="dxa"/>
            <w:gridSpan w:val="5"/>
            <w:shd w:val="pct15" w:color="auto" w:fill="auto"/>
            <w:vAlign w:val="center"/>
          </w:tcPr>
          <w:p w14:paraId="0081DC92" w14:textId="582B32FC" w:rsidR="00BC283D" w:rsidRPr="00D22DFC" w:rsidRDefault="00BC283D" w:rsidP="00D22DFC">
            <w:pPr>
              <w:widowControl w:val="0"/>
              <w:snapToGrid w:val="0"/>
              <w:spacing w:line="276" w:lineRule="auto"/>
              <w:jc w:val="center"/>
              <w:rPr>
                <w:b/>
                <w:sz w:val="22"/>
                <w:szCs w:val="22"/>
              </w:rPr>
            </w:pPr>
            <w:r w:rsidRPr="00D22DFC">
              <w:rPr>
                <w:b/>
                <w:sz w:val="22"/>
                <w:szCs w:val="22"/>
              </w:rPr>
              <w:t>CZĘŚĆ ELEKTRYCZNA</w:t>
            </w:r>
          </w:p>
        </w:tc>
      </w:tr>
      <w:tr w:rsidR="00D22DFC" w:rsidRPr="00265439" w14:paraId="07DC4E20" w14:textId="77777777" w:rsidTr="00D22DFC">
        <w:trPr>
          <w:trHeight w:val="258"/>
          <w:jc w:val="center"/>
        </w:trPr>
        <w:tc>
          <w:tcPr>
            <w:tcW w:w="704" w:type="dxa"/>
            <w:shd w:val="clear" w:color="auto" w:fill="auto"/>
            <w:vAlign w:val="center"/>
          </w:tcPr>
          <w:p w14:paraId="48C27A88" w14:textId="2D838369" w:rsidR="00D22DFC" w:rsidRPr="00265439" w:rsidRDefault="005471B0" w:rsidP="00BC283D">
            <w:pPr>
              <w:widowControl w:val="0"/>
              <w:snapToGrid w:val="0"/>
              <w:spacing w:line="276" w:lineRule="auto"/>
              <w:jc w:val="center"/>
              <w:rPr>
                <w:sz w:val="22"/>
                <w:szCs w:val="22"/>
              </w:rPr>
            </w:pPr>
            <w:r>
              <w:rPr>
                <w:sz w:val="22"/>
                <w:szCs w:val="22"/>
              </w:rPr>
              <w:t>25</w:t>
            </w:r>
          </w:p>
        </w:tc>
        <w:tc>
          <w:tcPr>
            <w:tcW w:w="2126" w:type="dxa"/>
            <w:vMerge w:val="restart"/>
            <w:shd w:val="clear" w:color="auto" w:fill="auto"/>
            <w:vAlign w:val="center"/>
          </w:tcPr>
          <w:p w14:paraId="67E399D5" w14:textId="1A314209" w:rsidR="00D22DFC" w:rsidRPr="00BC283D" w:rsidRDefault="00D22DFC" w:rsidP="005471B0">
            <w:pPr>
              <w:widowControl w:val="0"/>
              <w:snapToGrid w:val="0"/>
              <w:spacing w:line="276" w:lineRule="auto"/>
              <w:jc w:val="center"/>
              <w:rPr>
                <w:sz w:val="22"/>
                <w:szCs w:val="22"/>
              </w:rPr>
            </w:pPr>
            <w:r>
              <w:rPr>
                <w:sz w:val="22"/>
                <w:szCs w:val="22"/>
              </w:rPr>
              <w:t>Część elektryczna zamówienia obejmuje</w:t>
            </w:r>
          </w:p>
        </w:tc>
        <w:tc>
          <w:tcPr>
            <w:tcW w:w="4253" w:type="dxa"/>
            <w:shd w:val="clear" w:color="auto" w:fill="auto"/>
            <w:vAlign w:val="center"/>
          </w:tcPr>
          <w:p w14:paraId="219165D6" w14:textId="1E81E608" w:rsidR="00D22DFC" w:rsidRPr="00265439" w:rsidRDefault="00D22DFC" w:rsidP="00BC283D">
            <w:pPr>
              <w:widowControl w:val="0"/>
              <w:snapToGrid w:val="0"/>
              <w:spacing w:line="276" w:lineRule="auto"/>
              <w:jc w:val="center"/>
              <w:rPr>
                <w:sz w:val="22"/>
                <w:szCs w:val="22"/>
              </w:rPr>
            </w:pPr>
            <w:r w:rsidRPr="00D22DFC">
              <w:rPr>
                <w:sz w:val="22"/>
                <w:szCs w:val="22"/>
              </w:rPr>
              <w:t>Wykonanie i dostarczenie dokumentacji projektowej</w:t>
            </w:r>
          </w:p>
        </w:tc>
        <w:tc>
          <w:tcPr>
            <w:tcW w:w="1701" w:type="dxa"/>
            <w:shd w:val="clear" w:color="auto" w:fill="auto"/>
            <w:vAlign w:val="center"/>
          </w:tcPr>
          <w:p w14:paraId="0267E0EC" w14:textId="77777777" w:rsidR="00D22DFC" w:rsidRPr="00265439" w:rsidRDefault="00D22DFC" w:rsidP="00D22DFC">
            <w:pPr>
              <w:widowControl w:val="0"/>
              <w:snapToGrid w:val="0"/>
              <w:spacing w:line="276" w:lineRule="auto"/>
              <w:jc w:val="center"/>
              <w:rPr>
                <w:i/>
                <w:sz w:val="22"/>
                <w:szCs w:val="22"/>
              </w:rPr>
            </w:pPr>
            <w:r w:rsidRPr="00265439">
              <w:rPr>
                <w:i/>
                <w:sz w:val="22"/>
                <w:szCs w:val="22"/>
              </w:rPr>
              <w:t xml:space="preserve">Wpisać </w:t>
            </w:r>
          </w:p>
          <w:p w14:paraId="61FC73F8" w14:textId="662C7242" w:rsidR="00D22DFC" w:rsidRPr="00265439" w:rsidRDefault="00D22DFC" w:rsidP="00D22DFC">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2CF9D7E6" w14:textId="77777777" w:rsidR="00D22DFC" w:rsidRPr="00265439" w:rsidRDefault="00D22DFC" w:rsidP="00BC283D">
            <w:pPr>
              <w:widowControl w:val="0"/>
              <w:snapToGrid w:val="0"/>
              <w:spacing w:before="120" w:line="276" w:lineRule="auto"/>
              <w:jc w:val="right"/>
              <w:rPr>
                <w:sz w:val="22"/>
                <w:szCs w:val="22"/>
              </w:rPr>
            </w:pPr>
          </w:p>
        </w:tc>
      </w:tr>
      <w:tr w:rsidR="00D22DFC" w:rsidRPr="00265439" w14:paraId="0F24A91F" w14:textId="77777777" w:rsidTr="00D22DFC">
        <w:trPr>
          <w:trHeight w:val="258"/>
          <w:jc w:val="center"/>
        </w:trPr>
        <w:tc>
          <w:tcPr>
            <w:tcW w:w="704" w:type="dxa"/>
            <w:shd w:val="clear" w:color="auto" w:fill="auto"/>
            <w:vAlign w:val="center"/>
          </w:tcPr>
          <w:p w14:paraId="2ED8E710" w14:textId="295510F6" w:rsidR="00D22DFC" w:rsidRPr="00265439" w:rsidRDefault="005471B0" w:rsidP="00BC283D">
            <w:pPr>
              <w:widowControl w:val="0"/>
              <w:snapToGrid w:val="0"/>
              <w:spacing w:line="276" w:lineRule="auto"/>
              <w:jc w:val="center"/>
              <w:rPr>
                <w:sz w:val="22"/>
                <w:szCs w:val="22"/>
              </w:rPr>
            </w:pPr>
            <w:r>
              <w:rPr>
                <w:sz w:val="22"/>
                <w:szCs w:val="22"/>
              </w:rPr>
              <w:t>26</w:t>
            </w:r>
          </w:p>
        </w:tc>
        <w:tc>
          <w:tcPr>
            <w:tcW w:w="2126" w:type="dxa"/>
            <w:vMerge/>
            <w:shd w:val="clear" w:color="auto" w:fill="auto"/>
            <w:vAlign w:val="center"/>
          </w:tcPr>
          <w:p w14:paraId="52250FD4" w14:textId="77777777" w:rsidR="00D22DFC" w:rsidRPr="00BC283D" w:rsidRDefault="00D22DFC" w:rsidP="00BC283D">
            <w:pPr>
              <w:widowControl w:val="0"/>
              <w:snapToGrid w:val="0"/>
              <w:spacing w:line="276" w:lineRule="auto"/>
              <w:rPr>
                <w:sz w:val="22"/>
                <w:szCs w:val="22"/>
              </w:rPr>
            </w:pPr>
          </w:p>
        </w:tc>
        <w:tc>
          <w:tcPr>
            <w:tcW w:w="4253" w:type="dxa"/>
            <w:shd w:val="clear" w:color="auto" w:fill="auto"/>
            <w:vAlign w:val="center"/>
          </w:tcPr>
          <w:p w14:paraId="72DD166C" w14:textId="169E7CCB" w:rsidR="00D22DFC" w:rsidRPr="00265439" w:rsidRDefault="00D22DFC" w:rsidP="00BC283D">
            <w:pPr>
              <w:widowControl w:val="0"/>
              <w:snapToGrid w:val="0"/>
              <w:spacing w:line="276" w:lineRule="auto"/>
              <w:jc w:val="center"/>
              <w:rPr>
                <w:sz w:val="22"/>
                <w:szCs w:val="22"/>
              </w:rPr>
            </w:pPr>
            <w:r w:rsidRPr="00D22DFC">
              <w:rPr>
                <w:sz w:val="22"/>
                <w:szCs w:val="22"/>
              </w:rPr>
              <w:t>Dostawa i zabudowa nowych tras kablowych wraz z dostawą, ułożeniem i podłączeniem nowych kabli od pola w stycznikowni do stanowisk siłowych i sterowania wraz z akp oraz do silników</w:t>
            </w:r>
          </w:p>
        </w:tc>
        <w:tc>
          <w:tcPr>
            <w:tcW w:w="1701" w:type="dxa"/>
            <w:shd w:val="clear" w:color="auto" w:fill="auto"/>
            <w:vAlign w:val="center"/>
          </w:tcPr>
          <w:p w14:paraId="4F6EFF83" w14:textId="77777777" w:rsidR="00D22DFC" w:rsidRPr="00265439" w:rsidRDefault="00D22DFC" w:rsidP="00D22DFC">
            <w:pPr>
              <w:widowControl w:val="0"/>
              <w:snapToGrid w:val="0"/>
              <w:spacing w:line="276" w:lineRule="auto"/>
              <w:jc w:val="center"/>
              <w:rPr>
                <w:i/>
                <w:sz w:val="22"/>
                <w:szCs w:val="22"/>
              </w:rPr>
            </w:pPr>
            <w:r w:rsidRPr="00265439">
              <w:rPr>
                <w:i/>
                <w:sz w:val="22"/>
                <w:szCs w:val="22"/>
              </w:rPr>
              <w:t xml:space="preserve">Wpisać </w:t>
            </w:r>
          </w:p>
          <w:p w14:paraId="26B22858" w14:textId="704D28B1" w:rsidR="00D22DFC" w:rsidRPr="00265439" w:rsidRDefault="00D22DFC" w:rsidP="00D22DFC">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1BC27C3B" w14:textId="77777777" w:rsidR="00D22DFC" w:rsidRPr="00265439" w:rsidRDefault="00D22DFC" w:rsidP="00BC283D">
            <w:pPr>
              <w:widowControl w:val="0"/>
              <w:snapToGrid w:val="0"/>
              <w:spacing w:before="120" w:line="276" w:lineRule="auto"/>
              <w:jc w:val="right"/>
              <w:rPr>
                <w:sz w:val="22"/>
                <w:szCs w:val="22"/>
              </w:rPr>
            </w:pPr>
          </w:p>
        </w:tc>
      </w:tr>
      <w:tr w:rsidR="00D22DFC" w:rsidRPr="00265439" w14:paraId="2EB61EE8" w14:textId="77777777" w:rsidTr="00D22DFC">
        <w:trPr>
          <w:trHeight w:val="258"/>
          <w:jc w:val="center"/>
        </w:trPr>
        <w:tc>
          <w:tcPr>
            <w:tcW w:w="704" w:type="dxa"/>
            <w:shd w:val="clear" w:color="auto" w:fill="auto"/>
            <w:vAlign w:val="center"/>
          </w:tcPr>
          <w:p w14:paraId="7F7C555C" w14:textId="3F788196" w:rsidR="00D22DFC" w:rsidRPr="00265439" w:rsidRDefault="005471B0" w:rsidP="00BC283D">
            <w:pPr>
              <w:widowControl w:val="0"/>
              <w:snapToGrid w:val="0"/>
              <w:spacing w:line="276" w:lineRule="auto"/>
              <w:jc w:val="center"/>
              <w:rPr>
                <w:sz w:val="22"/>
                <w:szCs w:val="22"/>
              </w:rPr>
            </w:pPr>
            <w:r>
              <w:rPr>
                <w:sz w:val="22"/>
                <w:szCs w:val="22"/>
              </w:rPr>
              <w:t>27</w:t>
            </w:r>
          </w:p>
        </w:tc>
        <w:tc>
          <w:tcPr>
            <w:tcW w:w="2126" w:type="dxa"/>
            <w:vMerge/>
            <w:shd w:val="clear" w:color="auto" w:fill="auto"/>
            <w:vAlign w:val="center"/>
          </w:tcPr>
          <w:p w14:paraId="5FE3AC1F" w14:textId="77777777" w:rsidR="00D22DFC" w:rsidRPr="00BC283D" w:rsidRDefault="00D22DFC" w:rsidP="00BC283D">
            <w:pPr>
              <w:widowControl w:val="0"/>
              <w:snapToGrid w:val="0"/>
              <w:spacing w:line="276" w:lineRule="auto"/>
              <w:rPr>
                <w:sz w:val="22"/>
                <w:szCs w:val="22"/>
              </w:rPr>
            </w:pPr>
          </w:p>
        </w:tc>
        <w:tc>
          <w:tcPr>
            <w:tcW w:w="4253" w:type="dxa"/>
            <w:shd w:val="clear" w:color="auto" w:fill="auto"/>
            <w:vAlign w:val="center"/>
          </w:tcPr>
          <w:p w14:paraId="3C4F0B49" w14:textId="0AE15F59" w:rsidR="00D22DFC" w:rsidRPr="00265439" w:rsidRDefault="00D22DFC" w:rsidP="00BC283D">
            <w:pPr>
              <w:widowControl w:val="0"/>
              <w:snapToGrid w:val="0"/>
              <w:spacing w:line="276" w:lineRule="auto"/>
              <w:jc w:val="center"/>
              <w:rPr>
                <w:sz w:val="22"/>
                <w:szCs w:val="22"/>
              </w:rPr>
            </w:pPr>
            <w:r w:rsidRPr="00D22DFC">
              <w:rPr>
                <w:sz w:val="22"/>
                <w:szCs w:val="22"/>
              </w:rPr>
              <w:t xml:space="preserve">Dostawa, zabudowa, podłączenie i uruchomienie nowego wyposażenia pola zasilającego </w:t>
            </w:r>
            <w:r w:rsidRPr="00D22DFC">
              <w:rPr>
                <w:sz w:val="22"/>
                <w:szCs w:val="22"/>
              </w:rPr>
              <w:br/>
              <w:t xml:space="preserve">w stycznikowi (w tym m.in. rozłączników bezpiecznikowych i wkładek bezpiecznikowych, styczników liniowych (cewka 500V) i pomocniczych, przekaźnika bezpieczeństwa, cyfrowych przekaźników termicznych, listew zaciskowych, ramy montażowej), stanowiska sterowania </w:t>
            </w:r>
            <w:r w:rsidRPr="00D22DFC">
              <w:rPr>
                <w:sz w:val="22"/>
                <w:szCs w:val="22"/>
              </w:rPr>
              <w:br/>
              <w:t>z układem sterowania, blokad, akp, sygnalizatora akustyczno-optycznego, sygnalizacji zgodnie z wymaganymi powiązaniami technologicznymi</w:t>
            </w:r>
          </w:p>
        </w:tc>
        <w:tc>
          <w:tcPr>
            <w:tcW w:w="1701" w:type="dxa"/>
            <w:shd w:val="clear" w:color="auto" w:fill="auto"/>
            <w:vAlign w:val="center"/>
          </w:tcPr>
          <w:p w14:paraId="5B1F01EA" w14:textId="77777777" w:rsidR="00D22DFC" w:rsidRPr="00265439" w:rsidRDefault="00D22DFC" w:rsidP="00D22DFC">
            <w:pPr>
              <w:widowControl w:val="0"/>
              <w:snapToGrid w:val="0"/>
              <w:spacing w:line="276" w:lineRule="auto"/>
              <w:jc w:val="center"/>
              <w:rPr>
                <w:i/>
                <w:sz w:val="22"/>
                <w:szCs w:val="22"/>
              </w:rPr>
            </w:pPr>
            <w:r w:rsidRPr="00265439">
              <w:rPr>
                <w:i/>
                <w:sz w:val="22"/>
                <w:szCs w:val="22"/>
              </w:rPr>
              <w:t xml:space="preserve">Wpisać </w:t>
            </w:r>
          </w:p>
          <w:p w14:paraId="3F70CA2F" w14:textId="4F995256" w:rsidR="00D22DFC" w:rsidRPr="00265439" w:rsidRDefault="00D22DFC" w:rsidP="00D22DFC">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65093EAB" w14:textId="77777777" w:rsidR="00D22DFC" w:rsidRPr="00265439" w:rsidRDefault="00D22DFC" w:rsidP="00BC283D">
            <w:pPr>
              <w:widowControl w:val="0"/>
              <w:snapToGrid w:val="0"/>
              <w:spacing w:before="120" w:line="276" w:lineRule="auto"/>
              <w:jc w:val="right"/>
              <w:rPr>
                <w:sz w:val="22"/>
                <w:szCs w:val="22"/>
              </w:rPr>
            </w:pPr>
          </w:p>
        </w:tc>
      </w:tr>
      <w:tr w:rsidR="00D22DFC" w:rsidRPr="00265439" w14:paraId="31B59F0F" w14:textId="77777777" w:rsidTr="00D22DFC">
        <w:trPr>
          <w:trHeight w:val="258"/>
          <w:jc w:val="center"/>
        </w:trPr>
        <w:tc>
          <w:tcPr>
            <w:tcW w:w="704" w:type="dxa"/>
            <w:shd w:val="clear" w:color="auto" w:fill="auto"/>
            <w:vAlign w:val="center"/>
          </w:tcPr>
          <w:p w14:paraId="68052F64" w14:textId="0D1037A1" w:rsidR="00D22DFC" w:rsidRPr="00265439" w:rsidRDefault="005471B0" w:rsidP="00BC283D">
            <w:pPr>
              <w:widowControl w:val="0"/>
              <w:snapToGrid w:val="0"/>
              <w:spacing w:line="276" w:lineRule="auto"/>
              <w:jc w:val="center"/>
              <w:rPr>
                <w:sz w:val="22"/>
                <w:szCs w:val="22"/>
              </w:rPr>
            </w:pPr>
            <w:r>
              <w:rPr>
                <w:sz w:val="22"/>
                <w:szCs w:val="22"/>
              </w:rPr>
              <w:t>28</w:t>
            </w:r>
          </w:p>
        </w:tc>
        <w:tc>
          <w:tcPr>
            <w:tcW w:w="2126" w:type="dxa"/>
            <w:vMerge/>
            <w:shd w:val="clear" w:color="auto" w:fill="auto"/>
            <w:vAlign w:val="center"/>
          </w:tcPr>
          <w:p w14:paraId="29F7F59B" w14:textId="77777777" w:rsidR="00D22DFC" w:rsidRPr="00BC283D" w:rsidRDefault="00D22DFC" w:rsidP="00BC283D">
            <w:pPr>
              <w:widowControl w:val="0"/>
              <w:snapToGrid w:val="0"/>
              <w:spacing w:line="276" w:lineRule="auto"/>
              <w:rPr>
                <w:sz w:val="22"/>
                <w:szCs w:val="22"/>
              </w:rPr>
            </w:pPr>
          </w:p>
        </w:tc>
        <w:tc>
          <w:tcPr>
            <w:tcW w:w="4253" w:type="dxa"/>
            <w:shd w:val="clear" w:color="auto" w:fill="auto"/>
            <w:vAlign w:val="center"/>
          </w:tcPr>
          <w:p w14:paraId="289612D4" w14:textId="77328221" w:rsidR="00D22DFC" w:rsidRPr="00265439" w:rsidRDefault="00D22DFC" w:rsidP="00BC283D">
            <w:pPr>
              <w:widowControl w:val="0"/>
              <w:snapToGrid w:val="0"/>
              <w:spacing w:line="276" w:lineRule="auto"/>
              <w:jc w:val="center"/>
              <w:rPr>
                <w:sz w:val="22"/>
                <w:szCs w:val="22"/>
              </w:rPr>
            </w:pPr>
            <w:r w:rsidRPr="00D22DFC">
              <w:rPr>
                <w:sz w:val="22"/>
                <w:szCs w:val="22"/>
              </w:rPr>
              <w:t>Dostawa, zabudowa i podłączenie nowych silników elektrycznych</w:t>
            </w:r>
          </w:p>
        </w:tc>
        <w:tc>
          <w:tcPr>
            <w:tcW w:w="1701" w:type="dxa"/>
            <w:shd w:val="clear" w:color="auto" w:fill="auto"/>
            <w:vAlign w:val="center"/>
          </w:tcPr>
          <w:p w14:paraId="47F88F66" w14:textId="77777777" w:rsidR="00D22DFC" w:rsidRPr="00265439" w:rsidRDefault="00D22DFC" w:rsidP="00D22DFC">
            <w:pPr>
              <w:widowControl w:val="0"/>
              <w:snapToGrid w:val="0"/>
              <w:spacing w:line="276" w:lineRule="auto"/>
              <w:jc w:val="center"/>
              <w:rPr>
                <w:i/>
                <w:sz w:val="22"/>
                <w:szCs w:val="22"/>
              </w:rPr>
            </w:pPr>
            <w:r w:rsidRPr="00265439">
              <w:rPr>
                <w:i/>
                <w:sz w:val="22"/>
                <w:szCs w:val="22"/>
              </w:rPr>
              <w:t xml:space="preserve">Wpisać </w:t>
            </w:r>
          </w:p>
          <w:p w14:paraId="205D087D" w14:textId="25A213F3" w:rsidR="00D22DFC" w:rsidRPr="00265439" w:rsidRDefault="00D22DFC" w:rsidP="00D22DFC">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2C1B631A" w14:textId="77777777" w:rsidR="00D22DFC" w:rsidRPr="00265439" w:rsidRDefault="00D22DFC" w:rsidP="00BC283D">
            <w:pPr>
              <w:widowControl w:val="0"/>
              <w:snapToGrid w:val="0"/>
              <w:spacing w:before="120" w:line="276" w:lineRule="auto"/>
              <w:jc w:val="right"/>
              <w:rPr>
                <w:sz w:val="22"/>
                <w:szCs w:val="22"/>
              </w:rPr>
            </w:pPr>
          </w:p>
        </w:tc>
      </w:tr>
      <w:tr w:rsidR="00D22DFC" w:rsidRPr="00265439" w14:paraId="4067FB06" w14:textId="77777777" w:rsidTr="00D22DFC">
        <w:trPr>
          <w:trHeight w:val="258"/>
          <w:jc w:val="center"/>
        </w:trPr>
        <w:tc>
          <w:tcPr>
            <w:tcW w:w="704" w:type="dxa"/>
            <w:shd w:val="clear" w:color="auto" w:fill="auto"/>
            <w:vAlign w:val="center"/>
          </w:tcPr>
          <w:p w14:paraId="225C8813" w14:textId="4232D0B0" w:rsidR="00D22DFC" w:rsidRPr="00265439" w:rsidRDefault="005471B0" w:rsidP="00BC283D">
            <w:pPr>
              <w:widowControl w:val="0"/>
              <w:snapToGrid w:val="0"/>
              <w:spacing w:line="276" w:lineRule="auto"/>
              <w:jc w:val="center"/>
              <w:rPr>
                <w:sz w:val="22"/>
                <w:szCs w:val="22"/>
              </w:rPr>
            </w:pPr>
            <w:r>
              <w:rPr>
                <w:sz w:val="22"/>
                <w:szCs w:val="22"/>
              </w:rPr>
              <w:t>29</w:t>
            </w:r>
          </w:p>
        </w:tc>
        <w:tc>
          <w:tcPr>
            <w:tcW w:w="2126" w:type="dxa"/>
            <w:vMerge/>
            <w:shd w:val="clear" w:color="auto" w:fill="auto"/>
            <w:vAlign w:val="center"/>
          </w:tcPr>
          <w:p w14:paraId="52DD1379" w14:textId="77777777" w:rsidR="00D22DFC" w:rsidRPr="00BC283D" w:rsidRDefault="00D22DFC" w:rsidP="00BC283D">
            <w:pPr>
              <w:widowControl w:val="0"/>
              <w:snapToGrid w:val="0"/>
              <w:spacing w:line="276" w:lineRule="auto"/>
              <w:rPr>
                <w:sz w:val="22"/>
                <w:szCs w:val="22"/>
              </w:rPr>
            </w:pPr>
          </w:p>
        </w:tc>
        <w:tc>
          <w:tcPr>
            <w:tcW w:w="4253" w:type="dxa"/>
            <w:shd w:val="clear" w:color="auto" w:fill="auto"/>
            <w:vAlign w:val="center"/>
          </w:tcPr>
          <w:p w14:paraId="0640E93E" w14:textId="1BC14502" w:rsidR="00D22DFC" w:rsidRPr="00265439" w:rsidRDefault="00D22DFC" w:rsidP="00BC283D">
            <w:pPr>
              <w:widowControl w:val="0"/>
              <w:snapToGrid w:val="0"/>
              <w:spacing w:line="276" w:lineRule="auto"/>
              <w:jc w:val="center"/>
              <w:rPr>
                <w:sz w:val="22"/>
                <w:szCs w:val="22"/>
              </w:rPr>
            </w:pPr>
            <w:r w:rsidRPr="00D22DFC">
              <w:rPr>
                <w:sz w:val="22"/>
                <w:szCs w:val="22"/>
              </w:rPr>
              <w:t xml:space="preserve">Wykonanie badań odbiorczych z dostarczeniem odpowiednich protokołów </w:t>
            </w:r>
            <w:r w:rsidRPr="00D22DFC">
              <w:rPr>
                <w:sz w:val="22"/>
                <w:szCs w:val="22"/>
              </w:rPr>
              <w:lastRenderedPageBreak/>
              <w:t>pomiarowych wraz uruchomieniem całości układu i wykonaniem prób ruchowych</w:t>
            </w:r>
          </w:p>
        </w:tc>
        <w:tc>
          <w:tcPr>
            <w:tcW w:w="1701" w:type="dxa"/>
            <w:shd w:val="clear" w:color="auto" w:fill="auto"/>
            <w:vAlign w:val="center"/>
          </w:tcPr>
          <w:p w14:paraId="55E4073A" w14:textId="77777777" w:rsidR="00D22DFC" w:rsidRPr="00265439" w:rsidRDefault="00D22DFC" w:rsidP="00D22DFC">
            <w:pPr>
              <w:widowControl w:val="0"/>
              <w:snapToGrid w:val="0"/>
              <w:spacing w:line="276" w:lineRule="auto"/>
              <w:jc w:val="center"/>
              <w:rPr>
                <w:i/>
                <w:sz w:val="22"/>
                <w:szCs w:val="22"/>
              </w:rPr>
            </w:pPr>
            <w:r w:rsidRPr="00265439">
              <w:rPr>
                <w:i/>
                <w:sz w:val="22"/>
                <w:szCs w:val="22"/>
              </w:rPr>
              <w:lastRenderedPageBreak/>
              <w:t xml:space="preserve">Wpisać </w:t>
            </w:r>
          </w:p>
          <w:p w14:paraId="0340B2AA" w14:textId="27F60D85" w:rsidR="00D22DFC" w:rsidRPr="00265439" w:rsidRDefault="00D22DFC" w:rsidP="00D22DFC">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6412CDA4" w14:textId="77777777" w:rsidR="00D22DFC" w:rsidRPr="00265439" w:rsidRDefault="00D22DFC" w:rsidP="00BC283D">
            <w:pPr>
              <w:widowControl w:val="0"/>
              <w:snapToGrid w:val="0"/>
              <w:spacing w:before="120" w:line="276" w:lineRule="auto"/>
              <w:jc w:val="right"/>
              <w:rPr>
                <w:sz w:val="22"/>
                <w:szCs w:val="22"/>
              </w:rPr>
            </w:pPr>
          </w:p>
        </w:tc>
      </w:tr>
      <w:tr w:rsidR="00D22DFC" w:rsidRPr="00265439" w14:paraId="76654DD5" w14:textId="77777777" w:rsidTr="00D22DFC">
        <w:trPr>
          <w:trHeight w:val="258"/>
          <w:jc w:val="center"/>
        </w:trPr>
        <w:tc>
          <w:tcPr>
            <w:tcW w:w="704" w:type="dxa"/>
            <w:shd w:val="clear" w:color="auto" w:fill="auto"/>
            <w:vAlign w:val="center"/>
          </w:tcPr>
          <w:p w14:paraId="0BDAC99C" w14:textId="327CC86E" w:rsidR="00D22DFC" w:rsidRPr="00265439" w:rsidRDefault="005471B0" w:rsidP="00BC283D">
            <w:pPr>
              <w:widowControl w:val="0"/>
              <w:snapToGrid w:val="0"/>
              <w:spacing w:line="276" w:lineRule="auto"/>
              <w:jc w:val="center"/>
              <w:rPr>
                <w:sz w:val="22"/>
                <w:szCs w:val="22"/>
              </w:rPr>
            </w:pPr>
            <w:r>
              <w:rPr>
                <w:sz w:val="22"/>
                <w:szCs w:val="22"/>
              </w:rPr>
              <w:lastRenderedPageBreak/>
              <w:t>30</w:t>
            </w:r>
          </w:p>
        </w:tc>
        <w:tc>
          <w:tcPr>
            <w:tcW w:w="2126" w:type="dxa"/>
            <w:vMerge/>
            <w:shd w:val="clear" w:color="auto" w:fill="auto"/>
            <w:vAlign w:val="center"/>
          </w:tcPr>
          <w:p w14:paraId="63752117" w14:textId="77777777" w:rsidR="00D22DFC" w:rsidRPr="00BC283D" w:rsidRDefault="00D22DFC" w:rsidP="00BC283D">
            <w:pPr>
              <w:widowControl w:val="0"/>
              <w:snapToGrid w:val="0"/>
              <w:spacing w:line="276" w:lineRule="auto"/>
              <w:rPr>
                <w:sz w:val="22"/>
                <w:szCs w:val="22"/>
              </w:rPr>
            </w:pPr>
          </w:p>
        </w:tc>
        <w:tc>
          <w:tcPr>
            <w:tcW w:w="4253" w:type="dxa"/>
            <w:shd w:val="clear" w:color="auto" w:fill="auto"/>
            <w:vAlign w:val="center"/>
          </w:tcPr>
          <w:p w14:paraId="1F834AC5" w14:textId="0980FCDF" w:rsidR="00D22DFC" w:rsidRPr="00265439" w:rsidRDefault="00D22DFC" w:rsidP="00BC283D">
            <w:pPr>
              <w:widowControl w:val="0"/>
              <w:snapToGrid w:val="0"/>
              <w:spacing w:line="276" w:lineRule="auto"/>
              <w:jc w:val="center"/>
              <w:rPr>
                <w:sz w:val="22"/>
                <w:szCs w:val="22"/>
              </w:rPr>
            </w:pPr>
            <w:r w:rsidRPr="00D22DFC">
              <w:rPr>
                <w:sz w:val="22"/>
                <w:szCs w:val="22"/>
              </w:rPr>
              <w:t xml:space="preserve">Wykonanie i dostarczenie dokumentacji powykonawczej oraz wszystkich wymaganych dokumentów (w tym dtr, instrukcji obsługi, certyfikatów, dopuszczeń zabudowanej aparatury </w:t>
            </w:r>
            <w:r w:rsidRPr="00D22DFC">
              <w:rPr>
                <w:sz w:val="22"/>
                <w:szCs w:val="22"/>
              </w:rPr>
              <w:br/>
              <w:t>i wyposażenia elektrycznego w języku polskim)</w:t>
            </w:r>
          </w:p>
        </w:tc>
        <w:tc>
          <w:tcPr>
            <w:tcW w:w="1701" w:type="dxa"/>
            <w:shd w:val="clear" w:color="auto" w:fill="auto"/>
            <w:vAlign w:val="center"/>
          </w:tcPr>
          <w:p w14:paraId="25716BCE" w14:textId="77777777" w:rsidR="00D22DFC" w:rsidRPr="00265439" w:rsidRDefault="00D22DFC" w:rsidP="00D22DFC">
            <w:pPr>
              <w:widowControl w:val="0"/>
              <w:snapToGrid w:val="0"/>
              <w:spacing w:line="276" w:lineRule="auto"/>
              <w:jc w:val="center"/>
              <w:rPr>
                <w:i/>
                <w:sz w:val="22"/>
                <w:szCs w:val="22"/>
              </w:rPr>
            </w:pPr>
            <w:r w:rsidRPr="00265439">
              <w:rPr>
                <w:i/>
                <w:sz w:val="22"/>
                <w:szCs w:val="22"/>
              </w:rPr>
              <w:t xml:space="preserve">Wpisać </w:t>
            </w:r>
          </w:p>
          <w:p w14:paraId="0AD83220" w14:textId="0B417211" w:rsidR="00D22DFC" w:rsidRPr="00265439" w:rsidRDefault="00D22DFC" w:rsidP="00D22DFC">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23079ED6" w14:textId="77777777" w:rsidR="00D22DFC" w:rsidRPr="00265439" w:rsidRDefault="00D22DFC" w:rsidP="00BC283D">
            <w:pPr>
              <w:widowControl w:val="0"/>
              <w:snapToGrid w:val="0"/>
              <w:spacing w:before="120" w:line="276" w:lineRule="auto"/>
              <w:jc w:val="right"/>
              <w:rPr>
                <w:sz w:val="22"/>
                <w:szCs w:val="22"/>
              </w:rPr>
            </w:pPr>
          </w:p>
        </w:tc>
      </w:tr>
      <w:tr w:rsidR="00D22DFC" w:rsidRPr="00265439" w14:paraId="31A68A30" w14:textId="77777777" w:rsidTr="00D22DFC">
        <w:trPr>
          <w:trHeight w:val="258"/>
          <w:jc w:val="center"/>
        </w:trPr>
        <w:tc>
          <w:tcPr>
            <w:tcW w:w="704" w:type="dxa"/>
            <w:shd w:val="clear" w:color="auto" w:fill="auto"/>
            <w:vAlign w:val="center"/>
          </w:tcPr>
          <w:p w14:paraId="2FDD64F6" w14:textId="7821EB4A" w:rsidR="00D22DFC" w:rsidRPr="00265439" w:rsidRDefault="005471B0" w:rsidP="00BC283D">
            <w:pPr>
              <w:widowControl w:val="0"/>
              <w:snapToGrid w:val="0"/>
              <w:spacing w:line="276" w:lineRule="auto"/>
              <w:jc w:val="center"/>
              <w:rPr>
                <w:sz w:val="22"/>
                <w:szCs w:val="22"/>
              </w:rPr>
            </w:pPr>
            <w:r>
              <w:rPr>
                <w:sz w:val="22"/>
                <w:szCs w:val="22"/>
              </w:rPr>
              <w:t>31</w:t>
            </w:r>
          </w:p>
        </w:tc>
        <w:tc>
          <w:tcPr>
            <w:tcW w:w="2126" w:type="dxa"/>
            <w:vMerge w:val="restart"/>
            <w:shd w:val="clear" w:color="auto" w:fill="auto"/>
            <w:vAlign w:val="center"/>
          </w:tcPr>
          <w:p w14:paraId="5B76F420" w14:textId="3B0A561F" w:rsidR="00D22DFC" w:rsidRPr="00BC283D" w:rsidRDefault="00D22DFC" w:rsidP="005471B0">
            <w:pPr>
              <w:widowControl w:val="0"/>
              <w:snapToGrid w:val="0"/>
              <w:spacing w:line="276" w:lineRule="auto"/>
              <w:jc w:val="center"/>
              <w:rPr>
                <w:sz w:val="22"/>
                <w:szCs w:val="22"/>
              </w:rPr>
            </w:pPr>
            <w:r w:rsidRPr="00265439">
              <w:rPr>
                <w:sz w:val="22"/>
                <w:szCs w:val="22"/>
              </w:rPr>
              <w:t>Inne wymagania</w:t>
            </w:r>
          </w:p>
        </w:tc>
        <w:tc>
          <w:tcPr>
            <w:tcW w:w="4253" w:type="dxa"/>
            <w:shd w:val="clear" w:color="auto" w:fill="auto"/>
            <w:vAlign w:val="center"/>
          </w:tcPr>
          <w:p w14:paraId="7D8069C1" w14:textId="34892FC3" w:rsidR="00D22DFC" w:rsidRPr="00265439" w:rsidRDefault="00D22DFC" w:rsidP="00BC283D">
            <w:pPr>
              <w:widowControl w:val="0"/>
              <w:snapToGrid w:val="0"/>
              <w:spacing w:line="276" w:lineRule="auto"/>
              <w:jc w:val="center"/>
              <w:rPr>
                <w:sz w:val="22"/>
                <w:szCs w:val="22"/>
              </w:rPr>
            </w:pPr>
            <w:r w:rsidRPr="00D22DFC">
              <w:rPr>
                <w:sz w:val="22"/>
                <w:szCs w:val="22"/>
              </w:rPr>
              <w:t>Przedmiotowy nowy przesiewacz (wraz z napędem) pod względem ciężaru, gabarytów zewnętrznych oraz punktów zawieszenia powinien być tak skonstruowany, aby możliwe było jego zabudowanie w miejscu aktualnie pracującego przesiewacza</w:t>
            </w:r>
          </w:p>
        </w:tc>
        <w:tc>
          <w:tcPr>
            <w:tcW w:w="1701" w:type="dxa"/>
            <w:shd w:val="clear" w:color="auto" w:fill="auto"/>
            <w:vAlign w:val="center"/>
          </w:tcPr>
          <w:p w14:paraId="3C8E83C2" w14:textId="77777777" w:rsidR="00D22DFC" w:rsidRPr="00265439" w:rsidRDefault="00D22DFC" w:rsidP="00D22DFC">
            <w:pPr>
              <w:widowControl w:val="0"/>
              <w:snapToGrid w:val="0"/>
              <w:spacing w:line="276" w:lineRule="auto"/>
              <w:jc w:val="center"/>
              <w:rPr>
                <w:i/>
                <w:sz w:val="22"/>
                <w:szCs w:val="22"/>
              </w:rPr>
            </w:pPr>
            <w:r w:rsidRPr="00265439">
              <w:rPr>
                <w:i/>
                <w:sz w:val="22"/>
                <w:szCs w:val="22"/>
              </w:rPr>
              <w:t xml:space="preserve">Wpisać </w:t>
            </w:r>
          </w:p>
          <w:p w14:paraId="4266142A" w14:textId="42618D35" w:rsidR="00D22DFC" w:rsidRPr="00265439" w:rsidRDefault="00D22DFC" w:rsidP="00D22DFC">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61205D42" w14:textId="77777777" w:rsidR="00D22DFC" w:rsidRPr="00265439" w:rsidRDefault="00D22DFC" w:rsidP="00BC283D">
            <w:pPr>
              <w:widowControl w:val="0"/>
              <w:snapToGrid w:val="0"/>
              <w:spacing w:before="120" w:line="276" w:lineRule="auto"/>
              <w:jc w:val="right"/>
              <w:rPr>
                <w:sz w:val="22"/>
                <w:szCs w:val="22"/>
              </w:rPr>
            </w:pPr>
          </w:p>
        </w:tc>
      </w:tr>
      <w:tr w:rsidR="00D22DFC" w:rsidRPr="00265439" w14:paraId="55F0E26E" w14:textId="77777777" w:rsidTr="00D22DFC">
        <w:trPr>
          <w:trHeight w:val="258"/>
          <w:jc w:val="center"/>
        </w:trPr>
        <w:tc>
          <w:tcPr>
            <w:tcW w:w="704" w:type="dxa"/>
            <w:shd w:val="clear" w:color="auto" w:fill="auto"/>
            <w:vAlign w:val="center"/>
          </w:tcPr>
          <w:p w14:paraId="4EC9822B" w14:textId="484C7316" w:rsidR="00D22DFC" w:rsidRPr="00265439" w:rsidRDefault="005471B0" w:rsidP="00BC283D">
            <w:pPr>
              <w:widowControl w:val="0"/>
              <w:snapToGrid w:val="0"/>
              <w:spacing w:line="276" w:lineRule="auto"/>
              <w:jc w:val="center"/>
              <w:rPr>
                <w:sz w:val="22"/>
                <w:szCs w:val="22"/>
              </w:rPr>
            </w:pPr>
            <w:r>
              <w:rPr>
                <w:sz w:val="22"/>
                <w:szCs w:val="22"/>
              </w:rPr>
              <w:t>32</w:t>
            </w:r>
          </w:p>
        </w:tc>
        <w:tc>
          <w:tcPr>
            <w:tcW w:w="2126" w:type="dxa"/>
            <w:vMerge/>
            <w:shd w:val="clear" w:color="auto" w:fill="auto"/>
            <w:vAlign w:val="center"/>
          </w:tcPr>
          <w:p w14:paraId="23938217" w14:textId="77777777" w:rsidR="00D22DFC" w:rsidRPr="00BC283D" w:rsidRDefault="00D22DFC" w:rsidP="00BC283D">
            <w:pPr>
              <w:widowControl w:val="0"/>
              <w:snapToGrid w:val="0"/>
              <w:spacing w:line="276" w:lineRule="auto"/>
              <w:rPr>
                <w:sz w:val="22"/>
                <w:szCs w:val="22"/>
              </w:rPr>
            </w:pPr>
          </w:p>
        </w:tc>
        <w:tc>
          <w:tcPr>
            <w:tcW w:w="4253" w:type="dxa"/>
            <w:shd w:val="clear" w:color="auto" w:fill="auto"/>
            <w:vAlign w:val="center"/>
          </w:tcPr>
          <w:p w14:paraId="6CF2775B" w14:textId="6621D0B9" w:rsidR="00D22DFC" w:rsidRPr="00265439" w:rsidRDefault="00D22DFC" w:rsidP="00BC283D">
            <w:pPr>
              <w:widowControl w:val="0"/>
              <w:snapToGrid w:val="0"/>
              <w:spacing w:line="276" w:lineRule="auto"/>
              <w:jc w:val="center"/>
              <w:rPr>
                <w:sz w:val="22"/>
                <w:szCs w:val="22"/>
              </w:rPr>
            </w:pPr>
            <w:r w:rsidRPr="00D22DFC">
              <w:rPr>
                <w:sz w:val="22"/>
                <w:szCs w:val="22"/>
              </w:rPr>
              <w:t>Przesiewacz nie może spowodować jakichkolwiek zmian w dotychczasowym układzie zasilania. Powinien być dostosowany do istniejących u Zamawiającego lokalnych warunków zabudowy, zasilania i sterowania</w:t>
            </w:r>
          </w:p>
        </w:tc>
        <w:tc>
          <w:tcPr>
            <w:tcW w:w="1701" w:type="dxa"/>
            <w:shd w:val="clear" w:color="auto" w:fill="auto"/>
            <w:vAlign w:val="center"/>
          </w:tcPr>
          <w:p w14:paraId="3372FB07" w14:textId="77777777" w:rsidR="00D22DFC" w:rsidRPr="00265439" w:rsidRDefault="00D22DFC" w:rsidP="00D22DFC">
            <w:pPr>
              <w:widowControl w:val="0"/>
              <w:snapToGrid w:val="0"/>
              <w:spacing w:line="276" w:lineRule="auto"/>
              <w:jc w:val="center"/>
              <w:rPr>
                <w:i/>
                <w:sz w:val="22"/>
                <w:szCs w:val="22"/>
              </w:rPr>
            </w:pPr>
            <w:r w:rsidRPr="00265439">
              <w:rPr>
                <w:i/>
                <w:sz w:val="22"/>
                <w:szCs w:val="22"/>
              </w:rPr>
              <w:t xml:space="preserve">Wpisać </w:t>
            </w:r>
          </w:p>
          <w:p w14:paraId="2CD9D772" w14:textId="5D150E0A" w:rsidR="00D22DFC" w:rsidRPr="00265439" w:rsidRDefault="00D22DFC" w:rsidP="00D22DFC">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3C2AEDC8" w14:textId="77777777" w:rsidR="00D22DFC" w:rsidRPr="00265439" w:rsidRDefault="00D22DFC" w:rsidP="00BC283D">
            <w:pPr>
              <w:widowControl w:val="0"/>
              <w:snapToGrid w:val="0"/>
              <w:spacing w:before="120" w:line="276" w:lineRule="auto"/>
              <w:jc w:val="right"/>
              <w:rPr>
                <w:sz w:val="22"/>
                <w:szCs w:val="22"/>
              </w:rPr>
            </w:pPr>
          </w:p>
        </w:tc>
      </w:tr>
      <w:tr w:rsidR="00D22DFC" w:rsidRPr="00265439" w14:paraId="5DE69AB8" w14:textId="77777777" w:rsidTr="00D22DFC">
        <w:trPr>
          <w:trHeight w:val="258"/>
          <w:jc w:val="center"/>
        </w:trPr>
        <w:tc>
          <w:tcPr>
            <w:tcW w:w="704" w:type="dxa"/>
            <w:shd w:val="clear" w:color="auto" w:fill="auto"/>
            <w:vAlign w:val="center"/>
          </w:tcPr>
          <w:p w14:paraId="51290EB8" w14:textId="37E800EA" w:rsidR="00D22DFC" w:rsidRPr="00265439" w:rsidRDefault="005471B0" w:rsidP="00BC283D">
            <w:pPr>
              <w:widowControl w:val="0"/>
              <w:snapToGrid w:val="0"/>
              <w:spacing w:line="276" w:lineRule="auto"/>
              <w:jc w:val="center"/>
              <w:rPr>
                <w:sz w:val="22"/>
                <w:szCs w:val="22"/>
              </w:rPr>
            </w:pPr>
            <w:r>
              <w:rPr>
                <w:sz w:val="22"/>
                <w:szCs w:val="22"/>
              </w:rPr>
              <w:t>33</w:t>
            </w:r>
          </w:p>
        </w:tc>
        <w:tc>
          <w:tcPr>
            <w:tcW w:w="2126" w:type="dxa"/>
            <w:vMerge/>
            <w:shd w:val="clear" w:color="auto" w:fill="auto"/>
            <w:vAlign w:val="center"/>
          </w:tcPr>
          <w:p w14:paraId="2F268EBF" w14:textId="77777777" w:rsidR="00D22DFC" w:rsidRPr="00BC283D" w:rsidRDefault="00D22DFC" w:rsidP="00BC283D">
            <w:pPr>
              <w:widowControl w:val="0"/>
              <w:snapToGrid w:val="0"/>
              <w:spacing w:line="276" w:lineRule="auto"/>
              <w:rPr>
                <w:sz w:val="22"/>
                <w:szCs w:val="22"/>
              </w:rPr>
            </w:pPr>
          </w:p>
        </w:tc>
        <w:tc>
          <w:tcPr>
            <w:tcW w:w="4253" w:type="dxa"/>
            <w:shd w:val="clear" w:color="auto" w:fill="auto"/>
            <w:vAlign w:val="center"/>
          </w:tcPr>
          <w:p w14:paraId="753F106C" w14:textId="46D101B6" w:rsidR="00D22DFC" w:rsidRPr="00265439" w:rsidRDefault="00D22DFC" w:rsidP="00BC283D">
            <w:pPr>
              <w:widowControl w:val="0"/>
              <w:snapToGrid w:val="0"/>
              <w:spacing w:line="276" w:lineRule="auto"/>
              <w:jc w:val="center"/>
              <w:rPr>
                <w:sz w:val="22"/>
                <w:szCs w:val="22"/>
              </w:rPr>
            </w:pPr>
            <w:r w:rsidRPr="00D22DFC">
              <w:rPr>
                <w:sz w:val="22"/>
                <w:szCs w:val="22"/>
              </w:rPr>
              <w:t>Zabezpieczenie antykorozyjne należy wykonać zgodnie dla kategorii korozyjności C5-I. Dobór systemu zabezpieczenia antykorozyjnego po stronie Wykonawcy</w:t>
            </w:r>
          </w:p>
        </w:tc>
        <w:tc>
          <w:tcPr>
            <w:tcW w:w="1701" w:type="dxa"/>
            <w:shd w:val="clear" w:color="auto" w:fill="auto"/>
            <w:vAlign w:val="center"/>
          </w:tcPr>
          <w:p w14:paraId="0BC86EF3" w14:textId="77777777" w:rsidR="00D22DFC" w:rsidRPr="00265439" w:rsidRDefault="00D22DFC" w:rsidP="00D22DFC">
            <w:pPr>
              <w:widowControl w:val="0"/>
              <w:snapToGrid w:val="0"/>
              <w:spacing w:line="276" w:lineRule="auto"/>
              <w:jc w:val="center"/>
              <w:rPr>
                <w:i/>
                <w:sz w:val="22"/>
                <w:szCs w:val="22"/>
              </w:rPr>
            </w:pPr>
            <w:r w:rsidRPr="00265439">
              <w:rPr>
                <w:i/>
                <w:sz w:val="22"/>
                <w:szCs w:val="22"/>
              </w:rPr>
              <w:t xml:space="preserve">Wpisać </w:t>
            </w:r>
          </w:p>
          <w:p w14:paraId="0F65F3AD" w14:textId="23552789" w:rsidR="00D22DFC" w:rsidRPr="00265439" w:rsidRDefault="00D22DFC" w:rsidP="00D22DFC">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5541F1D0" w14:textId="77777777" w:rsidR="00D22DFC" w:rsidRPr="00265439" w:rsidRDefault="00D22DFC" w:rsidP="00BC283D">
            <w:pPr>
              <w:widowControl w:val="0"/>
              <w:snapToGrid w:val="0"/>
              <w:spacing w:before="120" w:line="276" w:lineRule="auto"/>
              <w:jc w:val="right"/>
              <w:rPr>
                <w:sz w:val="22"/>
                <w:szCs w:val="22"/>
              </w:rPr>
            </w:pPr>
          </w:p>
        </w:tc>
      </w:tr>
    </w:tbl>
    <w:p w14:paraId="21CE0FC0" w14:textId="77777777" w:rsidR="003E3F12" w:rsidRDefault="003E3F12">
      <w:pPr>
        <w:spacing w:after="160" w:line="259" w:lineRule="auto"/>
        <w:rPr>
          <w:rFonts w:eastAsiaTheme="majorEastAsia"/>
          <w:b/>
          <w:bCs/>
          <w:color w:val="2F5496" w:themeColor="accent1" w:themeShade="BF"/>
          <w:spacing w:val="20"/>
          <w:sz w:val="28"/>
          <w:szCs w:val="28"/>
        </w:rPr>
      </w:pPr>
    </w:p>
    <w:p w14:paraId="26C90DDB" w14:textId="05CDDCED" w:rsidR="005F2120" w:rsidRPr="003E3F12" w:rsidRDefault="00D22DFC" w:rsidP="005F2120">
      <w:pPr>
        <w:pStyle w:val="Nagwek2"/>
        <w:keepNext w:val="0"/>
        <w:spacing w:line="276" w:lineRule="auto"/>
        <w:ind w:left="0"/>
        <w:rPr>
          <w:b w:val="0"/>
          <w:color w:val="FF0000"/>
          <w:sz w:val="22"/>
          <w:szCs w:val="22"/>
          <w:u w:val="single"/>
        </w:rPr>
      </w:pPr>
      <w:r>
        <w:rPr>
          <w:rFonts w:eastAsiaTheme="majorEastAsia"/>
          <w:b w:val="0"/>
          <w:bCs w:val="0"/>
          <w:color w:val="2F5496" w:themeColor="accent1" w:themeShade="BF"/>
          <w:spacing w:val="20"/>
          <w:sz w:val="28"/>
          <w:szCs w:val="28"/>
        </w:rPr>
        <w:br w:type="page"/>
      </w:r>
      <w:r w:rsidR="005F2120" w:rsidRPr="005F2120">
        <w:rPr>
          <w:color w:val="FF0000"/>
          <w:szCs w:val="22"/>
          <w:u w:val="single"/>
        </w:rPr>
        <w:lastRenderedPageBreak/>
        <w:t>ZADANIE</w:t>
      </w:r>
      <w:r w:rsidR="005F2120" w:rsidRPr="003E3F12">
        <w:rPr>
          <w:color w:val="FF0000"/>
          <w:sz w:val="22"/>
          <w:szCs w:val="22"/>
          <w:u w:val="single"/>
        </w:rPr>
        <w:t xml:space="preserve"> NR </w:t>
      </w:r>
      <w:r w:rsidR="005F2120">
        <w:rPr>
          <w:color w:val="FF0000"/>
          <w:sz w:val="22"/>
          <w:szCs w:val="22"/>
          <w:u w:val="single"/>
        </w:rPr>
        <w:t>2</w:t>
      </w:r>
    </w:p>
    <w:p w14:paraId="0A254036" w14:textId="7834E194" w:rsidR="005F2120" w:rsidRPr="00265439" w:rsidRDefault="001824F6" w:rsidP="005F2120">
      <w:pPr>
        <w:suppressAutoHyphens/>
        <w:spacing w:before="120" w:line="276" w:lineRule="auto"/>
        <w:jc w:val="center"/>
        <w:rPr>
          <w:b/>
          <w:sz w:val="24"/>
          <w:szCs w:val="22"/>
        </w:rPr>
      </w:pPr>
      <w:r w:rsidRPr="001824F6">
        <w:rPr>
          <w:b/>
          <w:sz w:val="24"/>
          <w:szCs w:val="22"/>
        </w:rPr>
        <w:t>Dostawa przesiewacza, zabudowa części elektrycznej i uruchomienie fabrycznie nowego przesiewacza wibracyjnego typu WK-1 1,5x4,0 (lub równoważnego) do Stacji przesiewania nr 17.08 (koncentrat) na zwałach dla ZPM Polskiej Grupy Górniczej S.A. Oddział KWK ROW Ruch Marcel</w:t>
      </w:r>
      <w:r w:rsidR="005F2120" w:rsidRPr="00265439">
        <w:rPr>
          <w:b/>
          <w:sz w:val="24"/>
          <w:szCs w:val="22"/>
        </w:rPr>
        <w:t>.</w:t>
      </w:r>
    </w:p>
    <w:p w14:paraId="521D0D31" w14:textId="77777777" w:rsidR="005F2120" w:rsidRPr="00265439" w:rsidRDefault="005F2120" w:rsidP="005F2120">
      <w:pPr>
        <w:spacing w:line="276" w:lineRule="auto"/>
        <w:rPr>
          <w:b/>
          <w:sz w:val="22"/>
          <w:szCs w:val="22"/>
        </w:rPr>
      </w:pPr>
    </w:p>
    <w:p w14:paraId="3F8FE5C5" w14:textId="77777777" w:rsidR="005F2120" w:rsidRPr="00265439" w:rsidRDefault="005F2120" w:rsidP="005F2120">
      <w:pPr>
        <w:pStyle w:val="Tekstpodstawowywcity"/>
        <w:widowControl w:val="0"/>
        <w:spacing w:before="120" w:line="276" w:lineRule="auto"/>
        <w:jc w:val="left"/>
        <w:rPr>
          <w:sz w:val="22"/>
          <w:szCs w:val="22"/>
        </w:rPr>
      </w:pPr>
      <w:r w:rsidRPr="00265439">
        <w:rPr>
          <w:sz w:val="22"/>
          <w:szCs w:val="22"/>
        </w:rPr>
        <w:t>Nazwa urządzenia: ..................................................................................................................................</w:t>
      </w:r>
    </w:p>
    <w:p w14:paraId="0E6E8FA9" w14:textId="77777777" w:rsidR="005F2120" w:rsidRPr="00265439" w:rsidRDefault="005F2120" w:rsidP="005F2120">
      <w:pPr>
        <w:pStyle w:val="Tekstpodstawowywcity"/>
        <w:widowControl w:val="0"/>
        <w:spacing w:before="120" w:line="276" w:lineRule="auto"/>
        <w:jc w:val="left"/>
        <w:rPr>
          <w:sz w:val="22"/>
          <w:szCs w:val="22"/>
        </w:rPr>
      </w:pPr>
      <w:r w:rsidRPr="00265439">
        <w:rPr>
          <w:sz w:val="22"/>
          <w:szCs w:val="22"/>
        </w:rPr>
        <w:t>Model Typ: ...............................................................................................................................................</w:t>
      </w:r>
    </w:p>
    <w:p w14:paraId="4289F8BF" w14:textId="77777777" w:rsidR="005F2120" w:rsidRPr="00265439" w:rsidRDefault="005F2120" w:rsidP="005F2120">
      <w:pPr>
        <w:pStyle w:val="Tekstpodstawowywcity"/>
        <w:widowControl w:val="0"/>
        <w:spacing w:before="120" w:line="276" w:lineRule="auto"/>
        <w:jc w:val="left"/>
        <w:rPr>
          <w:sz w:val="22"/>
          <w:szCs w:val="22"/>
        </w:rPr>
      </w:pPr>
      <w:r w:rsidRPr="00265439">
        <w:rPr>
          <w:sz w:val="22"/>
          <w:szCs w:val="22"/>
        </w:rPr>
        <w:t>Producent (nazwa, adres): ......................................................................................................................</w:t>
      </w:r>
    </w:p>
    <w:p w14:paraId="421893A0" w14:textId="77777777" w:rsidR="005F2120" w:rsidRPr="00265439" w:rsidRDefault="005F2120" w:rsidP="005F2120">
      <w:pPr>
        <w:pStyle w:val="Tekstpodstawowywcity"/>
        <w:widowControl w:val="0"/>
        <w:spacing w:before="120" w:line="276" w:lineRule="auto"/>
        <w:jc w:val="left"/>
        <w:rPr>
          <w:sz w:val="22"/>
          <w:szCs w:val="22"/>
        </w:rPr>
      </w:pPr>
      <w:r w:rsidRPr="00265439">
        <w:rPr>
          <w:sz w:val="22"/>
          <w:szCs w:val="22"/>
        </w:rPr>
        <w:t>Rok produkcji: .........................................................................................................................................</w:t>
      </w:r>
    </w:p>
    <w:p w14:paraId="43E42B9B" w14:textId="77777777" w:rsidR="005F2120" w:rsidRPr="00265439" w:rsidRDefault="005F2120" w:rsidP="00E176E2">
      <w:pPr>
        <w:spacing w:before="120" w:line="276" w:lineRule="auto"/>
        <w:rPr>
          <w:b/>
          <w:sz w:val="22"/>
          <w:szCs w:val="22"/>
        </w:rPr>
      </w:pPr>
    </w:p>
    <w:tbl>
      <w:tblPr>
        <w:tblW w:w="10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4"/>
        <w:gridCol w:w="2126"/>
        <w:gridCol w:w="4253"/>
        <w:gridCol w:w="1701"/>
        <w:gridCol w:w="1984"/>
      </w:tblGrid>
      <w:tr w:rsidR="005F2120" w:rsidRPr="00265439" w14:paraId="23BAA635" w14:textId="77777777" w:rsidTr="00E176E2">
        <w:trPr>
          <w:trHeight w:val="1035"/>
          <w:jc w:val="center"/>
        </w:trPr>
        <w:tc>
          <w:tcPr>
            <w:tcW w:w="704" w:type="dxa"/>
            <w:shd w:val="clear" w:color="auto" w:fill="E6E6E6"/>
            <w:vAlign w:val="center"/>
          </w:tcPr>
          <w:p w14:paraId="2369A1EB" w14:textId="77777777" w:rsidR="005F2120" w:rsidRPr="00265439" w:rsidRDefault="005F2120" w:rsidP="006721D7">
            <w:pPr>
              <w:widowControl w:val="0"/>
              <w:snapToGrid w:val="0"/>
              <w:spacing w:line="276" w:lineRule="auto"/>
              <w:jc w:val="center"/>
              <w:rPr>
                <w:b/>
                <w:bCs/>
                <w:sz w:val="22"/>
                <w:szCs w:val="22"/>
              </w:rPr>
            </w:pPr>
            <w:r w:rsidRPr="00265439">
              <w:rPr>
                <w:b/>
                <w:bCs/>
                <w:sz w:val="22"/>
                <w:szCs w:val="22"/>
              </w:rPr>
              <w:t>Lp.</w:t>
            </w:r>
          </w:p>
        </w:tc>
        <w:tc>
          <w:tcPr>
            <w:tcW w:w="2126" w:type="dxa"/>
            <w:shd w:val="clear" w:color="auto" w:fill="E6E6E6"/>
            <w:vAlign w:val="center"/>
          </w:tcPr>
          <w:p w14:paraId="26756839" w14:textId="77777777" w:rsidR="005F2120" w:rsidRPr="00265439" w:rsidRDefault="005F2120" w:rsidP="006721D7">
            <w:pPr>
              <w:widowControl w:val="0"/>
              <w:snapToGrid w:val="0"/>
              <w:spacing w:line="276" w:lineRule="auto"/>
              <w:jc w:val="center"/>
              <w:rPr>
                <w:b/>
                <w:bCs/>
                <w:sz w:val="22"/>
                <w:szCs w:val="22"/>
              </w:rPr>
            </w:pPr>
            <w:r w:rsidRPr="00265439">
              <w:rPr>
                <w:b/>
                <w:bCs/>
                <w:sz w:val="22"/>
                <w:szCs w:val="22"/>
              </w:rPr>
              <w:t>Parametry techniczne</w:t>
            </w:r>
          </w:p>
        </w:tc>
        <w:tc>
          <w:tcPr>
            <w:tcW w:w="4253" w:type="dxa"/>
            <w:shd w:val="clear" w:color="auto" w:fill="E6E6E6"/>
            <w:vAlign w:val="center"/>
          </w:tcPr>
          <w:p w14:paraId="012C20DD" w14:textId="77777777" w:rsidR="005F2120" w:rsidRPr="00265439" w:rsidRDefault="005F2120" w:rsidP="006721D7">
            <w:pPr>
              <w:widowControl w:val="0"/>
              <w:snapToGrid w:val="0"/>
              <w:spacing w:line="276" w:lineRule="auto"/>
              <w:jc w:val="center"/>
              <w:rPr>
                <w:b/>
                <w:bCs/>
                <w:sz w:val="22"/>
                <w:szCs w:val="22"/>
              </w:rPr>
            </w:pPr>
            <w:r w:rsidRPr="00265439">
              <w:rPr>
                <w:b/>
                <w:bCs/>
                <w:sz w:val="22"/>
                <w:szCs w:val="22"/>
              </w:rPr>
              <w:t>Wymagane parametry przez Zamawiającego</w:t>
            </w:r>
          </w:p>
        </w:tc>
        <w:tc>
          <w:tcPr>
            <w:tcW w:w="1701" w:type="dxa"/>
            <w:shd w:val="clear" w:color="auto" w:fill="E6E6E6"/>
            <w:vAlign w:val="center"/>
          </w:tcPr>
          <w:p w14:paraId="14F55CB6" w14:textId="77777777" w:rsidR="005F2120" w:rsidRPr="00265439" w:rsidRDefault="005F2120" w:rsidP="006721D7">
            <w:pPr>
              <w:widowControl w:val="0"/>
              <w:snapToGrid w:val="0"/>
              <w:spacing w:line="276" w:lineRule="auto"/>
              <w:jc w:val="center"/>
              <w:rPr>
                <w:b/>
                <w:bCs/>
                <w:sz w:val="22"/>
                <w:szCs w:val="22"/>
              </w:rPr>
            </w:pPr>
            <w:r w:rsidRPr="00265439">
              <w:rPr>
                <w:b/>
                <w:bCs/>
                <w:sz w:val="22"/>
                <w:szCs w:val="22"/>
              </w:rPr>
              <w:t>Sposób potwierdzenia parametru</w:t>
            </w:r>
          </w:p>
        </w:tc>
        <w:tc>
          <w:tcPr>
            <w:tcW w:w="1984" w:type="dxa"/>
            <w:shd w:val="clear" w:color="auto" w:fill="E6E6E6"/>
            <w:vAlign w:val="center"/>
          </w:tcPr>
          <w:p w14:paraId="23F25BDB" w14:textId="77777777" w:rsidR="005F2120" w:rsidRPr="00265439" w:rsidRDefault="005F2120" w:rsidP="006721D7">
            <w:pPr>
              <w:widowControl w:val="0"/>
              <w:snapToGrid w:val="0"/>
              <w:spacing w:line="276" w:lineRule="auto"/>
              <w:jc w:val="center"/>
              <w:rPr>
                <w:b/>
                <w:bCs/>
                <w:sz w:val="22"/>
                <w:szCs w:val="22"/>
              </w:rPr>
            </w:pPr>
            <w:r w:rsidRPr="00265439">
              <w:rPr>
                <w:b/>
                <w:bCs/>
                <w:sz w:val="22"/>
                <w:szCs w:val="22"/>
              </w:rPr>
              <w:t>Oferowane parametry przez Wykonawcę</w:t>
            </w:r>
          </w:p>
        </w:tc>
      </w:tr>
      <w:tr w:rsidR="005F2120" w:rsidRPr="00265439" w14:paraId="3807BB6D" w14:textId="77777777" w:rsidTr="006721D7">
        <w:trPr>
          <w:trHeight w:val="456"/>
          <w:jc w:val="center"/>
        </w:trPr>
        <w:tc>
          <w:tcPr>
            <w:tcW w:w="10768" w:type="dxa"/>
            <w:gridSpan w:val="5"/>
            <w:shd w:val="clear" w:color="auto" w:fill="E6E6E6"/>
            <w:vAlign w:val="center"/>
          </w:tcPr>
          <w:p w14:paraId="4A86FF94" w14:textId="77777777" w:rsidR="005F2120" w:rsidRPr="00265439" w:rsidRDefault="005F2120" w:rsidP="006721D7">
            <w:pPr>
              <w:widowControl w:val="0"/>
              <w:snapToGrid w:val="0"/>
              <w:spacing w:line="276" w:lineRule="auto"/>
              <w:jc w:val="center"/>
              <w:rPr>
                <w:b/>
                <w:bCs/>
                <w:sz w:val="22"/>
                <w:szCs w:val="22"/>
              </w:rPr>
            </w:pPr>
            <w:r>
              <w:rPr>
                <w:b/>
                <w:bCs/>
                <w:sz w:val="22"/>
                <w:szCs w:val="22"/>
              </w:rPr>
              <w:t>CZĘŚĆ MECHANICZNA</w:t>
            </w:r>
          </w:p>
        </w:tc>
      </w:tr>
      <w:tr w:rsidR="005F2120" w:rsidRPr="00265439" w14:paraId="04DCC2B8" w14:textId="77777777" w:rsidTr="006721D7">
        <w:trPr>
          <w:trHeight w:val="456"/>
          <w:jc w:val="center"/>
        </w:trPr>
        <w:tc>
          <w:tcPr>
            <w:tcW w:w="704" w:type="dxa"/>
            <w:shd w:val="clear" w:color="auto" w:fill="FFFFFF" w:themeFill="background1"/>
            <w:vAlign w:val="center"/>
          </w:tcPr>
          <w:p w14:paraId="1BAE20E9" w14:textId="77777777" w:rsidR="005F2120" w:rsidRPr="00265439" w:rsidRDefault="005F2120" w:rsidP="006721D7">
            <w:pPr>
              <w:widowControl w:val="0"/>
              <w:snapToGrid w:val="0"/>
              <w:spacing w:line="276" w:lineRule="auto"/>
              <w:jc w:val="center"/>
              <w:rPr>
                <w:sz w:val="22"/>
                <w:szCs w:val="22"/>
              </w:rPr>
            </w:pPr>
            <w:r w:rsidRPr="00265439">
              <w:rPr>
                <w:sz w:val="22"/>
                <w:szCs w:val="22"/>
              </w:rPr>
              <w:t>1</w:t>
            </w:r>
          </w:p>
        </w:tc>
        <w:tc>
          <w:tcPr>
            <w:tcW w:w="2126" w:type="dxa"/>
            <w:shd w:val="clear" w:color="auto" w:fill="FFFFFF" w:themeFill="background1"/>
            <w:vAlign w:val="center"/>
          </w:tcPr>
          <w:p w14:paraId="02315C18" w14:textId="77777777" w:rsidR="005F2120" w:rsidRPr="00265439" w:rsidRDefault="005F2120" w:rsidP="006721D7">
            <w:pPr>
              <w:widowControl w:val="0"/>
              <w:snapToGrid w:val="0"/>
              <w:spacing w:line="276" w:lineRule="auto"/>
              <w:rPr>
                <w:sz w:val="22"/>
                <w:szCs w:val="22"/>
              </w:rPr>
            </w:pPr>
            <w:r w:rsidRPr="00265439">
              <w:rPr>
                <w:sz w:val="22"/>
                <w:szCs w:val="22"/>
              </w:rPr>
              <w:t>Przeznaczenie</w:t>
            </w:r>
          </w:p>
        </w:tc>
        <w:tc>
          <w:tcPr>
            <w:tcW w:w="4253" w:type="dxa"/>
            <w:shd w:val="clear" w:color="auto" w:fill="FFFFFF" w:themeFill="background1"/>
            <w:vAlign w:val="center"/>
          </w:tcPr>
          <w:p w14:paraId="3AA6C934" w14:textId="09FFD062" w:rsidR="005F2120" w:rsidRPr="00265439" w:rsidRDefault="005F2120" w:rsidP="006721D7">
            <w:pPr>
              <w:widowControl w:val="0"/>
              <w:snapToGrid w:val="0"/>
              <w:spacing w:line="276" w:lineRule="auto"/>
              <w:jc w:val="center"/>
              <w:rPr>
                <w:sz w:val="22"/>
                <w:szCs w:val="22"/>
              </w:rPr>
            </w:pPr>
            <w:r w:rsidRPr="005F2120">
              <w:rPr>
                <w:sz w:val="22"/>
                <w:szCs w:val="22"/>
              </w:rPr>
              <w:t>klasyfikacja końcowa</w:t>
            </w:r>
          </w:p>
        </w:tc>
        <w:tc>
          <w:tcPr>
            <w:tcW w:w="1701" w:type="dxa"/>
            <w:shd w:val="clear" w:color="auto" w:fill="FFFFFF" w:themeFill="background1"/>
            <w:vAlign w:val="center"/>
          </w:tcPr>
          <w:p w14:paraId="2B81AA7C" w14:textId="77777777" w:rsidR="005F2120" w:rsidRPr="00265439" w:rsidRDefault="005F2120" w:rsidP="006721D7">
            <w:pPr>
              <w:widowControl w:val="0"/>
              <w:snapToGrid w:val="0"/>
              <w:spacing w:line="276" w:lineRule="auto"/>
              <w:jc w:val="center"/>
              <w:rPr>
                <w:i/>
                <w:sz w:val="22"/>
                <w:szCs w:val="22"/>
              </w:rPr>
            </w:pPr>
            <w:r w:rsidRPr="00265439">
              <w:rPr>
                <w:i/>
                <w:sz w:val="22"/>
                <w:szCs w:val="22"/>
              </w:rPr>
              <w:t xml:space="preserve">Wpisać </w:t>
            </w:r>
          </w:p>
          <w:p w14:paraId="28761251" w14:textId="77777777" w:rsidR="005F2120" w:rsidRPr="00265439" w:rsidRDefault="005F2120" w:rsidP="006721D7">
            <w:pPr>
              <w:widowControl w:val="0"/>
              <w:snapToGrid w:val="0"/>
              <w:spacing w:line="276" w:lineRule="auto"/>
              <w:jc w:val="center"/>
              <w:rPr>
                <w:i/>
                <w:sz w:val="22"/>
                <w:szCs w:val="22"/>
              </w:rPr>
            </w:pPr>
            <w:r w:rsidRPr="00265439">
              <w:rPr>
                <w:i/>
                <w:sz w:val="22"/>
                <w:szCs w:val="22"/>
              </w:rPr>
              <w:t>TAK lub NIE</w:t>
            </w:r>
          </w:p>
        </w:tc>
        <w:tc>
          <w:tcPr>
            <w:tcW w:w="1984" w:type="dxa"/>
            <w:shd w:val="clear" w:color="auto" w:fill="FFFFFF" w:themeFill="background1"/>
            <w:vAlign w:val="center"/>
          </w:tcPr>
          <w:p w14:paraId="54A97AE7" w14:textId="77777777" w:rsidR="005F2120" w:rsidRPr="00265439" w:rsidRDefault="005F2120" w:rsidP="006721D7">
            <w:pPr>
              <w:widowControl w:val="0"/>
              <w:snapToGrid w:val="0"/>
              <w:spacing w:line="276" w:lineRule="auto"/>
              <w:jc w:val="center"/>
              <w:rPr>
                <w:sz w:val="22"/>
                <w:szCs w:val="22"/>
              </w:rPr>
            </w:pPr>
          </w:p>
        </w:tc>
      </w:tr>
      <w:tr w:rsidR="005F2120" w:rsidRPr="00265439" w14:paraId="1E08A175" w14:textId="77777777" w:rsidTr="006721D7">
        <w:trPr>
          <w:trHeight w:val="258"/>
          <w:jc w:val="center"/>
        </w:trPr>
        <w:tc>
          <w:tcPr>
            <w:tcW w:w="704" w:type="dxa"/>
            <w:shd w:val="clear" w:color="auto" w:fill="auto"/>
            <w:vAlign w:val="center"/>
          </w:tcPr>
          <w:p w14:paraId="2426B54F" w14:textId="77777777" w:rsidR="005F2120" w:rsidRPr="00265439" w:rsidRDefault="005F2120" w:rsidP="006721D7">
            <w:pPr>
              <w:widowControl w:val="0"/>
              <w:snapToGrid w:val="0"/>
              <w:spacing w:line="276" w:lineRule="auto"/>
              <w:jc w:val="center"/>
              <w:rPr>
                <w:sz w:val="22"/>
                <w:szCs w:val="22"/>
              </w:rPr>
            </w:pPr>
            <w:r w:rsidRPr="00265439">
              <w:rPr>
                <w:sz w:val="22"/>
                <w:szCs w:val="22"/>
              </w:rPr>
              <w:t>2</w:t>
            </w:r>
          </w:p>
        </w:tc>
        <w:tc>
          <w:tcPr>
            <w:tcW w:w="2126" w:type="dxa"/>
            <w:shd w:val="clear" w:color="auto" w:fill="auto"/>
            <w:vAlign w:val="center"/>
          </w:tcPr>
          <w:p w14:paraId="7C064E78" w14:textId="77777777" w:rsidR="005F2120" w:rsidRPr="00265439" w:rsidRDefault="005F2120" w:rsidP="006721D7">
            <w:pPr>
              <w:widowControl w:val="0"/>
              <w:snapToGrid w:val="0"/>
              <w:spacing w:line="276" w:lineRule="auto"/>
              <w:rPr>
                <w:sz w:val="22"/>
                <w:szCs w:val="22"/>
              </w:rPr>
            </w:pPr>
            <w:r w:rsidRPr="00265439">
              <w:rPr>
                <w:sz w:val="22"/>
                <w:szCs w:val="22"/>
              </w:rPr>
              <w:t>Granulacja nadawy</w:t>
            </w:r>
          </w:p>
        </w:tc>
        <w:tc>
          <w:tcPr>
            <w:tcW w:w="4253" w:type="dxa"/>
            <w:shd w:val="clear" w:color="auto" w:fill="auto"/>
            <w:vAlign w:val="center"/>
          </w:tcPr>
          <w:p w14:paraId="18FD4955" w14:textId="7576837D" w:rsidR="005F2120" w:rsidRPr="00265439" w:rsidRDefault="005F2120" w:rsidP="006721D7">
            <w:pPr>
              <w:widowControl w:val="0"/>
              <w:snapToGrid w:val="0"/>
              <w:spacing w:line="276" w:lineRule="auto"/>
              <w:jc w:val="center"/>
              <w:rPr>
                <w:sz w:val="22"/>
                <w:szCs w:val="22"/>
              </w:rPr>
            </w:pPr>
            <w:r>
              <w:rPr>
                <w:sz w:val="22"/>
                <w:szCs w:val="22"/>
              </w:rPr>
              <w:t>2</w:t>
            </w:r>
            <w:r w:rsidRPr="00265439">
              <w:rPr>
                <w:sz w:val="22"/>
                <w:szCs w:val="22"/>
              </w:rPr>
              <w:t>0 - 200 mm</w:t>
            </w:r>
          </w:p>
        </w:tc>
        <w:tc>
          <w:tcPr>
            <w:tcW w:w="1701" w:type="dxa"/>
            <w:shd w:val="clear" w:color="auto" w:fill="auto"/>
            <w:vAlign w:val="center"/>
          </w:tcPr>
          <w:p w14:paraId="47F2FF8B" w14:textId="77777777" w:rsidR="005F2120" w:rsidRPr="00265439" w:rsidRDefault="005F2120" w:rsidP="006721D7">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50426424" w14:textId="77777777" w:rsidR="005F2120" w:rsidRPr="00265439" w:rsidRDefault="005F2120" w:rsidP="006721D7">
            <w:pPr>
              <w:widowControl w:val="0"/>
              <w:snapToGrid w:val="0"/>
              <w:spacing w:before="120" w:line="276" w:lineRule="auto"/>
              <w:jc w:val="right"/>
              <w:rPr>
                <w:sz w:val="22"/>
                <w:szCs w:val="22"/>
              </w:rPr>
            </w:pPr>
            <w:r w:rsidRPr="00265439">
              <w:rPr>
                <w:sz w:val="22"/>
                <w:szCs w:val="22"/>
              </w:rPr>
              <w:t>………..  mm</w:t>
            </w:r>
          </w:p>
        </w:tc>
      </w:tr>
      <w:tr w:rsidR="005F2120" w:rsidRPr="00265439" w14:paraId="6FD8EF28" w14:textId="77777777" w:rsidTr="006721D7">
        <w:trPr>
          <w:trHeight w:val="258"/>
          <w:jc w:val="center"/>
        </w:trPr>
        <w:tc>
          <w:tcPr>
            <w:tcW w:w="704" w:type="dxa"/>
            <w:shd w:val="clear" w:color="auto" w:fill="auto"/>
            <w:vAlign w:val="center"/>
          </w:tcPr>
          <w:p w14:paraId="4C26B9F4" w14:textId="77777777" w:rsidR="005F2120" w:rsidRPr="00265439" w:rsidRDefault="005F2120" w:rsidP="006721D7">
            <w:pPr>
              <w:widowControl w:val="0"/>
              <w:snapToGrid w:val="0"/>
              <w:spacing w:line="276" w:lineRule="auto"/>
              <w:jc w:val="center"/>
              <w:rPr>
                <w:sz w:val="22"/>
                <w:szCs w:val="22"/>
              </w:rPr>
            </w:pPr>
            <w:r>
              <w:rPr>
                <w:sz w:val="22"/>
                <w:szCs w:val="22"/>
              </w:rPr>
              <w:t>3</w:t>
            </w:r>
          </w:p>
        </w:tc>
        <w:tc>
          <w:tcPr>
            <w:tcW w:w="2126" w:type="dxa"/>
            <w:shd w:val="clear" w:color="auto" w:fill="auto"/>
            <w:vAlign w:val="center"/>
          </w:tcPr>
          <w:p w14:paraId="04B8A52E" w14:textId="77777777" w:rsidR="005F2120" w:rsidRPr="00265439" w:rsidRDefault="005F2120" w:rsidP="006721D7">
            <w:pPr>
              <w:widowControl w:val="0"/>
              <w:snapToGrid w:val="0"/>
              <w:spacing w:line="276" w:lineRule="auto"/>
              <w:rPr>
                <w:sz w:val="22"/>
                <w:szCs w:val="22"/>
              </w:rPr>
            </w:pPr>
            <w:r>
              <w:rPr>
                <w:sz w:val="22"/>
                <w:szCs w:val="22"/>
              </w:rPr>
              <w:t>L</w:t>
            </w:r>
            <w:r w:rsidRPr="00BC283D">
              <w:rPr>
                <w:sz w:val="22"/>
                <w:szCs w:val="22"/>
              </w:rPr>
              <w:t>iczba drgań</w:t>
            </w:r>
          </w:p>
        </w:tc>
        <w:tc>
          <w:tcPr>
            <w:tcW w:w="4253" w:type="dxa"/>
            <w:shd w:val="clear" w:color="auto" w:fill="auto"/>
            <w:vAlign w:val="center"/>
          </w:tcPr>
          <w:p w14:paraId="3AA57987" w14:textId="4F8FEF63" w:rsidR="005F2120" w:rsidRPr="00265439" w:rsidRDefault="005F2120" w:rsidP="006721D7">
            <w:pPr>
              <w:widowControl w:val="0"/>
              <w:snapToGrid w:val="0"/>
              <w:spacing w:line="276" w:lineRule="auto"/>
              <w:jc w:val="center"/>
              <w:rPr>
                <w:sz w:val="22"/>
                <w:szCs w:val="22"/>
              </w:rPr>
            </w:pPr>
            <w:r w:rsidRPr="005F2120">
              <w:rPr>
                <w:sz w:val="22"/>
                <w:szCs w:val="22"/>
              </w:rPr>
              <w:t xml:space="preserve">975 +/- 25 </w:t>
            </w:r>
            <w:r w:rsidRPr="005F2120">
              <w:rPr>
                <w:sz w:val="22"/>
                <w:szCs w:val="22"/>
                <w:vertAlign w:val="superscript"/>
              </w:rPr>
              <w:t>-1</w:t>
            </w:r>
            <w:r w:rsidRPr="005F2120">
              <w:rPr>
                <w:sz w:val="22"/>
                <w:szCs w:val="22"/>
              </w:rPr>
              <w:t>/min</w:t>
            </w:r>
          </w:p>
        </w:tc>
        <w:tc>
          <w:tcPr>
            <w:tcW w:w="1701" w:type="dxa"/>
            <w:shd w:val="clear" w:color="auto" w:fill="auto"/>
            <w:vAlign w:val="center"/>
          </w:tcPr>
          <w:p w14:paraId="79340323" w14:textId="77777777" w:rsidR="005F2120" w:rsidRPr="00265439" w:rsidRDefault="005F2120" w:rsidP="006721D7">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5B694069" w14:textId="77777777" w:rsidR="005F2120" w:rsidRPr="00265439" w:rsidRDefault="005F2120" w:rsidP="006721D7">
            <w:pPr>
              <w:widowControl w:val="0"/>
              <w:snapToGrid w:val="0"/>
              <w:spacing w:before="120" w:line="276" w:lineRule="auto"/>
              <w:jc w:val="right"/>
              <w:rPr>
                <w:sz w:val="22"/>
                <w:szCs w:val="22"/>
              </w:rPr>
            </w:pPr>
            <w:r w:rsidRPr="00265439">
              <w:rPr>
                <w:sz w:val="22"/>
                <w:szCs w:val="22"/>
              </w:rPr>
              <w:t xml:space="preserve">………..  </w:t>
            </w:r>
            <w:r w:rsidRPr="00BC283D">
              <w:rPr>
                <w:sz w:val="22"/>
                <w:szCs w:val="22"/>
              </w:rPr>
              <w:t>-1/min</w:t>
            </w:r>
          </w:p>
        </w:tc>
      </w:tr>
      <w:tr w:rsidR="005F2120" w:rsidRPr="00265439" w14:paraId="5D98A06F" w14:textId="77777777" w:rsidTr="006721D7">
        <w:trPr>
          <w:trHeight w:val="258"/>
          <w:jc w:val="center"/>
        </w:trPr>
        <w:tc>
          <w:tcPr>
            <w:tcW w:w="704" w:type="dxa"/>
            <w:shd w:val="clear" w:color="auto" w:fill="auto"/>
            <w:vAlign w:val="center"/>
          </w:tcPr>
          <w:p w14:paraId="705BCAC3" w14:textId="77777777" w:rsidR="005F2120" w:rsidRPr="00265439" w:rsidRDefault="005F2120" w:rsidP="006721D7">
            <w:pPr>
              <w:widowControl w:val="0"/>
              <w:snapToGrid w:val="0"/>
              <w:spacing w:line="276" w:lineRule="auto"/>
              <w:jc w:val="center"/>
              <w:rPr>
                <w:sz w:val="22"/>
                <w:szCs w:val="22"/>
              </w:rPr>
            </w:pPr>
            <w:r>
              <w:rPr>
                <w:sz w:val="22"/>
                <w:szCs w:val="22"/>
              </w:rPr>
              <w:t>4</w:t>
            </w:r>
          </w:p>
        </w:tc>
        <w:tc>
          <w:tcPr>
            <w:tcW w:w="2126" w:type="dxa"/>
            <w:shd w:val="clear" w:color="auto" w:fill="auto"/>
            <w:vAlign w:val="center"/>
          </w:tcPr>
          <w:p w14:paraId="0C7E9726" w14:textId="77777777" w:rsidR="005F2120" w:rsidRDefault="005F2120" w:rsidP="006721D7">
            <w:pPr>
              <w:widowControl w:val="0"/>
              <w:snapToGrid w:val="0"/>
              <w:spacing w:line="276" w:lineRule="auto"/>
              <w:rPr>
                <w:sz w:val="22"/>
                <w:szCs w:val="22"/>
              </w:rPr>
            </w:pPr>
            <w:r>
              <w:rPr>
                <w:sz w:val="22"/>
                <w:szCs w:val="22"/>
              </w:rPr>
              <w:t>Skok</w:t>
            </w:r>
          </w:p>
        </w:tc>
        <w:tc>
          <w:tcPr>
            <w:tcW w:w="4253" w:type="dxa"/>
            <w:shd w:val="clear" w:color="auto" w:fill="auto"/>
            <w:vAlign w:val="center"/>
          </w:tcPr>
          <w:p w14:paraId="6F794D77" w14:textId="6BE0A3BE" w:rsidR="005F2120" w:rsidRPr="00BC283D" w:rsidRDefault="005F2120" w:rsidP="006721D7">
            <w:pPr>
              <w:widowControl w:val="0"/>
              <w:snapToGrid w:val="0"/>
              <w:spacing w:line="276" w:lineRule="auto"/>
              <w:jc w:val="center"/>
              <w:rPr>
                <w:sz w:val="22"/>
                <w:szCs w:val="22"/>
              </w:rPr>
            </w:pPr>
            <w:r>
              <w:rPr>
                <w:sz w:val="22"/>
                <w:szCs w:val="22"/>
              </w:rPr>
              <w:t>9</w:t>
            </w:r>
            <w:r w:rsidRPr="00B108E1">
              <w:rPr>
                <w:sz w:val="22"/>
                <w:szCs w:val="22"/>
              </w:rPr>
              <w:t xml:space="preserve"> mm +/- 1mm</w:t>
            </w:r>
          </w:p>
        </w:tc>
        <w:tc>
          <w:tcPr>
            <w:tcW w:w="1701" w:type="dxa"/>
            <w:shd w:val="clear" w:color="auto" w:fill="auto"/>
            <w:vAlign w:val="center"/>
          </w:tcPr>
          <w:p w14:paraId="1B9DC512" w14:textId="77777777" w:rsidR="005F2120" w:rsidRPr="00265439" w:rsidRDefault="005F2120" w:rsidP="006721D7">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0E9DFA51" w14:textId="77777777" w:rsidR="005F2120" w:rsidRPr="00265439" w:rsidRDefault="005F2120" w:rsidP="006721D7">
            <w:pPr>
              <w:widowControl w:val="0"/>
              <w:snapToGrid w:val="0"/>
              <w:spacing w:before="120" w:line="276" w:lineRule="auto"/>
              <w:jc w:val="right"/>
              <w:rPr>
                <w:sz w:val="22"/>
                <w:szCs w:val="22"/>
              </w:rPr>
            </w:pPr>
            <w:r w:rsidRPr="00265439">
              <w:rPr>
                <w:sz w:val="22"/>
                <w:szCs w:val="22"/>
              </w:rPr>
              <w:t>………..  mm</w:t>
            </w:r>
          </w:p>
        </w:tc>
      </w:tr>
      <w:tr w:rsidR="005F2120" w:rsidRPr="00265439" w14:paraId="58D16559" w14:textId="77777777" w:rsidTr="006721D7">
        <w:trPr>
          <w:trHeight w:val="258"/>
          <w:jc w:val="center"/>
        </w:trPr>
        <w:tc>
          <w:tcPr>
            <w:tcW w:w="704" w:type="dxa"/>
            <w:shd w:val="clear" w:color="auto" w:fill="auto"/>
            <w:vAlign w:val="center"/>
          </w:tcPr>
          <w:p w14:paraId="434FA634" w14:textId="77777777" w:rsidR="005F2120" w:rsidRPr="00265439" w:rsidRDefault="005F2120" w:rsidP="006721D7">
            <w:pPr>
              <w:widowControl w:val="0"/>
              <w:snapToGrid w:val="0"/>
              <w:spacing w:line="276" w:lineRule="auto"/>
              <w:jc w:val="center"/>
              <w:rPr>
                <w:sz w:val="22"/>
                <w:szCs w:val="22"/>
              </w:rPr>
            </w:pPr>
            <w:r>
              <w:rPr>
                <w:sz w:val="22"/>
                <w:szCs w:val="22"/>
              </w:rPr>
              <w:t>5</w:t>
            </w:r>
          </w:p>
        </w:tc>
        <w:tc>
          <w:tcPr>
            <w:tcW w:w="2126" w:type="dxa"/>
            <w:shd w:val="clear" w:color="auto" w:fill="auto"/>
            <w:vAlign w:val="center"/>
          </w:tcPr>
          <w:p w14:paraId="61A7F799" w14:textId="77777777" w:rsidR="005F2120" w:rsidRDefault="005F2120" w:rsidP="006721D7">
            <w:pPr>
              <w:widowControl w:val="0"/>
              <w:snapToGrid w:val="0"/>
              <w:spacing w:line="276" w:lineRule="auto"/>
              <w:rPr>
                <w:sz w:val="22"/>
                <w:szCs w:val="22"/>
              </w:rPr>
            </w:pPr>
            <w:r>
              <w:rPr>
                <w:sz w:val="22"/>
                <w:szCs w:val="22"/>
              </w:rPr>
              <w:t>P</w:t>
            </w:r>
            <w:r w:rsidRPr="00B108E1">
              <w:rPr>
                <w:sz w:val="22"/>
                <w:szCs w:val="22"/>
              </w:rPr>
              <w:t>owierzchnia sit</w:t>
            </w:r>
          </w:p>
        </w:tc>
        <w:tc>
          <w:tcPr>
            <w:tcW w:w="4253" w:type="dxa"/>
            <w:shd w:val="clear" w:color="auto" w:fill="auto"/>
            <w:vAlign w:val="center"/>
          </w:tcPr>
          <w:p w14:paraId="03D29934" w14:textId="7169B750" w:rsidR="005F2120" w:rsidRPr="00B108E1" w:rsidRDefault="005F2120" w:rsidP="006721D7">
            <w:pPr>
              <w:widowControl w:val="0"/>
              <w:snapToGrid w:val="0"/>
              <w:spacing w:line="276" w:lineRule="auto"/>
              <w:jc w:val="center"/>
              <w:rPr>
                <w:sz w:val="22"/>
                <w:szCs w:val="22"/>
              </w:rPr>
            </w:pPr>
            <w:r>
              <w:rPr>
                <w:sz w:val="22"/>
                <w:szCs w:val="22"/>
              </w:rPr>
              <w:t>6,0</w:t>
            </w:r>
            <w:r w:rsidRPr="00B87B03">
              <w:rPr>
                <w:sz w:val="22"/>
                <w:szCs w:val="22"/>
              </w:rPr>
              <w:t xml:space="preserve"> m</w:t>
            </w:r>
            <w:r w:rsidRPr="00B87B03">
              <w:rPr>
                <w:sz w:val="22"/>
                <w:szCs w:val="22"/>
                <w:vertAlign w:val="superscript"/>
              </w:rPr>
              <w:t xml:space="preserve">2  </w:t>
            </w:r>
            <w:r w:rsidRPr="00B87B03">
              <w:rPr>
                <w:sz w:val="22"/>
                <w:szCs w:val="22"/>
              </w:rPr>
              <w:t>+/- 1%</w:t>
            </w:r>
          </w:p>
        </w:tc>
        <w:tc>
          <w:tcPr>
            <w:tcW w:w="1701" w:type="dxa"/>
            <w:shd w:val="clear" w:color="auto" w:fill="auto"/>
            <w:vAlign w:val="center"/>
          </w:tcPr>
          <w:p w14:paraId="414C1397" w14:textId="77777777" w:rsidR="005F2120" w:rsidRPr="00265439" w:rsidRDefault="005F2120" w:rsidP="006721D7">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1E986E6F" w14:textId="77777777" w:rsidR="005F2120" w:rsidRPr="00265439" w:rsidRDefault="005F2120" w:rsidP="006721D7">
            <w:pPr>
              <w:widowControl w:val="0"/>
              <w:snapToGrid w:val="0"/>
              <w:spacing w:before="120" w:line="276" w:lineRule="auto"/>
              <w:jc w:val="right"/>
              <w:rPr>
                <w:sz w:val="22"/>
                <w:szCs w:val="22"/>
              </w:rPr>
            </w:pPr>
            <w:r>
              <w:rPr>
                <w:sz w:val="22"/>
                <w:szCs w:val="22"/>
              </w:rPr>
              <w:t>…</w:t>
            </w:r>
            <w:r w:rsidRPr="00265439">
              <w:rPr>
                <w:sz w:val="22"/>
                <w:szCs w:val="22"/>
              </w:rPr>
              <w:t xml:space="preserve">……….. </w:t>
            </w:r>
            <w:r w:rsidRPr="00B108E1">
              <w:rPr>
                <w:sz w:val="22"/>
                <w:szCs w:val="22"/>
              </w:rPr>
              <w:t>m</w:t>
            </w:r>
            <w:r w:rsidRPr="00B108E1">
              <w:rPr>
                <w:sz w:val="22"/>
                <w:szCs w:val="22"/>
                <w:vertAlign w:val="superscript"/>
              </w:rPr>
              <w:t>2</w:t>
            </w:r>
          </w:p>
        </w:tc>
      </w:tr>
      <w:tr w:rsidR="005F2120" w:rsidRPr="00265439" w14:paraId="7E22ADBC" w14:textId="77777777" w:rsidTr="006721D7">
        <w:trPr>
          <w:trHeight w:val="258"/>
          <w:jc w:val="center"/>
        </w:trPr>
        <w:tc>
          <w:tcPr>
            <w:tcW w:w="704" w:type="dxa"/>
            <w:shd w:val="clear" w:color="auto" w:fill="auto"/>
            <w:vAlign w:val="center"/>
          </w:tcPr>
          <w:p w14:paraId="7429FD0B" w14:textId="77777777" w:rsidR="005F2120" w:rsidRPr="00265439" w:rsidRDefault="005F2120" w:rsidP="006721D7">
            <w:pPr>
              <w:widowControl w:val="0"/>
              <w:snapToGrid w:val="0"/>
              <w:spacing w:line="276" w:lineRule="auto"/>
              <w:jc w:val="center"/>
              <w:rPr>
                <w:sz w:val="22"/>
                <w:szCs w:val="22"/>
              </w:rPr>
            </w:pPr>
            <w:r>
              <w:rPr>
                <w:sz w:val="22"/>
                <w:szCs w:val="22"/>
              </w:rPr>
              <w:t>6</w:t>
            </w:r>
          </w:p>
        </w:tc>
        <w:tc>
          <w:tcPr>
            <w:tcW w:w="2126" w:type="dxa"/>
            <w:shd w:val="clear" w:color="auto" w:fill="auto"/>
            <w:vAlign w:val="center"/>
          </w:tcPr>
          <w:p w14:paraId="09DD768D" w14:textId="77777777" w:rsidR="005F2120" w:rsidRPr="00265439" w:rsidRDefault="005F2120" w:rsidP="006721D7">
            <w:pPr>
              <w:widowControl w:val="0"/>
              <w:snapToGrid w:val="0"/>
              <w:spacing w:line="276" w:lineRule="auto"/>
              <w:rPr>
                <w:sz w:val="22"/>
                <w:szCs w:val="22"/>
              </w:rPr>
            </w:pPr>
            <w:r>
              <w:rPr>
                <w:sz w:val="22"/>
                <w:szCs w:val="22"/>
              </w:rPr>
              <w:t>M</w:t>
            </w:r>
            <w:r w:rsidRPr="00BC283D">
              <w:rPr>
                <w:sz w:val="22"/>
                <w:szCs w:val="22"/>
              </w:rPr>
              <w:t>oc silnika</w:t>
            </w:r>
          </w:p>
        </w:tc>
        <w:tc>
          <w:tcPr>
            <w:tcW w:w="4253" w:type="dxa"/>
            <w:shd w:val="clear" w:color="auto" w:fill="auto"/>
            <w:vAlign w:val="center"/>
          </w:tcPr>
          <w:p w14:paraId="1019B3E7" w14:textId="48A10836" w:rsidR="005F2120" w:rsidRPr="00265439" w:rsidRDefault="005F2120" w:rsidP="006721D7">
            <w:pPr>
              <w:widowControl w:val="0"/>
              <w:snapToGrid w:val="0"/>
              <w:spacing w:line="276" w:lineRule="auto"/>
              <w:jc w:val="center"/>
              <w:rPr>
                <w:sz w:val="22"/>
                <w:szCs w:val="22"/>
              </w:rPr>
            </w:pPr>
            <w:r>
              <w:rPr>
                <w:sz w:val="22"/>
                <w:szCs w:val="22"/>
              </w:rPr>
              <w:t>11</w:t>
            </w:r>
            <w:r w:rsidRPr="00B108E1">
              <w:rPr>
                <w:sz w:val="22"/>
                <w:szCs w:val="22"/>
              </w:rPr>
              <w:t xml:space="preserve"> kW, napięcie 500V</w:t>
            </w:r>
          </w:p>
        </w:tc>
        <w:tc>
          <w:tcPr>
            <w:tcW w:w="1701" w:type="dxa"/>
            <w:shd w:val="clear" w:color="auto" w:fill="auto"/>
            <w:vAlign w:val="center"/>
          </w:tcPr>
          <w:p w14:paraId="45174CA1" w14:textId="77777777" w:rsidR="005F2120" w:rsidRPr="00265439" w:rsidRDefault="005F2120" w:rsidP="006721D7">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29E3A0AB" w14:textId="77777777" w:rsidR="005F2120" w:rsidRDefault="005F2120" w:rsidP="006721D7">
            <w:pPr>
              <w:widowControl w:val="0"/>
              <w:snapToGrid w:val="0"/>
              <w:spacing w:before="120" w:line="276" w:lineRule="auto"/>
              <w:jc w:val="right"/>
              <w:rPr>
                <w:sz w:val="22"/>
                <w:szCs w:val="22"/>
              </w:rPr>
            </w:pPr>
            <w:r w:rsidRPr="00265439">
              <w:rPr>
                <w:sz w:val="22"/>
                <w:szCs w:val="22"/>
              </w:rPr>
              <w:t xml:space="preserve">……….. </w:t>
            </w:r>
            <w:r w:rsidRPr="00B108E1">
              <w:rPr>
                <w:sz w:val="22"/>
                <w:szCs w:val="22"/>
              </w:rPr>
              <w:t xml:space="preserve">kW, </w:t>
            </w:r>
          </w:p>
          <w:p w14:paraId="1C979458" w14:textId="77777777" w:rsidR="005F2120" w:rsidRPr="00265439" w:rsidRDefault="005F2120" w:rsidP="006721D7">
            <w:pPr>
              <w:widowControl w:val="0"/>
              <w:snapToGrid w:val="0"/>
              <w:spacing w:before="120" w:line="276" w:lineRule="auto"/>
              <w:jc w:val="right"/>
              <w:rPr>
                <w:sz w:val="22"/>
                <w:szCs w:val="22"/>
              </w:rPr>
            </w:pPr>
            <w:r>
              <w:rPr>
                <w:sz w:val="22"/>
                <w:szCs w:val="22"/>
              </w:rPr>
              <w:t>…</w:t>
            </w:r>
            <w:r w:rsidRPr="00265439">
              <w:rPr>
                <w:sz w:val="22"/>
                <w:szCs w:val="22"/>
              </w:rPr>
              <w:t xml:space="preserve">……….. </w:t>
            </w:r>
            <w:r w:rsidRPr="00B108E1">
              <w:rPr>
                <w:sz w:val="22"/>
                <w:szCs w:val="22"/>
              </w:rPr>
              <w:t>V</w:t>
            </w:r>
          </w:p>
        </w:tc>
      </w:tr>
      <w:tr w:rsidR="005F2120" w:rsidRPr="00265439" w14:paraId="6B8CBE17" w14:textId="77777777" w:rsidTr="006721D7">
        <w:trPr>
          <w:trHeight w:val="258"/>
          <w:jc w:val="center"/>
        </w:trPr>
        <w:tc>
          <w:tcPr>
            <w:tcW w:w="704" w:type="dxa"/>
            <w:shd w:val="clear" w:color="auto" w:fill="auto"/>
            <w:vAlign w:val="center"/>
          </w:tcPr>
          <w:p w14:paraId="1370073A" w14:textId="77777777" w:rsidR="005F2120" w:rsidRPr="00265439" w:rsidRDefault="005F2120" w:rsidP="006721D7">
            <w:pPr>
              <w:widowControl w:val="0"/>
              <w:snapToGrid w:val="0"/>
              <w:spacing w:line="276" w:lineRule="auto"/>
              <w:jc w:val="center"/>
              <w:rPr>
                <w:sz w:val="22"/>
                <w:szCs w:val="22"/>
              </w:rPr>
            </w:pPr>
            <w:r>
              <w:rPr>
                <w:sz w:val="22"/>
                <w:szCs w:val="22"/>
              </w:rPr>
              <w:t>7</w:t>
            </w:r>
          </w:p>
        </w:tc>
        <w:tc>
          <w:tcPr>
            <w:tcW w:w="2126" w:type="dxa"/>
            <w:shd w:val="clear" w:color="auto" w:fill="auto"/>
            <w:vAlign w:val="center"/>
          </w:tcPr>
          <w:p w14:paraId="4BD1EE59" w14:textId="77777777" w:rsidR="005F2120" w:rsidRPr="00BC283D" w:rsidRDefault="005F2120" w:rsidP="006721D7">
            <w:pPr>
              <w:widowControl w:val="0"/>
              <w:snapToGrid w:val="0"/>
              <w:spacing w:line="276" w:lineRule="auto"/>
              <w:rPr>
                <w:sz w:val="22"/>
                <w:szCs w:val="22"/>
              </w:rPr>
            </w:pPr>
            <w:r>
              <w:rPr>
                <w:sz w:val="22"/>
                <w:szCs w:val="22"/>
              </w:rPr>
              <w:t>W</w:t>
            </w:r>
            <w:r w:rsidRPr="00BC283D">
              <w:rPr>
                <w:sz w:val="22"/>
                <w:szCs w:val="22"/>
              </w:rPr>
              <w:t>ymagany stopień ochrony</w:t>
            </w:r>
          </w:p>
        </w:tc>
        <w:tc>
          <w:tcPr>
            <w:tcW w:w="4253" w:type="dxa"/>
            <w:shd w:val="clear" w:color="auto" w:fill="auto"/>
            <w:vAlign w:val="center"/>
          </w:tcPr>
          <w:p w14:paraId="4FB1A19A" w14:textId="24703FA0" w:rsidR="005F2120" w:rsidRPr="00265439" w:rsidRDefault="005F2120" w:rsidP="005F2120">
            <w:pPr>
              <w:widowControl w:val="0"/>
              <w:snapToGrid w:val="0"/>
              <w:spacing w:line="276" w:lineRule="auto"/>
              <w:jc w:val="center"/>
              <w:rPr>
                <w:sz w:val="22"/>
                <w:szCs w:val="22"/>
              </w:rPr>
            </w:pPr>
            <w:r>
              <w:rPr>
                <w:sz w:val="22"/>
                <w:szCs w:val="22"/>
              </w:rPr>
              <w:t>min. IP 55</w:t>
            </w:r>
          </w:p>
        </w:tc>
        <w:tc>
          <w:tcPr>
            <w:tcW w:w="1701" w:type="dxa"/>
            <w:shd w:val="clear" w:color="auto" w:fill="auto"/>
            <w:vAlign w:val="center"/>
          </w:tcPr>
          <w:p w14:paraId="6C915F8B" w14:textId="77777777" w:rsidR="005F2120" w:rsidRPr="00265439" w:rsidRDefault="005F2120" w:rsidP="006721D7">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200B4618" w14:textId="77777777" w:rsidR="005F2120" w:rsidRPr="00265439" w:rsidRDefault="005F2120" w:rsidP="006721D7">
            <w:pPr>
              <w:widowControl w:val="0"/>
              <w:snapToGrid w:val="0"/>
              <w:spacing w:before="120" w:line="276" w:lineRule="auto"/>
              <w:jc w:val="right"/>
              <w:rPr>
                <w:sz w:val="22"/>
                <w:szCs w:val="22"/>
              </w:rPr>
            </w:pPr>
            <w:r w:rsidRPr="00265439">
              <w:rPr>
                <w:sz w:val="22"/>
                <w:szCs w:val="22"/>
              </w:rPr>
              <w:t>IP …</w:t>
            </w:r>
            <w:r>
              <w:rPr>
                <w:sz w:val="22"/>
                <w:szCs w:val="22"/>
              </w:rPr>
              <w:t>……..</w:t>
            </w:r>
          </w:p>
        </w:tc>
      </w:tr>
      <w:tr w:rsidR="005F2120" w:rsidRPr="00265439" w14:paraId="0B8527BB" w14:textId="77777777" w:rsidTr="006721D7">
        <w:trPr>
          <w:trHeight w:val="258"/>
          <w:jc w:val="center"/>
        </w:trPr>
        <w:tc>
          <w:tcPr>
            <w:tcW w:w="704" w:type="dxa"/>
            <w:shd w:val="clear" w:color="auto" w:fill="auto"/>
            <w:vAlign w:val="center"/>
          </w:tcPr>
          <w:p w14:paraId="11655B1D" w14:textId="77777777" w:rsidR="005F2120" w:rsidRPr="00265439" w:rsidRDefault="005F2120" w:rsidP="006721D7">
            <w:pPr>
              <w:widowControl w:val="0"/>
              <w:snapToGrid w:val="0"/>
              <w:spacing w:line="276" w:lineRule="auto"/>
              <w:jc w:val="center"/>
              <w:rPr>
                <w:sz w:val="22"/>
                <w:szCs w:val="22"/>
              </w:rPr>
            </w:pPr>
            <w:r>
              <w:rPr>
                <w:sz w:val="22"/>
                <w:szCs w:val="22"/>
              </w:rPr>
              <w:t>8</w:t>
            </w:r>
          </w:p>
        </w:tc>
        <w:tc>
          <w:tcPr>
            <w:tcW w:w="2126" w:type="dxa"/>
            <w:shd w:val="clear" w:color="auto" w:fill="auto"/>
            <w:vAlign w:val="center"/>
          </w:tcPr>
          <w:p w14:paraId="78652A98" w14:textId="77777777" w:rsidR="005F2120" w:rsidRPr="00BC283D" w:rsidRDefault="005F2120" w:rsidP="006721D7">
            <w:pPr>
              <w:widowControl w:val="0"/>
              <w:snapToGrid w:val="0"/>
              <w:spacing w:line="276" w:lineRule="auto"/>
              <w:rPr>
                <w:sz w:val="22"/>
                <w:szCs w:val="22"/>
              </w:rPr>
            </w:pPr>
            <w:r>
              <w:rPr>
                <w:sz w:val="22"/>
                <w:szCs w:val="22"/>
              </w:rPr>
              <w:t>T</w:t>
            </w:r>
            <w:r w:rsidRPr="00BC283D">
              <w:rPr>
                <w:sz w:val="22"/>
                <w:szCs w:val="22"/>
              </w:rPr>
              <w:t>yp wibratora</w:t>
            </w:r>
          </w:p>
        </w:tc>
        <w:tc>
          <w:tcPr>
            <w:tcW w:w="4253" w:type="dxa"/>
            <w:shd w:val="clear" w:color="auto" w:fill="auto"/>
            <w:vAlign w:val="center"/>
          </w:tcPr>
          <w:p w14:paraId="5C1FF8DC" w14:textId="68EAD6A4" w:rsidR="005F2120" w:rsidRPr="00265439" w:rsidRDefault="005F2120" w:rsidP="006721D7">
            <w:pPr>
              <w:widowControl w:val="0"/>
              <w:snapToGrid w:val="0"/>
              <w:spacing w:line="276" w:lineRule="auto"/>
              <w:jc w:val="center"/>
              <w:rPr>
                <w:sz w:val="22"/>
                <w:szCs w:val="22"/>
              </w:rPr>
            </w:pPr>
            <w:r w:rsidRPr="005F2120">
              <w:rPr>
                <w:sz w:val="22"/>
                <w:szCs w:val="22"/>
              </w:rPr>
              <w:t>napęd bezwładnościowy W71/1500</w:t>
            </w:r>
          </w:p>
        </w:tc>
        <w:tc>
          <w:tcPr>
            <w:tcW w:w="1701" w:type="dxa"/>
            <w:shd w:val="clear" w:color="auto" w:fill="auto"/>
            <w:vAlign w:val="center"/>
          </w:tcPr>
          <w:p w14:paraId="519B02A3" w14:textId="77777777" w:rsidR="005F2120" w:rsidRPr="00265439" w:rsidRDefault="005F2120" w:rsidP="006721D7">
            <w:pPr>
              <w:widowControl w:val="0"/>
              <w:snapToGrid w:val="0"/>
              <w:spacing w:line="276" w:lineRule="auto"/>
              <w:jc w:val="center"/>
              <w:rPr>
                <w:i/>
                <w:sz w:val="22"/>
                <w:szCs w:val="22"/>
              </w:rPr>
            </w:pPr>
            <w:r w:rsidRPr="00265439">
              <w:rPr>
                <w:i/>
                <w:sz w:val="22"/>
                <w:szCs w:val="22"/>
              </w:rPr>
              <w:t xml:space="preserve">Wpisać </w:t>
            </w:r>
          </w:p>
          <w:p w14:paraId="42C10493" w14:textId="77777777" w:rsidR="005F2120" w:rsidRPr="00265439" w:rsidRDefault="005F2120" w:rsidP="006721D7">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01D961AF" w14:textId="77777777" w:rsidR="005F2120" w:rsidRPr="00265439" w:rsidRDefault="005F2120" w:rsidP="006721D7">
            <w:pPr>
              <w:widowControl w:val="0"/>
              <w:snapToGrid w:val="0"/>
              <w:spacing w:before="120" w:line="276" w:lineRule="auto"/>
              <w:jc w:val="right"/>
              <w:rPr>
                <w:sz w:val="22"/>
                <w:szCs w:val="22"/>
              </w:rPr>
            </w:pPr>
          </w:p>
        </w:tc>
      </w:tr>
      <w:tr w:rsidR="005F2120" w:rsidRPr="00265439" w14:paraId="5320A2E5" w14:textId="77777777" w:rsidTr="006721D7">
        <w:trPr>
          <w:trHeight w:val="258"/>
          <w:jc w:val="center"/>
        </w:trPr>
        <w:tc>
          <w:tcPr>
            <w:tcW w:w="704" w:type="dxa"/>
            <w:shd w:val="clear" w:color="auto" w:fill="auto"/>
            <w:vAlign w:val="center"/>
          </w:tcPr>
          <w:p w14:paraId="0E51EA69" w14:textId="77777777" w:rsidR="005F2120" w:rsidRPr="00265439" w:rsidRDefault="005F2120" w:rsidP="006721D7">
            <w:pPr>
              <w:widowControl w:val="0"/>
              <w:snapToGrid w:val="0"/>
              <w:spacing w:line="276" w:lineRule="auto"/>
              <w:jc w:val="center"/>
              <w:rPr>
                <w:sz w:val="22"/>
                <w:szCs w:val="22"/>
              </w:rPr>
            </w:pPr>
            <w:r>
              <w:rPr>
                <w:sz w:val="22"/>
                <w:szCs w:val="22"/>
              </w:rPr>
              <w:t>9</w:t>
            </w:r>
          </w:p>
        </w:tc>
        <w:tc>
          <w:tcPr>
            <w:tcW w:w="2126" w:type="dxa"/>
            <w:shd w:val="clear" w:color="auto" w:fill="auto"/>
            <w:vAlign w:val="center"/>
          </w:tcPr>
          <w:p w14:paraId="779A6E76" w14:textId="77777777" w:rsidR="005F2120" w:rsidRPr="00BC283D" w:rsidRDefault="005F2120" w:rsidP="006721D7">
            <w:pPr>
              <w:widowControl w:val="0"/>
              <w:snapToGrid w:val="0"/>
              <w:spacing w:line="276" w:lineRule="auto"/>
              <w:rPr>
                <w:sz w:val="22"/>
                <w:szCs w:val="22"/>
              </w:rPr>
            </w:pPr>
            <w:r>
              <w:rPr>
                <w:sz w:val="22"/>
                <w:szCs w:val="22"/>
              </w:rPr>
              <w:t>M</w:t>
            </w:r>
            <w:r w:rsidRPr="00BC283D">
              <w:rPr>
                <w:sz w:val="22"/>
                <w:szCs w:val="22"/>
              </w:rPr>
              <w:t>asa przesiewacza</w:t>
            </w:r>
          </w:p>
        </w:tc>
        <w:tc>
          <w:tcPr>
            <w:tcW w:w="4253" w:type="dxa"/>
            <w:shd w:val="clear" w:color="auto" w:fill="auto"/>
            <w:vAlign w:val="center"/>
          </w:tcPr>
          <w:p w14:paraId="7A8C9BE3" w14:textId="4DB49CD9" w:rsidR="005F2120" w:rsidRPr="00265439" w:rsidRDefault="005F2120" w:rsidP="006721D7">
            <w:pPr>
              <w:widowControl w:val="0"/>
              <w:snapToGrid w:val="0"/>
              <w:spacing w:line="276" w:lineRule="auto"/>
              <w:jc w:val="center"/>
              <w:rPr>
                <w:sz w:val="22"/>
                <w:szCs w:val="22"/>
              </w:rPr>
            </w:pPr>
            <w:r>
              <w:rPr>
                <w:sz w:val="22"/>
                <w:szCs w:val="22"/>
              </w:rPr>
              <w:t>2</w:t>
            </w:r>
            <w:r w:rsidRPr="005314A2">
              <w:rPr>
                <w:sz w:val="22"/>
                <w:szCs w:val="22"/>
              </w:rPr>
              <w:t xml:space="preserve"> </w:t>
            </w:r>
            <w:r>
              <w:rPr>
                <w:sz w:val="22"/>
                <w:szCs w:val="22"/>
              </w:rPr>
              <w:t>916</w:t>
            </w:r>
            <w:r w:rsidRPr="005314A2">
              <w:rPr>
                <w:sz w:val="22"/>
                <w:szCs w:val="22"/>
              </w:rPr>
              <w:t xml:space="preserve"> +/- </w:t>
            </w:r>
            <w:r>
              <w:rPr>
                <w:sz w:val="22"/>
                <w:szCs w:val="22"/>
              </w:rPr>
              <w:t>1</w:t>
            </w:r>
            <w:r w:rsidRPr="005314A2">
              <w:rPr>
                <w:sz w:val="22"/>
                <w:szCs w:val="22"/>
              </w:rPr>
              <w:t>00  kg</w:t>
            </w:r>
          </w:p>
        </w:tc>
        <w:tc>
          <w:tcPr>
            <w:tcW w:w="1701" w:type="dxa"/>
            <w:shd w:val="clear" w:color="auto" w:fill="auto"/>
            <w:vAlign w:val="center"/>
          </w:tcPr>
          <w:p w14:paraId="7F45552A" w14:textId="77777777" w:rsidR="005F2120" w:rsidRPr="00265439" w:rsidRDefault="005F2120" w:rsidP="006721D7">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21E11649" w14:textId="77777777" w:rsidR="005F2120" w:rsidRPr="00265439" w:rsidRDefault="005F2120" w:rsidP="006721D7">
            <w:pPr>
              <w:widowControl w:val="0"/>
              <w:snapToGrid w:val="0"/>
              <w:spacing w:before="120" w:line="276" w:lineRule="auto"/>
              <w:jc w:val="right"/>
              <w:rPr>
                <w:sz w:val="22"/>
                <w:szCs w:val="22"/>
              </w:rPr>
            </w:pPr>
            <w:r>
              <w:rPr>
                <w:sz w:val="22"/>
                <w:szCs w:val="22"/>
              </w:rPr>
              <w:t>…</w:t>
            </w:r>
            <w:r w:rsidRPr="00265439">
              <w:rPr>
                <w:sz w:val="22"/>
                <w:szCs w:val="22"/>
              </w:rPr>
              <w:t xml:space="preserve">……….. </w:t>
            </w:r>
            <w:r w:rsidRPr="00BC283D">
              <w:rPr>
                <w:sz w:val="22"/>
                <w:szCs w:val="22"/>
              </w:rPr>
              <w:t>kg</w:t>
            </w:r>
          </w:p>
        </w:tc>
      </w:tr>
      <w:tr w:rsidR="005F2120" w:rsidRPr="00265439" w14:paraId="2AF17386" w14:textId="77777777" w:rsidTr="006721D7">
        <w:trPr>
          <w:trHeight w:val="258"/>
          <w:jc w:val="center"/>
        </w:trPr>
        <w:tc>
          <w:tcPr>
            <w:tcW w:w="704" w:type="dxa"/>
            <w:shd w:val="clear" w:color="auto" w:fill="auto"/>
            <w:vAlign w:val="center"/>
          </w:tcPr>
          <w:p w14:paraId="2B8C4F9B" w14:textId="5B1A0DC0" w:rsidR="005F2120" w:rsidRDefault="00A73236" w:rsidP="006721D7">
            <w:pPr>
              <w:widowControl w:val="0"/>
              <w:snapToGrid w:val="0"/>
              <w:spacing w:line="276" w:lineRule="auto"/>
              <w:jc w:val="center"/>
              <w:rPr>
                <w:sz w:val="22"/>
                <w:szCs w:val="22"/>
              </w:rPr>
            </w:pPr>
            <w:r>
              <w:rPr>
                <w:sz w:val="22"/>
                <w:szCs w:val="22"/>
              </w:rPr>
              <w:t>10</w:t>
            </w:r>
          </w:p>
        </w:tc>
        <w:tc>
          <w:tcPr>
            <w:tcW w:w="2126" w:type="dxa"/>
            <w:shd w:val="clear" w:color="auto" w:fill="auto"/>
            <w:vAlign w:val="center"/>
          </w:tcPr>
          <w:p w14:paraId="40D6C1D4" w14:textId="019857AE" w:rsidR="005F2120" w:rsidRDefault="005F2120" w:rsidP="006721D7">
            <w:pPr>
              <w:widowControl w:val="0"/>
              <w:snapToGrid w:val="0"/>
              <w:spacing w:line="276" w:lineRule="auto"/>
              <w:rPr>
                <w:sz w:val="22"/>
                <w:szCs w:val="22"/>
              </w:rPr>
            </w:pPr>
            <w:r>
              <w:rPr>
                <w:sz w:val="22"/>
                <w:szCs w:val="22"/>
              </w:rPr>
              <w:t>Układ</w:t>
            </w:r>
          </w:p>
        </w:tc>
        <w:tc>
          <w:tcPr>
            <w:tcW w:w="4253" w:type="dxa"/>
            <w:shd w:val="clear" w:color="auto" w:fill="auto"/>
            <w:vAlign w:val="center"/>
          </w:tcPr>
          <w:p w14:paraId="09D6B7AA" w14:textId="3DD3CBC8" w:rsidR="005F2120" w:rsidRDefault="005F2120" w:rsidP="006721D7">
            <w:pPr>
              <w:widowControl w:val="0"/>
              <w:snapToGrid w:val="0"/>
              <w:spacing w:line="276" w:lineRule="auto"/>
              <w:jc w:val="center"/>
              <w:rPr>
                <w:sz w:val="22"/>
                <w:szCs w:val="22"/>
              </w:rPr>
            </w:pPr>
            <w:r>
              <w:rPr>
                <w:sz w:val="22"/>
                <w:szCs w:val="22"/>
              </w:rPr>
              <w:t>Prawy</w:t>
            </w:r>
          </w:p>
        </w:tc>
        <w:tc>
          <w:tcPr>
            <w:tcW w:w="1701" w:type="dxa"/>
            <w:shd w:val="clear" w:color="auto" w:fill="auto"/>
            <w:vAlign w:val="center"/>
          </w:tcPr>
          <w:p w14:paraId="23A06BA3" w14:textId="77777777" w:rsidR="005F2120" w:rsidRPr="00265439" w:rsidRDefault="005F2120" w:rsidP="005F2120">
            <w:pPr>
              <w:widowControl w:val="0"/>
              <w:snapToGrid w:val="0"/>
              <w:spacing w:line="276" w:lineRule="auto"/>
              <w:jc w:val="center"/>
              <w:rPr>
                <w:i/>
                <w:sz w:val="22"/>
                <w:szCs w:val="22"/>
              </w:rPr>
            </w:pPr>
            <w:r w:rsidRPr="00265439">
              <w:rPr>
                <w:i/>
                <w:sz w:val="22"/>
                <w:szCs w:val="22"/>
              </w:rPr>
              <w:t xml:space="preserve">Wpisać </w:t>
            </w:r>
          </w:p>
          <w:p w14:paraId="0D50997A" w14:textId="5C4DFE9A" w:rsidR="005F2120" w:rsidRPr="00265439" w:rsidRDefault="005F2120" w:rsidP="005F2120">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681C90F2" w14:textId="77777777" w:rsidR="005F2120" w:rsidRDefault="005F2120" w:rsidP="006721D7">
            <w:pPr>
              <w:widowControl w:val="0"/>
              <w:snapToGrid w:val="0"/>
              <w:spacing w:before="120" w:line="276" w:lineRule="auto"/>
              <w:jc w:val="right"/>
              <w:rPr>
                <w:sz w:val="22"/>
                <w:szCs w:val="22"/>
              </w:rPr>
            </w:pPr>
          </w:p>
        </w:tc>
      </w:tr>
      <w:tr w:rsidR="005F2120" w:rsidRPr="00265439" w14:paraId="48527A2A" w14:textId="77777777" w:rsidTr="006721D7">
        <w:trPr>
          <w:trHeight w:val="258"/>
          <w:jc w:val="center"/>
        </w:trPr>
        <w:tc>
          <w:tcPr>
            <w:tcW w:w="704" w:type="dxa"/>
            <w:shd w:val="clear" w:color="auto" w:fill="auto"/>
            <w:vAlign w:val="center"/>
          </w:tcPr>
          <w:p w14:paraId="65522D81" w14:textId="118E7511" w:rsidR="005F2120" w:rsidRDefault="00A73236" w:rsidP="006721D7">
            <w:pPr>
              <w:widowControl w:val="0"/>
              <w:snapToGrid w:val="0"/>
              <w:spacing w:line="276" w:lineRule="auto"/>
              <w:jc w:val="center"/>
              <w:rPr>
                <w:sz w:val="22"/>
                <w:szCs w:val="22"/>
              </w:rPr>
            </w:pPr>
            <w:r>
              <w:rPr>
                <w:sz w:val="22"/>
                <w:szCs w:val="22"/>
              </w:rPr>
              <w:t>11</w:t>
            </w:r>
          </w:p>
        </w:tc>
        <w:tc>
          <w:tcPr>
            <w:tcW w:w="2126" w:type="dxa"/>
            <w:vMerge w:val="restart"/>
            <w:shd w:val="clear" w:color="auto" w:fill="auto"/>
            <w:vAlign w:val="center"/>
          </w:tcPr>
          <w:p w14:paraId="1CA8A84C" w14:textId="7B56CBC0" w:rsidR="005F2120" w:rsidRDefault="005F2120" w:rsidP="006721D7">
            <w:pPr>
              <w:widowControl w:val="0"/>
              <w:snapToGrid w:val="0"/>
              <w:spacing w:line="276" w:lineRule="auto"/>
              <w:rPr>
                <w:sz w:val="22"/>
                <w:szCs w:val="22"/>
              </w:rPr>
            </w:pPr>
            <w:r>
              <w:rPr>
                <w:sz w:val="22"/>
                <w:szCs w:val="22"/>
              </w:rPr>
              <w:t>Sita</w:t>
            </w:r>
          </w:p>
        </w:tc>
        <w:tc>
          <w:tcPr>
            <w:tcW w:w="4253" w:type="dxa"/>
            <w:shd w:val="clear" w:color="auto" w:fill="auto"/>
            <w:vAlign w:val="center"/>
          </w:tcPr>
          <w:p w14:paraId="70C5FD0A" w14:textId="77777777" w:rsidR="005F2120" w:rsidRPr="005F2120" w:rsidRDefault="005F2120" w:rsidP="005F2120">
            <w:pPr>
              <w:widowControl w:val="0"/>
              <w:snapToGrid w:val="0"/>
              <w:spacing w:line="276" w:lineRule="auto"/>
              <w:jc w:val="center"/>
              <w:rPr>
                <w:sz w:val="22"/>
                <w:szCs w:val="22"/>
              </w:rPr>
            </w:pPr>
            <w:r w:rsidRPr="005F2120">
              <w:rPr>
                <w:sz w:val="22"/>
                <w:szCs w:val="22"/>
              </w:rPr>
              <w:t xml:space="preserve">zgrzewane o oczkach 32 x 32 mm i g = 8 mm wzdłuż boku 1440 i g = 6 mm wzdłuż boku 700mm naprężane poprzecznie za pomocą listew stalowych dł. 700 mm; </w:t>
            </w:r>
          </w:p>
          <w:p w14:paraId="0D4D3DCF" w14:textId="768949E3" w:rsidR="005F2120" w:rsidRDefault="005F2120" w:rsidP="005F2120">
            <w:pPr>
              <w:widowControl w:val="0"/>
              <w:snapToGrid w:val="0"/>
              <w:spacing w:line="276" w:lineRule="auto"/>
              <w:jc w:val="center"/>
              <w:rPr>
                <w:sz w:val="22"/>
                <w:szCs w:val="22"/>
              </w:rPr>
            </w:pPr>
            <w:r w:rsidRPr="005F2120">
              <w:rPr>
                <w:sz w:val="22"/>
                <w:szCs w:val="22"/>
              </w:rPr>
              <w:t>wersja ze skręcaniem na środku płaskownikiem na trzy śruby - wzdłuż boku 700 mm</w:t>
            </w:r>
          </w:p>
        </w:tc>
        <w:tc>
          <w:tcPr>
            <w:tcW w:w="1701" w:type="dxa"/>
            <w:shd w:val="clear" w:color="auto" w:fill="auto"/>
            <w:vAlign w:val="center"/>
          </w:tcPr>
          <w:p w14:paraId="787C47D6" w14:textId="77777777" w:rsidR="005F2120" w:rsidRPr="00265439" w:rsidRDefault="005F2120" w:rsidP="005F2120">
            <w:pPr>
              <w:widowControl w:val="0"/>
              <w:snapToGrid w:val="0"/>
              <w:spacing w:line="276" w:lineRule="auto"/>
              <w:jc w:val="center"/>
              <w:rPr>
                <w:i/>
                <w:sz w:val="22"/>
                <w:szCs w:val="22"/>
              </w:rPr>
            </w:pPr>
            <w:r w:rsidRPr="00265439">
              <w:rPr>
                <w:i/>
                <w:sz w:val="22"/>
                <w:szCs w:val="22"/>
              </w:rPr>
              <w:t xml:space="preserve">Wpisać </w:t>
            </w:r>
          </w:p>
          <w:p w14:paraId="6748EBA3" w14:textId="52DCD0BB" w:rsidR="005F2120" w:rsidRPr="00265439" w:rsidRDefault="005F2120" w:rsidP="005F2120">
            <w:pPr>
              <w:widowControl w:val="0"/>
              <w:snapToGrid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7384CA51" w14:textId="77777777" w:rsidR="005F2120" w:rsidRDefault="005F2120" w:rsidP="006721D7">
            <w:pPr>
              <w:widowControl w:val="0"/>
              <w:snapToGrid w:val="0"/>
              <w:spacing w:before="120" w:line="276" w:lineRule="auto"/>
              <w:jc w:val="right"/>
              <w:rPr>
                <w:sz w:val="22"/>
                <w:szCs w:val="22"/>
              </w:rPr>
            </w:pPr>
          </w:p>
        </w:tc>
      </w:tr>
      <w:tr w:rsidR="005F2120" w:rsidRPr="00265439" w14:paraId="3D4B6E16" w14:textId="77777777" w:rsidTr="006721D7">
        <w:trPr>
          <w:trHeight w:val="258"/>
          <w:jc w:val="center"/>
        </w:trPr>
        <w:tc>
          <w:tcPr>
            <w:tcW w:w="704" w:type="dxa"/>
            <w:shd w:val="clear" w:color="auto" w:fill="auto"/>
            <w:vAlign w:val="center"/>
          </w:tcPr>
          <w:p w14:paraId="3330C565" w14:textId="212DB963" w:rsidR="005F2120" w:rsidRDefault="00A73236" w:rsidP="006721D7">
            <w:pPr>
              <w:widowControl w:val="0"/>
              <w:snapToGrid w:val="0"/>
              <w:spacing w:line="276" w:lineRule="auto"/>
              <w:jc w:val="center"/>
              <w:rPr>
                <w:sz w:val="22"/>
                <w:szCs w:val="22"/>
              </w:rPr>
            </w:pPr>
            <w:r>
              <w:rPr>
                <w:sz w:val="22"/>
                <w:szCs w:val="22"/>
              </w:rPr>
              <w:t>12</w:t>
            </w:r>
          </w:p>
        </w:tc>
        <w:tc>
          <w:tcPr>
            <w:tcW w:w="2126" w:type="dxa"/>
            <w:vMerge/>
            <w:shd w:val="clear" w:color="auto" w:fill="auto"/>
            <w:vAlign w:val="center"/>
          </w:tcPr>
          <w:p w14:paraId="71118C2E" w14:textId="77777777" w:rsidR="005F2120" w:rsidRDefault="005F2120" w:rsidP="006721D7">
            <w:pPr>
              <w:widowControl w:val="0"/>
              <w:snapToGrid w:val="0"/>
              <w:spacing w:line="276" w:lineRule="auto"/>
              <w:rPr>
                <w:sz w:val="22"/>
                <w:szCs w:val="22"/>
              </w:rPr>
            </w:pPr>
          </w:p>
        </w:tc>
        <w:tc>
          <w:tcPr>
            <w:tcW w:w="4253" w:type="dxa"/>
            <w:shd w:val="clear" w:color="auto" w:fill="auto"/>
            <w:vAlign w:val="center"/>
          </w:tcPr>
          <w:p w14:paraId="5A436E7B" w14:textId="77777777" w:rsidR="005F2120" w:rsidRDefault="005F2120" w:rsidP="006721D7">
            <w:pPr>
              <w:widowControl w:val="0"/>
              <w:snapToGrid w:val="0"/>
              <w:spacing w:line="276" w:lineRule="auto"/>
              <w:jc w:val="center"/>
              <w:rPr>
                <w:sz w:val="22"/>
                <w:szCs w:val="22"/>
              </w:rPr>
            </w:pPr>
            <w:r w:rsidRPr="005F2120">
              <w:rPr>
                <w:sz w:val="22"/>
                <w:szCs w:val="22"/>
              </w:rPr>
              <w:t xml:space="preserve">zgrzewane o oczkach 20 x 20 mm i g = 8 mm wzdłuż boku 1440 i g = 6 mm wzdłuż boku 700mm naprężane poprzecznie za pomocą </w:t>
            </w:r>
            <w:r w:rsidRPr="005F2120">
              <w:rPr>
                <w:sz w:val="22"/>
                <w:szCs w:val="22"/>
              </w:rPr>
              <w:lastRenderedPageBreak/>
              <w:t xml:space="preserve">listew stalowych dł. 700 mm; </w:t>
            </w:r>
          </w:p>
          <w:p w14:paraId="493BAE68" w14:textId="67F23860" w:rsidR="005F2120" w:rsidRDefault="005F2120" w:rsidP="006721D7">
            <w:pPr>
              <w:widowControl w:val="0"/>
              <w:snapToGrid w:val="0"/>
              <w:spacing w:line="276" w:lineRule="auto"/>
              <w:jc w:val="center"/>
              <w:rPr>
                <w:sz w:val="22"/>
                <w:szCs w:val="22"/>
              </w:rPr>
            </w:pPr>
            <w:r w:rsidRPr="005F2120">
              <w:rPr>
                <w:sz w:val="22"/>
                <w:szCs w:val="22"/>
              </w:rPr>
              <w:t>wersja ze skręcaniem na środku płaskownikiem na trzy śruby - wzdłuż boku 700 mm</w:t>
            </w:r>
          </w:p>
        </w:tc>
        <w:tc>
          <w:tcPr>
            <w:tcW w:w="1701" w:type="dxa"/>
            <w:shd w:val="clear" w:color="auto" w:fill="auto"/>
            <w:vAlign w:val="center"/>
          </w:tcPr>
          <w:p w14:paraId="7C4076AA" w14:textId="77777777" w:rsidR="005F2120" w:rsidRPr="00265439" w:rsidRDefault="005F2120" w:rsidP="005F2120">
            <w:pPr>
              <w:widowControl w:val="0"/>
              <w:snapToGrid w:val="0"/>
              <w:spacing w:line="276" w:lineRule="auto"/>
              <w:jc w:val="center"/>
              <w:rPr>
                <w:i/>
                <w:sz w:val="22"/>
                <w:szCs w:val="22"/>
              </w:rPr>
            </w:pPr>
            <w:r w:rsidRPr="00265439">
              <w:rPr>
                <w:i/>
                <w:sz w:val="22"/>
                <w:szCs w:val="22"/>
              </w:rPr>
              <w:lastRenderedPageBreak/>
              <w:t xml:space="preserve">Wpisać </w:t>
            </w:r>
          </w:p>
          <w:p w14:paraId="119EA2A0" w14:textId="501544B4" w:rsidR="005F2120" w:rsidRPr="00265439" w:rsidRDefault="005F2120" w:rsidP="005F2120">
            <w:pPr>
              <w:widowControl w:val="0"/>
              <w:snapToGrid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0DD19B9C" w14:textId="77777777" w:rsidR="005F2120" w:rsidRDefault="005F2120" w:rsidP="006721D7">
            <w:pPr>
              <w:widowControl w:val="0"/>
              <w:snapToGrid w:val="0"/>
              <w:spacing w:before="120" w:line="276" w:lineRule="auto"/>
              <w:jc w:val="right"/>
              <w:rPr>
                <w:sz w:val="22"/>
                <w:szCs w:val="22"/>
              </w:rPr>
            </w:pPr>
          </w:p>
        </w:tc>
      </w:tr>
      <w:tr w:rsidR="005F2120" w:rsidRPr="00265439" w14:paraId="4BEAF847" w14:textId="77777777" w:rsidTr="00E176E2">
        <w:trPr>
          <w:trHeight w:val="1505"/>
          <w:jc w:val="center"/>
        </w:trPr>
        <w:tc>
          <w:tcPr>
            <w:tcW w:w="704" w:type="dxa"/>
            <w:tcBorders>
              <w:bottom w:val="single" w:sz="4" w:space="0" w:color="000000"/>
            </w:tcBorders>
            <w:shd w:val="clear" w:color="auto" w:fill="auto"/>
            <w:vAlign w:val="center"/>
          </w:tcPr>
          <w:p w14:paraId="7628829B" w14:textId="722DC4E2" w:rsidR="005F2120" w:rsidRDefault="00A73236" w:rsidP="006721D7">
            <w:pPr>
              <w:widowControl w:val="0"/>
              <w:snapToGrid w:val="0"/>
              <w:spacing w:line="276" w:lineRule="auto"/>
              <w:jc w:val="center"/>
              <w:rPr>
                <w:sz w:val="22"/>
                <w:szCs w:val="22"/>
              </w:rPr>
            </w:pPr>
            <w:r>
              <w:rPr>
                <w:sz w:val="22"/>
                <w:szCs w:val="22"/>
              </w:rPr>
              <w:lastRenderedPageBreak/>
              <w:t>13</w:t>
            </w:r>
          </w:p>
        </w:tc>
        <w:tc>
          <w:tcPr>
            <w:tcW w:w="2126" w:type="dxa"/>
            <w:tcBorders>
              <w:bottom w:val="single" w:sz="4" w:space="0" w:color="000000"/>
            </w:tcBorders>
            <w:shd w:val="clear" w:color="auto" w:fill="auto"/>
            <w:vAlign w:val="center"/>
          </w:tcPr>
          <w:p w14:paraId="0B27593E" w14:textId="5279AFD6" w:rsidR="005F2120" w:rsidRDefault="00A73236" w:rsidP="006721D7">
            <w:pPr>
              <w:widowControl w:val="0"/>
              <w:snapToGrid w:val="0"/>
              <w:spacing w:line="276" w:lineRule="auto"/>
              <w:rPr>
                <w:sz w:val="22"/>
                <w:szCs w:val="22"/>
              </w:rPr>
            </w:pPr>
            <w:r>
              <w:rPr>
                <w:sz w:val="22"/>
                <w:szCs w:val="22"/>
              </w:rPr>
              <w:t>Wlot przesiewacza</w:t>
            </w:r>
          </w:p>
        </w:tc>
        <w:tc>
          <w:tcPr>
            <w:tcW w:w="4253" w:type="dxa"/>
            <w:tcBorders>
              <w:bottom w:val="single" w:sz="4" w:space="0" w:color="000000"/>
            </w:tcBorders>
            <w:shd w:val="clear" w:color="auto" w:fill="auto"/>
            <w:vAlign w:val="center"/>
          </w:tcPr>
          <w:p w14:paraId="7F974668" w14:textId="44D58327" w:rsidR="005F2120" w:rsidRDefault="005F2120" w:rsidP="006721D7">
            <w:pPr>
              <w:widowControl w:val="0"/>
              <w:snapToGrid w:val="0"/>
              <w:spacing w:line="276" w:lineRule="auto"/>
              <w:jc w:val="center"/>
              <w:rPr>
                <w:sz w:val="22"/>
                <w:szCs w:val="22"/>
              </w:rPr>
            </w:pPr>
            <w:r w:rsidRPr="005F2120">
              <w:rPr>
                <w:sz w:val="22"/>
                <w:szCs w:val="22"/>
              </w:rPr>
              <w:t>na wlocie przesiewacza zabudować blachę osłonową o gatunku nie gorszym niż 18G2A, stali stopowej o podwyższonej wytrzymałości, spawalnej (500mm)</w:t>
            </w:r>
          </w:p>
        </w:tc>
        <w:tc>
          <w:tcPr>
            <w:tcW w:w="1701" w:type="dxa"/>
            <w:tcBorders>
              <w:bottom w:val="single" w:sz="4" w:space="0" w:color="000000"/>
            </w:tcBorders>
            <w:shd w:val="clear" w:color="auto" w:fill="auto"/>
            <w:vAlign w:val="center"/>
          </w:tcPr>
          <w:p w14:paraId="5AF98B6D" w14:textId="77777777" w:rsidR="005F2120" w:rsidRPr="00265439" w:rsidRDefault="005F2120" w:rsidP="005F2120">
            <w:pPr>
              <w:widowControl w:val="0"/>
              <w:snapToGrid w:val="0"/>
              <w:spacing w:line="276" w:lineRule="auto"/>
              <w:jc w:val="center"/>
              <w:rPr>
                <w:i/>
                <w:sz w:val="22"/>
                <w:szCs w:val="22"/>
              </w:rPr>
            </w:pPr>
            <w:r w:rsidRPr="00265439">
              <w:rPr>
                <w:i/>
                <w:sz w:val="22"/>
                <w:szCs w:val="22"/>
              </w:rPr>
              <w:t xml:space="preserve">Wpisać </w:t>
            </w:r>
          </w:p>
          <w:p w14:paraId="69750E65" w14:textId="3266ACDD" w:rsidR="005F2120" w:rsidRPr="00265439" w:rsidRDefault="005F2120" w:rsidP="005F2120">
            <w:pPr>
              <w:widowControl w:val="0"/>
              <w:snapToGrid w:val="0"/>
              <w:spacing w:line="276" w:lineRule="auto"/>
              <w:jc w:val="center"/>
              <w:rPr>
                <w:i/>
                <w:sz w:val="22"/>
                <w:szCs w:val="22"/>
              </w:rPr>
            </w:pPr>
            <w:r w:rsidRPr="00265439">
              <w:rPr>
                <w:i/>
                <w:sz w:val="22"/>
                <w:szCs w:val="22"/>
              </w:rPr>
              <w:t>TAK lub NIE</w:t>
            </w:r>
          </w:p>
        </w:tc>
        <w:tc>
          <w:tcPr>
            <w:tcW w:w="1984" w:type="dxa"/>
            <w:tcBorders>
              <w:bottom w:val="single" w:sz="4" w:space="0" w:color="000000"/>
            </w:tcBorders>
            <w:shd w:val="clear" w:color="auto" w:fill="auto"/>
            <w:vAlign w:val="center"/>
          </w:tcPr>
          <w:p w14:paraId="4AB63A64" w14:textId="77777777" w:rsidR="005F2120" w:rsidRDefault="005F2120" w:rsidP="006721D7">
            <w:pPr>
              <w:widowControl w:val="0"/>
              <w:snapToGrid w:val="0"/>
              <w:spacing w:before="120" w:line="276" w:lineRule="auto"/>
              <w:jc w:val="right"/>
              <w:rPr>
                <w:sz w:val="22"/>
                <w:szCs w:val="22"/>
              </w:rPr>
            </w:pPr>
          </w:p>
        </w:tc>
      </w:tr>
      <w:tr w:rsidR="005F2120" w:rsidRPr="00265439" w14:paraId="3A5C647F" w14:textId="77777777" w:rsidTr="000A6574">
        <w:trPr>
          <w:trHeight w:val="547"/>
          <w:jc w:val="center"/>
        </w:trPr>
        <w:tc>
          <w:tcPr>
            <w:tcW w:w="704" w:type="dxa"/>
            <w:shd w:val="clear" w:color="auto" w:fill="auto"/>
            <w:vAlign w:val="center"/>
          </w:tcPr>
          <w:p w14:paraId="4BE80286" w14:textId="2CA02D3F" w:rsidR="005F2120" w:rsidRPr="00D22DFC" w:rsidRDefault="00A73236" w:rsidP="006721D7">
            <w:pPr>
              <w:widowControl w:val="0"/>
              <w:snapToGrid w:val="0"/>
              <w:spacing w:line="276" w:lineRule="auto"/>
              <w:jc w:val="center"/>
              <w:rPr>
                <w:sz w:val="22"/>
                <w:szCs w:val="22"/>
              </w:rPr>
            </w:pPr>
            <w:r>
              <w:rPr>
                <w:sz w:val="22"/>
                <w:szCs w:val="22"/>
              </w:rPr>
              <w:t>14</w:t>
            </w:r>
          </w:p>
        </w:tc>
        <w:tc>
          <w:tcPr>
            <w:tcW w:w="10064" w:type="dxa"/>
            <w:gridSpan w:val="4"/>
            <w:shd w:val="clear" w:color="auto" w:fill="auto"/>
            <w:vAlign w:val="center"/>
          </w:tcPr>
          <w:p w14:paraId="1EB5AA8B" w14:textId="77777777" w:rsidR="005F2120" w:rsidRPr="00BC283D" w:rsidRDefault="005F2120" w:rsidP="006721D7">
            <w:pPr>
              <w:widowControl w:val="0"/>
              <w:snapToGrid w:val="0"/>
              <w:spacing w:line="276" w:lineRule="auto"/>
              <w:jc w:val="center"/>
              <w:rPr>
                <w:b/>
                <w:sz w:val="22"/>
                <w:szCs w:val="22"/>
              </w:rPr>
            </w:pPr>
            <w:r w:rsidRPr="00BC283D">
              <w:rPr>
                <w:b/>
                <w:sz w:val="22"/>
                <w:szCs w:val="22"/>
              </w:rPr>
              <w:t>WYMIARY URZĄDZENIA</w:t>
            </w:r>
          </w:p>
        </w:tc>
      </w:tr>
      <w:tr w:rsidR="005F2120" w:rsidRPr="00A73236" w14:paraId="67FF483D" w14:textId="77777777" w:rsidTr="006721D7">
        <w:trPr>
          <w:trHeight w:val="258"/>
          <w:jc w:val="center"/>
        </w:trPr>
        <w:tc>
          <w:tcPr>
            <w:tcW w:w="704" w:type="dxa"/>
            <w:shd w:val="clear" w:color="auto" w:fill="auto"/>
            <w:vAlign w:val="center"/>
          </w:tcPr>
          <w:p w14:paraId="0588395A" w14:textId="52B3FE90" w:rsidR="005F2120" w:rsidRPr="00A73236" w:rsidRDefault="00A73236" w:rsidP="006721D7">
            <w:pPr>
              <w:widowControl w:val="0"/>
              <w:snapToGrid w:val="0"/>
              <w:spacing w:line="276" w:lineRule="auto"/>
              <w:jc w:val="center"/>
              <w:rPr>
                <w:sz w:val="22"/>
                <w:szCs w:val="22"/>
              </w:rPr>
            </w:pPr>
            <w:r>
              <w:rPr>
                <w:sz w:val="22"/>
                <w:szCs w:val="22"/>
              </w:rPr>
              <w:t>14</w:t>
            </w:r>
            <w:r w:rsidR="005F2120" w:rsidRPr="00A73236">
              <w:rPr>
                <w:sz w:val="22"/>
                <w:szCs w:val="22"/>
              </w:rPr>
              <w:t>.1</w:t>
            </w:r>
          </w:p>
        </w:tc>
        <w:tc>
          <w:tcPr>
            <w:tcW w:w="2126" w:type="dxa"/>
            <w:shd w:val="clear" w:color="auto" w:fill="auto"/>
            <w:vAlign w:val="center"/>
          </w:tcPr>
          <w:p w14:paraId="560CE3AC" w14:textId="11261D64" w:rsidR="005F2120" w:rsidRPr="00A73236" w:rsidRDefault="005F2120" w:rsidP="006721D7">
            <w:pPr>
              <w:widowControl w:val="0"/>
              <w:snapToGrid w:val="0"/>
              <w:spacing w:line="276" w:lineRule="auto"/>
              <w:rPr>
                <w:sz w:val="22"/>
                <w:szCs w:val="22"/>
              </w:rPr>
            </w:pPr>
            <w:r w:rsidRPr="00A73236">
              <w:rPr>
                <w:sz w:val="22"/>
                <w:szCs w:val="22"/>
              </w:rPr>
              <w:t>długość pokładu sitowego</w:t>
            </w:r>
          </w:p>
        </w:tc>
        <w:tc>
          <w:tcPr>
            <w:tcW w:w="4253" w:type="dxa"/>
            <w:shd w:val="clear" w:color="auto" w:fill="auto"/>
            <w:vAlign w:val="center"/>
          </w:tcPr>
          <w:p w14:paraId="47871D3E" w14:textId="78035CB9" w:rsidR="005F2120" w:rsidRPr="00A73236" w:rsidRDefault="005F2120" w:rsidP="006721D7">
            <w:pPr>
              <w:widowControl w:val="0"/>
              <w:snapToGrid w:val="0"/>
              <w:spacing w:line="276" w:lineRule="auto"/>
              <w:jc w:val="center"/>
              <w:rPr>
                <w:sz w:val="22"/>
                <w:szCs w:val="22"/>
              </w:rPr>
            </w:pPr>
            <w:r w:rsidRPr="00A73236">
              <w:rPr>
                <w:sz w:val="22"/>
                <w:szCs w:val="22"/>
              </w:rPr>
              <w:t>4 000 mm +/- 20mm</w:t>
            </w:r>
          </w:p>
        </w:tc>
        <w:tc>
          <w:tcPr>
            <w:tcW w:w="1701" w:type="dxa"/>
            <w:shd w:val="clear" w:color="auto" w:fill="auto"/>
            <w:vAlign w:val="center"/>
          </w:tcPr>
          <w:p w14:paraId="2579B29C" w14:textId="77777777" w:rsidR="005F2120" w:rsidRPr="00A73236" w:rsidRDefault="005F2120" w:rsidP="006721D7">
            <w:pPr>
              <w:widowControl w:val="0"/>
              <w:spacing w:line="276" w:lineRule="auto"/>
              <w:jc w:val="center"/>
              <w:rPr>
                <w:i/>
                <w:sz w:val="22"/>
                <w:szCs w:val="22"/>
              </w:rPr>
            </w:pPr>
            <w:r w:rsidRPr="00A73236">
              <w:rPr>
                <w:i/>
                <w:sz w:val="22"/>
                <w:szCs w:val="22"/>
              </w:rPr>
              <w:t>Podać wartość</w:t>
            </w:r>
          </w:p>
        </w:tc>
        <w:tc>
          <w:tcPr>
            <w:tcW w:w="1984" w:type="dxa"/>
            <w:shd w:val="clear" w:color="auto" w:fill="auto"/>
            <w:vAlign w:val="center"/>
          </w:tcPr>
          <w:p w14:paraId="48C5D167" w14:textId="77777777" w:rsidR="005F2120" w:rsidRPr="00A73236" w:rsidRDefault="005F2120" w:rsidP="006721D7">
            <w:pPr>
              <w:widowControl w:val="0"/>
              <w:snapToGrid w:val="0"/>
              <w:spacing w:before="120" w:line="276" w:lineRule="auto"/>
              <w:jc w:val="right"/>
              <w:rPr>
                <w:sz w:val="22"/>
                <w:szCs w:val="22"/>
              </w:rPr>
            </w:pPr>
            <w:r w:rsidRPr="00A73236">
              <w:rPr>
                <w:sz w:val="22"/>
                <w:szCs w:val="22"/>
              </w:rPr>
              <w:t>………..  mm</w:t>
            </w:r>
          </w:p>
        </w:tc>
      </w:tr>
      <w:tr w:rsidR="005F2120" w:rsidRPr="00265439" w14:paraId="5B9319C2" w14:textId="77777777" w:rsidTr="006721D7">
        <w:trPr>
          <w:trHeight w:val="258"/>
          <w:jc w:val="center"/>
        </w:trPr>
        <w:tc>
          <w:tcPr>
            <w:tcW w:w="704" w:type="dxa"/>
            <w:shd w:val="clear" w:color="auto" w:fill="auto"/>
            <w:vAlign w:val="center"/>
          </w:tcPr>
          <w:p w14:paraId="4783349C" w14:textId="4FF91ABC" w:rsidR="005F2120" w:rsidRPr="00A73236" w:rsidRDefault="00A73236" w:rsidP="006721D7">
            <w:pPr>
              <w:widowControl w:val="0"/>
              <w:snapToGrid w:val="0"/>
              <w:spacing w:line="276" w:lineRule="auto"/>
              <w:jc w:val="center"/>
              <w:rPr>
                <w:sz w:val="22"/>
                <w:szCs w:val="22"/>
              </w:rPr>
            </w:pPr>
            <w:r>
              <w:rPr>
                <w:sz w:val="22"/>
                <w:szCs w:val="22"/>
              </w:rPr>
              <w:t>14</w:t>
            </w:r>
            <w:r w:rsidR="005F2120" w:rsidRPr="00A73236">
              <w:rPr>
                <w:sz w:val="22"/>
                <w:szCs w:val="22"/>
              </w:rPr>
              <w:t>.2</w:t>
            </w:r>
          </w:p>
        </w:tc>
        <w:tc>
          <w:tcPr>
            <w:tcW w:w="2126" w:type="dxa"/>
            <w:shd w:val="clear" w:color="auto" w:fill="auto"/>
            <w:vAlign w:val="center"/>
          </w:tcPr>
          <w:p w14:paraId="0F862675" w14:textId="642B6BC9" w:rsidR="005F2120" w:rsidRPr="00A73236" w:rsidRDefault="005F2120" w:rsidP="006721D7">
            <w:pPr>
              <w:widowControl w:val="0"/>
              <w:snapToGrid w:val="0"/>
              <w:spacing w:line="276" w:lineRule="auto"/>
              <w:rPr>
                <w:sz w:val="22"/>
                <w:szCs w:val="22"/>
              </w:rPr>
            </w:pPr>
            <w:r w:rsidRPr="00A73236">
              <w:rPr>
                <w:sz w:val="22"/>
                <w:szCs w:val="22"/>
              </w:rPr>
              <w:t>szerokość pokładu sitowego</w:t>
            </w:r>
          </w:p>
        </w:tc>
        <w:tc>
          <w:tcPr>
            <w:tcW w:w="4253" w:type="dxa"/>
            <w:shd w:val="clear" w:color="auto" w:fill="auto"/>
            <w:vAlign w:val="center"/>
          </w:tcPr>
          <w:p w14:paraId="287E0B8E" w14:textId="22CE14D1" w:rsidR="005F2120" w:rsidRPr="00A73236" w:rsidRDefault="005F2120" w:rsidP="006721D7">
            <w:pPr>
              <w:widowControl w:val="0"/>
              <w:snapToGrid w:val="0"/>
              <w:spacing w:line="276" w:lineRule="auto"/>
              <w:jc w:val="center"/>
              <w:rPr>
                <w:sz w:val="22"/>
                <w:szCs w:val="22"/>
              </w:rPr>
            </w:pPr>
            <w:r w:rsidRPr="00A73236">
              <w:rPr>
                <w:sz w:val="22"/>
                <w:szCs w:val="22"/>
              </w:rPr>
              <w:t>1 500 mm +/- 10mm</w:t>
            </w:r>
          </w:p>
        </w:tc>
        <w:tc>
          <w:tcPr>
            <w:tcW w:w="1701" w:type="dxa"/>
            <w:shd w:val="clear" w:color="auto" w:fill="auto"/>
            <w:vAlign w:val="center"/>
          </w:tcPr>
          <w:p w14:paraId="068E1125" w14:textId="77777777" w:rsidR="005F2120" w:rsidRPr="00A73236" w:rsidRDefault="005F2120" w:rsidP="006721D7">
            <w:pPr>
              <w:widowControl w:val="0"/>
              <w:spacing w:line="276" w:lineRule="auto"/>
              <w:jc w:val="center"/>
              <w:rPr>
                <w:i/>
                <w:sz w:val="22"/>
                <w:szCs w:val="22"/>
              </w:rPr>
            </w:pPr>
            <w:r w:rsidRPr="00A73236">
              <w:rPr>
                <w:i/>
                <w:sz w:val="22"/>
                <w:szCs w:val="22"/>
              </w:rPr>
              <w:t>Podać wartość</w:t>
            </w:r>
          </w:p>
        </w:tc>
        <w:tc>
          <w:tcPr>
            <w:tcW w:w="1984" w:type="dxa"/>
            <w:shd w:val="clear" w:color="auto" w:fill="auto"/>
            <w:vAlign w:val="center"/>
          </w:tcPr>
          <w:p w14:paraId="133461A8" w14:textId="77777777" w:rsidR="005F2120" w:rsidRPr="00265439" w:rsidRDefault="005F2120" w:rsidP="006721D7">
            <w:pPr>
              <w:widowControl w:val="0"/>
              <w:snapToGrid w:val="0"/>
              <w:spacing w:before="120" w:line="276" w:lineRule="auto"/>
              <w:jc w:val="right"/>
              <w:rPr>
                <w:sz w:val="22"/>
                <w:szCs w:val="22"/>
              </w:rPr>
            </w:pPr>
            <w:r w:rsidRPr="00A73236">
              <w:rPr>
                <w:sz w:val="22"/>
                <w:szCs w:val="22"/>
              </w:rPr>
              <w:t>………..  mm</w:t>
            </w:r>
          </w:p>
        </w:tc>
      </w:tr>
      <w:tr w:rsidR="005F2120" w:rsidRPr="00D22DFC" w14:paraId="15A0FD62" w14:textId="77777777" w:rsidTr="00E176E2">
        <w:trPr>
          <w:trHeight w:val="657"/>
          <w:jc w:val="center"/>
        </w:trPr>
        <w:tc>
          <w:tcPr>
            <w:tcW w:w="10768" w:type="dxa"/>
            <w:gridSpan w:val="5"/>
            <w:shd w:val="pct15" w:color="auto" w:fill="auto"/>
            <w:vAlign w:val="center"/>
          </w:tcPr>
          <w:p w14:paraId="6483214A" w14:textId="77777777" w:rsidR="005F2120" w:rsidRPr="00D22DFC" w:rsidRDefault="005F2120" w:rsidP="006721D7">
            <w:pPr>
              <w:widowControl w:val="0"/>
              <w:snapToGrid w:val="0"/>
              <w:spacing w:line="276" w:lineRule="auto"/>
              <w:jc w:val="center"/>
              <w:rPr>
                <w:b/>
                <w:sz w:val="22"/>
                <w:szCs w:val="22"/>
              </w:rPr>
            </w:pPr>
            <w:r w:rsidRPr="00D22DFC">
              <w:rPr>
                <w:b/>
                <w:sz w:val="22"/>
                <w:szCs w:val="22"/>
              </w:rPr>
              <w:t>CZĘŚĆ ELEKTRYCZNA</w:t>
            </w:r>
          </w:p>
        </w:tc>
      </w:tr>
      <w:tr w:rsidR="005F2120" w:rsidRPr="00265439" w14:paraId="0ECBF183" w14:textId="77777777" w:rsidTr="006721D7">
        <w:trPr>
          <w:trHeight w:val="258"/>
          <w:jc w:val="center"/>
        </w:trPr>
        <w:tc>
          <w:tcPr>
            <w:tcW w:w="704" w:type="dxa"/>
            <w:shd w:val="clear" w:color="auto" w:fill="auto"/>
            <w:vAlign w:val="center"/>
          </w:tcPr>
          <w:p w14:paraId="5C2568D9" w14:textId="2C537DF8" w:rsidR="005F2120" w:rsidRPr="00265439" w:rsidRDefault="00A73236" w:rsidP="006721D7">
            <w:pPr>
              <w:widowControl w:val="0"/>
              <w:snapToGrid w:val="0"/>
              <w:spacing w:line="276" w:lineRule="auto"/>
              <w:jc w:val="center"/>
              <w:rPr>
                <w:sz w:val="22"/>
                <w:szCs w:val="22"/>
              </w:rPr>
            </w:pPr>
            <w:r>
              <w:rPr>
                <w:sz w:val="22"/>
                <w:szCs w:val="22"/>
              </w:rPr>
              <w:t>1</w:t>
            </w:r>
            <w:r w:rsidR="005F2120">
              <w:rPr>
                <w:sz w:val="22"/>
                <w:szCs w:val="22"/>
              </w:rPr>
              <w:t>5</w:t>
            </w:r>
          </w:p>
        </w:tc>
        <w:tc>
          <w:tcPr>
            <w:tcW w:w="2126" w:type="dxa"/>
            <w:vMerge w:val="restart"/>
            <w:shd w:val="clear" w:color="auto" w:fill="auto"/>
            <w:vAlign w:val="center"/>
          </w:tcPr>
          <w:p w14:paraId="22343B47" w14:textId="77777777" w:rsidR="005F2120" w:rsidRPr="00BC283D" w:rsidRDefault="005F2120" w:rsidP="006721D7">
            <w:pPr>
              <w:widowControl w:val="0"/>
              <w:snapToGrid w:val="0"/>
              <w:spacing w:line="276" w:lineRule="auto"/>
              <w:jc w:val="center"/>
              <w:rPr>
                <w:sz w:val="22"/>
                <w:szCs w:val="22"/>
              </w:rPr>
            </w:pPr>
            <w:r>
              <w:rPr>
                <w:sz w:val="22"/>
                <w:szCs w:val="22"/>
              </w:rPr>
              <w:t>Część elektryczna zamówienia obejmuje</w:t>
            </w:r>
          </w:p>
        </w:tc>
        <w:tc>
          <w:tcPr>
            <w:tcW w:w="4253" w:type="dxa"/>
            <w:shd w:val="clear" w:color="auto" w:fill="auto"/>
            <w:vAlign w:val="center"/>
          </w:tcPr>
          <w:p w14:paraId="48D2E297" w14:textId="6184B82D" w:rsidR="005F2120" w:rsidRPr="00265439" w:rsidRDefault="00A73236" w:rsidP="006721D7">
            <w:pPr>
              <w:widowControl w:val="0"/>
              <w:snapToGrid w:val="0"/>
              <w:spacing w:line="276" w:lineRule="auto"/>
              <w:jc w:val="center"/>
              <w:rPr>
                <w:sz w:val="22"/>
                <w:szCs w:val="22"/>
              </w:rPr>
            </w:pPr>
            <w:r w:rsidRPr="00A73236">
              <w:rPr>
                <w:sz w:val="22"/>
                <w:szCs w:val="22"/>
              </w:rPr>
              <w:t>Wykonanie i dostarczenie dokumentacji projektowej</w:t>
            </w:r>
          </w:p>
        </w:tc>
        <w:tc>
          <w:tcPr>
            <w:tcW w:w="1701" w:type="dxa"/>
            <w:shd w:val="clear" w:color="auto" w:fill="auto"/>
            <w:vAlign w:val="center"/>
          </w:tcPr>
          <w:p w14:paraId="5D4BA5DA" w14:textId="77777777" w:rsidR="005F2120" w:rsidRPr="00265439" w:rsidRDefault="005F2120" w:rsidP="006721D7">
            <w:pPr>
              <w:widowControl w:val="0"/>
              <w:snapToGrid w:val="0"/>
              <w:spacing w:line="276" w:lineRule="auto"/>
              <w:jc w:val="center"/>
              <w:rPr>
                <w:i/>
                <w:sz w:val="22"/>
                <w:szCs w:val="22"/>
              </w:rPr>
            </w:pPr>
            <w:r w:rsidRPr="00265439">
              <w:rPr>
                <w:i/>
                <w:sz w:val="22"/>
                <w:szCs w:val="22"/>
              </w:rPr>
              <w:t xml:space="preserve">Wpisać </w:t>
            </w:r>
          </w:p>
          <w:p w14:paraId="3A2684B9" w14:textId="77777777" w:rsidR="005F2120" w:rsidRPr="00265439" w:rsidRDefault="005F2120" w:rsidP="006721D7">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72BE6F97" w14:textId="77777777" w:rsidR="005F2120" w:rsidRPr="00265439" w:rsidRDefault="005F2120" w:rsidP="006721D7">
            <w:pPr>
              <w:widowControl w:val="0"/>
              <w:snapToGrid w:val="0"/>
              <w:spacing w:before="120" w:line="276" w:lineRule="auto"/>
              <w:jc w:val="right"/>
              <w:rPr>
                <w:sz w:val="22"/>
                <w:szCs w:val="22"/>
              </w:rPr>
            </w:pPr>
          </w:p>
        </w:tc>
      </w:tr>
      <w:tr w:rsidR="005F2120" w:rsidRPr="00265439" w14:paraId="727B9C67" w14:textId="77777777" w:rsidTr="006721D7">
        <w:trPr>
          <w:trHeight w:val="258"/>
          <w:jc w:val="center"/>
        </w:trPr>
        <w:tc>
          <w:tcPr>
            <w:tcW w:w="704" w:type="dxa"/>
            <w:shd w:val="clear" w:color="auto" w:fill="auto"/>
            <w:vAlign w:val="center"/>
          </w:tcPr>
          <w:p w14:paraId="40FCF998" w14:textId="1B39AECB" w:rsidR="005F2120" w:rsidRPr="00265439" w:rsidRDefault="00A73236" w:rsidP="006721D7">
            <w:pPr>
              <w:widowControl w:val="0"/>
              <w:snapToGrid w:val="0"/>
              <w:spacing w:line="276" w:lineRule="auto"/>
              <w:jc w:val="center"/>
              <w:rPr>
                <w:sz w:val="22"/>
                <w:szCs w:val="22"/>
              </w:rPr>
            </w:pPr>
            <w:r>
              <w:rPr>
                <w:sz w:val="22"/>
                <w:szCs w:val="22"/>
              </w:rPr>
              <w:t>1</w:t>
            </w:r>
            <w:r w:rsidR="005F2120">
              <w:rPr>
                <w:sz w:val="22"/>
                <w:szCs w:val="22"/>
              </w:rPr>
              <w:t>6</w:t>
            </w:r>
          </w:p>
        </w:tc>
        <w:tc>
          <w:tcPr>
            <w:tcW w:w="2126" w:type="dxa"/>
            <w:vMerge/>
            <w:shd w:val="clear" w:color="auto" w:fill="auto"/>
            <w:vAlign w:val="center"/>
          </w:tcPr>
          <w:p w14:paraId="44000F3D" w14:textId="77777777" w:rsidR="005F2120" w:rsidRPr="00BC283D" w:rsidRDefault="005F2120" w:rsidP="006721D7">
            <w:pPr>
              <w:widowControl w:val="0"/>
              <w:snapToGrid w:val="0"/>
              <w:spacing w:line="276" w:lineRule="auto"/>
              <w:rPr>
                <w:sz w:val="22"/>
                <w:szCs w:val="22"/>
              </w:rPr>
            </w:pPr>
          </w:p>
        </w:tc>
        <w:tc>
          <w:tcPr>
            <w:tcW w:w="4253" w:type="dxa"/>
            <w:shd w:val="clear" w:color="auto" w:fill="auto"/>
            <w:vAlign w:val="center"/>
          </w:tcPr>
          <w:p w14:paraId="51557AE4" w14:textId="290B0827" w:rsidR="005F2120" w:rsidRPr="00265439" w:rsidRDefault="00A73236" w:rsidP="006721D7">
            <w:pPr>
              <w:widowControl w:val="0"/>
              <w:snapToGrid w:val="0"/>
              <w:spacing w:line="276" w:lineRule="auto"/>
              <w:jc w:val="center"/>
              <w:rPr>
                <w:sz w:val="22"/>
                <w:szCs w:val="22"/>
              </w:rPr>
            </w:pPr>
            <w:r w:rsidRPr="00A73236">
              <w:rPr>
                <w:sz w:val="22"/>
                <w:szCs w:val="22"/>
              </w:rPr>
              <w:t>Dostawa, zabudowa, ułożenie i podłączenie nowych kabli od pola w stycznikowni do stanowisk siłowych i sterowania wraz z akp oraz do silnika</w:t>
            </w:r>
          </w:p>
        </w:tc>
        <w:tc>
          <w:tcPr>
            <w:tcW w:w="1701" w:type="dxa"/>
            <w:shd w:val="clear" w:color="auto" w:fill="auto"/>
            <w:vAlign w:val="center"/>
          </w:tcPr>
          <w:p w14:paraId="57584D9A" w14:textId="77777777" w:rsidR="005F2120" w:rsidRPr="00265439" w:rsidRDefault="005F2120" w:rsidP="006721D7">
            <w:pPr>
              <w:widowControl w:val="0"/>
              <w:snapToGrid w:val="0"/>
              <w:spacing w:line="276" w:lineRule="auto"/>
              <w:jc w:val="center"/>
              <w:rPr>
                <w:i/>
                <w:sz w:val="22"/>
                <w:szCs w:val="22"/>
              </w:rPr>
            </w:pPr>
            <w:r w:rsidRPr="00265439">
              <w:rPr>
                <w:i/>
                <w:sz w:val="22"/>
                <w:szCs w:val="22"/>
              </w:rPr>
              <w:t xml:space="preserve">Wpisać </w:t>
            </w:r>
          </w:p>
          <w:p w14:paraId="71A5DF70" w14:textId="77777777" w:rsidR="005F2120" w:rsidRPr="00265439" w:rsidRDefault="005F2120" w:rsidP="006721D7">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0379CB5F" w14:textId="77777777" w:rsidR="005F2120" w:rsidRPr="00265439" w:rsidRDefault="005F2120" w:rsidP="006721D7">
            <w:pPr>
              <w:widowControl w:val="0"/>
              <w:snapToGrid w:val="0"/>
              <w:spacing w:before="120" w:line="276" w:lineRule="auto"/>
              <w:jc w:val="right"/>
              <w:rPr>
                <w:sz w:val="22"/>
                <w:szCs w:val="22"/>
              </w:rPr>
            </w:pPr>
          </w:p>
        </w:tc>
      </w:tr>
      <w:tr w:rsidR="005F2120" w:rsidRPr="00265439" w14:paraId="46329C0B" w14:textId="77777777" w:rsidTr="006721D7">
        <w:trPr>
          <w:trHeight w:val="258"/>
          <w:jc w:val="center"/>
        </w:trPr>
        <w:tc>
          <w:tcPr>
            <w:tcW w:w="704" w:type="dxa"/>
            <w:shd w:val="clear" w:color="auto" w:fill="auto"/>
            <w:vAlign w:val="center"/>
          </w:tcPr>
          <w:p w14:paraId="0B2C11A9" w14:textId="2B1B9AB9" w:rsidR="005F2120" w:rsidRPr="00265439" w:rsidRDefault="00A73236" w:rsidP="006721D7">
            <w:pPr>
              <w:widowControl w:val="0"/>
              <w:snapToGrid w:val="0"/>
              <w:spacing w:line="276" w:lineRule="auto"/>
              <w:jc w:val="center"/>
              <w:rPr>
                <w:sz w:val="22"/>
                <w:szCs w:val="22"/>
              </w:rPr>
            </w:pPr>
            <w:r>
              <w:rPr>
                <w:sz w:val="22"/>
                <w:szCs w:val="22"/>
              </w:rPr>
              <w:t>1</w:t>
            </w:r>
            <w:r w:rsidR="005F2120">
              <w:rPr>
                <w:sz w:val="22"/>
                <w:szCs w:val="22"/>
              </w:rPr>
              <w:t>7</w:t>
            </w:r>
          </w:p>
        </w:tc>
        <w:tc>
          <w:tcPr>
            <w:tcW w:w="2126" w:type="dxa"/>
            <w:vMerge/>
            <w:shd w:val="clear" w:color="auto" w:fill="auto"/>
            <w:vAlign w:val="center"/>
          </w:tcPr>
          <w:p w14:paraId="34AE25C9" w14:textId="77777777" w:rsidR="005F2120" w:rsidRPr="00BC283D" w:rsidRDefault="005F2120" w:rsidP="006721D7">
            <w:pPr>
              <w:widowControl w:val="0"/>
              <w:snapToGrid w:val="0"/>
              <w:spacing w:line="276" w:lineRule="auto"/>
              <w:rPr>
                <w:sz w:val="22"/>
                <w:szCs w:val="22"/>
              </w:rPr>
            </w:pPr>
          </w:p>
        </w:tc>
        <w:tc>
          <w:tcPr>
            <w:tcW w:w="4253" w:type="dxa"/>
            <w:shd w:val="clear" w:color="auto" w:fill="auto"/>
            <w:vAlign w:val="center"/>
          </w:tcPr>
          <w:p w14:paraId="17EC5C00" w14:textId="7A8CA387" w:rsidR="005F2120" w:rsidRPr="00A73236" w:rsidRDefault="00A73236" w:rsidP="00A73236">
            <w:pPr>
              <w:widowControl w:val="0"/>
              <w:snapToGrid w:val="0"/>
              <w:spacing w:line="276" w:lineRule="auto"/>
              <w:jc w:val="center"/>
              <w:rPr>
                <w:sz w:val="22"/>
                <w:szCs w:val="22"/>
              </w:rPr>
            </w:pPr>
            <w:r w:rsidRPr="00A73236">
              <w:rPr>
                <w:bCs/>
                <w:sz w:val="22"/>
                <w:szCs w:val="22"/>
              </w:rPr>
              <w:t>Dostawa, zabudowa, podłączenie i</w:t>
            </w:r>
            <w:r>
              <w:rPr>
                <w:bCs/>
                <w:sz w:val="22"/>
                <w:szCs w:val="22"/>
              </w:rPr>
              <w:t> </w:t>
            </w:r>
            <w:r w:rsidRPr="00A73236">
              <w:rPr>
                <w:bCs/>
                <w:sz w:val="22"/>
                <w:szCs w:val="22"/>
              </w:rPr>
              <w:t>uruch</w:t>
            </w:r>
            <w:r>
              <w:rPr>
                <w:bCs/>
                <w:sz w:val="22"/>
                <w:szCs w:val="22"/>
              </w:rPr>
              <w:t xml:space="preserve">omienie nowego wyposażenia pola </w:t>
            </w:r>
            <w:r w:rsidRPr="00A73236">
              <w:rPr>
                <w:bCs/>
                <w:sz w:val="22"/>
                <w:szCs w:val="22"/>
              </w:rPr>
              <w:t>zasilającego</w:t>
            </w:r>
            <w:r>
              <w:rPr>
                <w:bCs/>
                <w:sz w:val="22"/>
                <w:szCs w:val="22"/>
              </w:rPr>
              <w:t xml:space="preserve"> </w:t>
            </w:r>
            <w:r w:rsidRPr="00A73236">
              <w:rPr>
                <w:bCs/>
                <w:sz w:val="22"/>
                <w:szCs w:val="22"/>
              </w:rPr>
              <w:t>w stycznikowi (w pełni wyposażona kaseta rozdzielcza z</w:t>
            </w:r>
            <w:r>
              <w:rPr>
                <w:bCs/>
                <w:sz w:val="22"/>
                <w:szCs w:val="22"/>
              </w:rPr>
              <w:t> </w:t>
            </w:r>
            <w:r w:rsidRPr="00A73236">
              <w:rPr>
                <w:bCs/>
                <w:sz w:val="22"/>
                <w:szCs w:val="22"/>
              </w:rPr>
              <w:t>zewnętrznym czytnikiem parametrów pracy /simocode/), stanowiska sterowania z układem sterowania, blokad, akp, sygnalizacji zgodnie z wymaganymi powiązaniami technologicznymi</w:t>
            </w:r>
          </w:p>
        </w:tc>
        <w:tc>
          <w:tcPr>
            <w:tcW w:w="1701" w:type="dxa"/>
            <w:shd w:val="clear" w:color="auto" w:fill="auto"/>
            <w:vAlign w:val="center"/>
          </w:tcPr>
          <w:p w14:paraId="61922684" w14:textId="77777777" w:rsidR="005F2120" w:rsidRPr="00265439" w:rsidRDefault="005F2120" w:rsidP="006721D7">
            <w:pPr>
              <w:widowControl w:val="0"/>
              <w:snapToGrid w:val="0"/>
              <w:spacing w:line="276" w:lineRule="auto"/>
              <w:jc w:val="center"/>
              <w:rPr>
                <w:i/>
                <w:sz w:val="22"/>
                <w:szCs w:val="22"/>
              </w:rPr>
            </w:pPr>
            <w:r w:rsidRPr="00265439">
              <w:rPr>
                <w:i/>
                <w:sz w:val="22"/>
                <w:szCs w:val="22"/>
              </w:rPr>
              <w:t xml:space="preserve">Wpisać </w:t>
            </w:r>
          </w:p>
          <w:p w14:paraId="3EDC90D6" w14:textId="77777777" w:rsidR="005F2120" w:rsidRPr="00265439" w:rsidRDefault="005F2120" w:rsidP="006721D7">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2EAD3763" w14:textId="77777777" w:rsidR="005F2120" w:rsidRPr="00265439" w:rsidRDefault="005F2120" w:rsidP="006721D7">
            <w:pPr>
              <w:widowControl w:val="0"/>
              <w:snapToGrid w:val="0"/>
              <w:spacing w:before="120" w:line="276" w:lineRule="auto"/>
              <w:jc w:val="right"/>
              <w:rPr>
                <w:sz w:val="22"/>
                <w:szCs w:val="22"/>
              </w:rPr>
            </w:pPr>
          </w:p>
        </w:tc>
      </w:tr>
      <w:tr w:rsidR="005F2120" w:rsidRPr="00265439" w14:paraId="640A00A7" w14:textId="77777777" w:rsidTr="006721D7">
        <w:trPr>
          <w:trHeight w:val="258"/>
          <w:jc w:val="center"/>
        </w:trPr>
        <w:tc>
          <w:tcPr>
            <w:tcW w:w="704" w:type="dxa"/>
            <w:shd w:val="clear" w:color="auto" w:fill="auto"/>
            <w:vAlign w:val="center"/>
          </w:tcPr>
          <w:p w14:paraId="1E992BFD" w14:textId="1961640F" w:rsidR="005F2120" w:rsidRPr="00265439" w:rsidRDefault="00A73236" w:rsidP="006721D7">
            <w:pPr>
              <w:widowControl w:val="0"/>
              <w:snapToGrid w:val="0"/>
              <w:spacing w:line="276" w:lineRule="auto"/>
              <w:jc w:val="center"/>
              <w:rPr>
                <w:sz w:val="22"/>
                <w:szCs w:val="22"/>
              </w:rPr>
            </w:pPr>
            <w:r>
              <w:rPr>
                <w:sz w:val="22"/>
                <w:szCs w:val="22"/>
              </w:rPr>
              <w:t>1</w:t>
            </w:r>
            <w:r w:rsidR="005F2120">
              <w:rPr>
                <w:sz w:val="22"/>
                <w:szCs w:val="22"/>
              </w:rPr>
              <w:t>8</w:t>
            </w:r>
          </w:p>
        </w:tc>
        <w:tc>
          <w:tcPr>
            <w:tcW w:w="2126" w:type="dxa"/>
            <w:vMerge/>
            <w:shd w:val="clear" w:color="auto" w:fill="auto"/>
            <w:vAlign w:val="center"/>
          </w:tcPr>
          <w:p w14:paraId="75394227" w14:textId="77777777" w:rsidR="005F2120" w:rsidRPr="00BC283D" w:rsidRDefault="005F2120" w:rsidP="006721D7">
            <w:pPr>
              <w:widowControl w:val="0"/>
              <w:snapToGrid w:val="0"/>
              <w:spacing w:line="276" w:lineRule="auto"/>
              <w:rPr>
                <w:sz w:val="22"/>
                <w:szCs w:val="22"/>
              </w:rPr>
            </w:pPr>
          </w:p>
        </w:tc>
        <w:tc>
          <w:tcPr>
            <w:tcW w:w="4253" w:type="dxa"/>
            <w:shd w:val="clear" w:color="auto" w:fill="auto"/>
            <w:vAlign w:val="center"/>
          </w:tcPr>
          <w:p w14:paraId="30ABC9AE" w14:textId="7118F213" w:rsidR="005F2120" w:rsidRPr="00265439" w:rsidRDefault="00A73236" w:rsidP="006721D7">
            <w:pPr>
              <w:widowControl w:val="0"/>
              <w:snapToGrid w:val="0"/>
              <w:spacing w:line="276" w:lineRule="auto"/>
              <w:jc w:val="center"/>
              <w:rPr>
                <w:sz w:val="22"/>
                <w:szCs w:val="22"/>
              </w:rPr>
            </w:pPr>
            <w:r w:rsidRPr="00A73236">
              <w:rPr>
                <w:sz w:val="22"/>
                <w:szCs w:val="22"/>
              </w:rPr>
              <w:t>Dostawa, zabudowa i podłączenie nowego silnika elektrycznego</w:t>
            </w:r>
          </w:p>
        </w:tc>
        <w:tc>
          <w:tcPr>
            <w:tcW w:w="1701" w:type="dxa"/>
            <w:shd w:val="clear" w:color="auto" w:fill="auto"/>
            <w:vAlign w:val="center"/>
          </w:tcPr>
          <w:p w14:paraId="4964E743" w14:textId="77777777" w:rsidR="005F2120" w:rsidRPr="00265439" w:rsidRDefault="005F2120" w:rsidP="006721D7">
            <w:pPr>
              <w:widowControl w:val="0"/>
              <w:snapToGrid w:val="0"/>
              <w:spacing w:line="276" w:lineRule="auto"/>
              <w:jc w:val="center"/>
              <w:rPr>
                <w:i/>
                <w:sz w:val="22"/>
                <w:szCs w:val="22"/>
              </w:rPr>
            </w:pPr>
            <w:r w:rsidRPr="00265439">
              <w:rPr>
                <w:i/>
                <w:sz w:val="22"/>
                <w:szCs w:val="22"/>
              </w:rPr>
              <w:t xml:space="preserve">Wpisać </w:t>
            </w:r>
          </w:p>
          <w:p w14:paraId="3F08C105" w14:textId="77777777" w:rsidR="005F2120" w:rsidRPr="00265439" w:rsidRDefault="005F2120" w:rsidP="006721D7">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4DE1A1D3" w14:textId="77777777" w:rsidR="005F2120" w:rsidRPr="00265439" w:rsidRDefault="005F2120" w:rsidP="006721D7">
            <w:pPr>
              <w:widowControl w:val="0"/>
              <w:snapToGrid w:val="0"/>
              <w:spacing w:before="120" w:line="276" w:lineRule="auto"/>
              <w:jc w:val="right"/>
              <w:rPr>
                <w:sz w:val="22"/>
                <w:szCs w:val="22"/>
              </w:rPr>
            </w:pPr>
          </w:p>
        </w:tc>
      </w:tr>
      <w:tr w:rsidR="005F2120" w:rsidRPr="00265439" w14:paraId="4BE48706" w14:textId="77777777" w:rsidTr="006721D7">
        <w:trPr>
          <w:trHeight w:val="258"/>
          <w:jc w:val="center"/>
        </w:trPr>
        <w:tc>
          <w:tcPr>
            <w:tcW w:w="704" w:type="dxa"/>
            <w:shd w:val="clear" w:color="auto" w:fill="auto"/>
            <w:vAlign w:val="center"/>
          </w:tcPr>
          <w:p w14:paraId="6EC8012C" w14:textId="1803C1B4" w:rsidR="005F2120" w:rsidRPr="00265439" w:rsidRDefault="00A73236" w:rsidP="006721D7">
            <w:pPr>
              <w:widowControl w:val="0"/>
              <w:snapToGrid w:val="0"/>
              <w:spacing w:line="276" w:lineRule="auto"/>
              <w:jc w:val="center"/>
              <w:rPr>
                <w:sz w:val="22"/>
                <w:szCs w:val="22"/>
              </w:rPr>
            </w:pPr>
            <w:r>
              <w:rPr>
                <w:sz w:val="22"/>
                <w:szCs w:val="22"/>
              </w:rPr>
              <w:t>1</w:t>
            </w:r>
            <w:r w:rsidR="005F2120">
              <w:rPr>
                <w:sz w:val="22"/>
                <w:szCs w:val="22"/>
              </w:rPr>
              <w:t>9</w:t>
            </w:r>
          </w:p>
        </w:tc>
        <w:tc>
          <w:tcPr>
            <w:tcW w:w="2126" w:type="dxa"/>
            <w:vMerge/>
            <w:shd w:val="clear" w:color="auto" w:fill="auto"/>
            <w:vAlign w:val="center"/>
          </w:tcPr>
          <w:p w14:paraId="09E1F484" w14:textId="77777777" w:rsidR="005F2120" w:rsidRPr="00BC283D" w:rsidRDefault="005F2120" w:rsidP="006721D7">
            <w:pPr>
              <w:widowControl w:val="0"/>
              <w:snapToGrid w:val="0"/>
              <w:spacing w:line="276" w:lineRule="auto"/>
              <w:rPr>
                <w:sz w:val="22"/>
                <w:szCs w:val="22"/>
              </w:rPr>
            </w:pPr>
          </w:p>
        </w:tc>
        <w:tc>
          <w:tcPr>
            <w:tcW w:w="4253" w:type="dxa"/>
            <w:shd w:val="clear" w:color="auto" w:fill="auto"/>
            <w:vAlign w:val="center"/>
          </w:tcPr>
          <w:p w14:paraId="3C6E256C" w14:textId="0EEA09D9" w:rsidR="005F2120" w:rsidRPr="00265439" w:rsidRDefault="00A73236" w:rsidP="00A73236">
            <w:pPr>
              <w:widowControl w:val="0"/>
              <w:snapToGrid w:val="0"/>
              <w:spacing w:line="276" w:lineRule="auto"/>
              <w:jc w:val="center"/>
              <w:rPr>
                <w:sz w:val="22"/>
                <w:szCs w:val="22"/>
              </w:rPr>
            </w:pPr>
            <w:r w:rsidRPr="00A73236">
              <w:rPr>
                <w:sz w:val="22"/>
                <w:szCs w:val="22"/>
              </w:rPr>
              <w:t>Wykonanie badań odbiorczych z</w:t>
            </w:r>
            <w:r>
              <w:rPr>
                <w:sz w:val="22"/>
                <w:szCs w:val="22"/>
              </w:rPr>
              <w:t> </w:t>
            </w:r>
            <w:r w:rsidRPr="00A73236">
              <w:rPr>
                <w:sz w:val="22"/>
                <w:szCs w:val="22"/>
              </w:rPr>
              <w:t>dostarczeniem odpowiednich protokołów pomiarowych wraz uruchomieniem całości układu, w tym wykonaniem zmian w układzie sterowania i wizualizacji systemu odstawy na zwały oraz wykonaniem prób ruchowych</w:t>
            </w:r>
          </w:p>
        </w:tc>
        <w:tc>
          <w:tcPr>
            <w:tcW w:w="1701" w:type="dxa"/>
            <w:shd w:val="clear" w:color="auto" w:fill="auto"/>
            <w:vAlign w:val="center"/>
          </w:tcPr>
          <w:p w14:paraId="689E8649" w14:textId="77777777" w:rsidR="005F2120" w:rsidRPr="00265439" w:rsidRDefault="005F2120" w:rsidP="006721D7">
            <w:pPr>
              <w:widowControl w:val="0"/>
              <w:snapToGrid w:val="0"/>
              <w:spacing w:line="276" w:lineRule="auto"/>
              <w:jc w:val="center"/>
              <w:rPr>
                <w:i/>
                <w:sz w:val="22"/>
                <w:szCs w:val="22"/>
              </w:rPr>
            </w:pPr>
            <w:r w:rsidRPr="00265439">
              <w:rPr>
                <w:i/>
                <w:sz w:val="22"/>
                <w:szCs w:val="22"/>
              </w:rPr>
              <w:t xml:space="preserve">Wpisać </w:t>
            </w:r>
          </w:p>
          <w:p w14:paraId="2492877F" w14:textId="77777777" w:rsidR="005F2120" w:rsidRPr="00265439" w:rsidRDefault="005F2120" w:rsidP="006721D7">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2464D8F9" w14:textId="77777777" w:rsidR="005F2120" w:rsidRPr="00265439" w:rsidRDefault="005F2120" w:rsidP="006721D7">
            <w:pPr>
              <w:widowControl w:val="0"/>
              <w:snapToGrid w:val="0"/>
              <w:spacing w:before="120" w:line="276" w:lineRule="auto"/>
              <w:jc w:val="right"/>
              <w:rPr>
                <w:sz w:val="22"/>
                <w:szCs w:val="22"/>
              </w:rPr>
            </w:pPr>
          </w:p>
        </w:tc>
      </w:tr>
      <w:tr w:rsidR="005F2120" w:rsidRPr="00265439" w14:paraId="397D11A2" w14:textId="77777777" w:rsidTr="006721D7">
        <w:trPr>
          <w:trHeight w:val="258"/>
          <w:jc w:val="center"/>
        </w:trPr>
        <w:tc>
          <w:tcPr>
            <w:tcW w:w="704" w:type="dxa"/>
            <w:shd w:val="clear" w:color="auto" w:fill="auto"/>
            <w:vAlign w:val="center"/>
          </w:tcPr>
          <w:p w14:paraId="191CBE5C" w14:textId="7D1BC978" w:rsidR="005F2120" w:rsidRPr="00265439" w:rsidRDefault="00A73236" w:rsidP="006721D7">
            <w:pPr>
              <w:widowControl w:val="0"/>
              <w:snapToGrid w:val="0"/>
              <w:spacing w:line="276" w:lineRule="auto"/>
              <w:jc w:val="center"/>
              <w:rPr>
                <w:sz w:val="22"/>
                <w:szCs w:val="22"/>
              </w:rPr>
            </w:pPr>
            <w:r>
              <w:rPr>
                <w:sz w:val="22"/>
                <w:szCs w:val="22"/>
              </w:rPr>
              <w:t>2</w:t>
            </w:r>
            <w:r w:rsidR="005F2120">
              <w:rPr>
                <w:sz w:val="22"/>
                <w:szCs w:val="22"/>
              </w:rPr>
              <w:t>0</w:t>
            </w:r>
          </w:p>
        </w:tc>
        <w:tc>
          <w:tcPr>
            <w:tcW w:w="2126" w:type="dxa"/>
            <w:vMerge/>
            <w:shd w:val="clear" w:color="auto" w:fill="auto"/>
            <w:vAlign w:val="center"/>
          </w:tcPr>
          <w:p w14:paraId="7EBF8657" w14:textId="77777777" w:rsidR="005F2120" w:rsidRPr="00BC283D" w:rsidRDefault="005F2120" w:rsidP="006721D7">
            <w:pPr>
              <w:widowControl w:val="0"/>
              <w:snapToGrid w:val="0"/>
              <w:spacing w:line="276" w:lineRule="auto"/>
              <w:rPr>
                <w:sz w:val="22"/>
                <w:szCs w:val="22"/>
              </w:rPr>
            </w:pPr>
          </w:p>
        </w:tc>
        <w:tc>
          <w:tcPr>
            <w:tcW w:w="4253" w:type="dxa"/>
            <w:shd w:val="clear" w:color="auto" w:fill="auto"/>
            <w:vAlign w:val="center"/>
          </w:tcPr>
          <w:p w14:paraId="1491BD48" w14:textId="43F94487" w:rsidR="005F2120" w:rsidRPr="00265439" w:rsidRDefault="00A73236" w:rsidP="006721D7">
            <w:pPr>
              <w:widowControl w:val="0"/>
              <w:snapToGrid w:val="0"/>
              <w:spacing w:line="276" w:lineRule="auto"/>
              <w:jc w:val="center"/>
              <w:rPr>
                <w:sz w:val="22"/>
                <w:szCs w:val="22"/>
              </w:rPr>
            </w:pPr>
            <w:r w:rsidRPr="00A73236">
              <w:rPr>
                <w:sz w:val="22"/>
                <w:szCs w:val="22"/>
              </w:rPr>
              <w:t>Wykonanie i dostarczenie dokumentacji powykonawczej oraz wszystkich wymaganych dokumentów (w tym dtr, instrukcji obsługi, certyfikatów, dopuszczeń zabudowanej aparatury i wyposażenia elektrycznego w języku polskim)</w:t>
            </w:r>
          </w:p>
        </w:tc>
        <w:tc>
          <w:tcPr>
            <w:tcW w:w="1701" w:type="dxa"/>
            <w:shd w:val="clear" w:color="auto" w:fill="auto"/>
            <w:vAlign w:val="center"/>
          </w:tcPr>
          <w:p w14:paraId="3617286E" w14:textId="77777777" w:rsidR="005F2120" w:rsidRPr="00265439" w:rsidRDefault="005F2120" w:rsidP="006721D7">
            <w:pPr>
              <w:widowControl w:val="0"/>
              <w:snapToGrid w:val="0"/>
              <w:spacing w:line="276" w:lineRule="auto"/>
              <w:jc w:val="center"/>
              <w:rPr>
                <w:i/>
                <w:sz w:val="22"/>
                <w:szCs w:val="22"/>
              </w:rPr>
            </w:pPr>
            <w:r w:rsidRPr="00265439">
              <w:rPr>
                <w:i/>
                <w:sz w:val="22"/>
                <w:szCs w:val="22"/>
              </w:rPr>
              <w:t xml:space="preserve">Wpisać </w:t>
            </w:r>
          </w:p>
          <w:p w14:paraId="3176E36C" w14:textId="77777777" w:rsidR="005F2120" w:rsidRPr="00265439" w:rsidRDefault="005F2120" w:rsidP="006721D7">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38FF6972" w14:textId="77777777" w:rsidR="005F2120" w:rsidRPr="00265439" w:rsidRDefault="005F2120" w:rsidP="006721D7">
            <w:pPr>
              <w:widowControl w:val="0"/>
              <w:snapToGrid w:val="0"/>
              <w:spacing w:before="120" w:line="276" w:lineRule="auto"/>
              <w:jc w:val="right"/>
              <w:rPr>
                <w:sz w:val="22"/>
                <w:szCs w:val="22"/>
              </w:rPr>
            </w:pPr>
          </w:p>
        </w:tc>
      </w:tr>
      <w:tr w:rsidR="005F2120" w:rsidRPr="00265439" w14:paraId="70CE416D" w14:textId="77777777" w:rsidTr="006721D7">
        <w:trPr>
          <w:trHeight w:val="258"/>
          <w:jc w:val="center"/>
        </w:trPr>
        <w:tc>
          <w:tcPr>
            <w:tcW w:w="704" w:type="dxa"/>
            <w:shd w:val="clear" w:color="auto" w:fill="auto"/>
            <w:vAlign w:val="center"/>
          </w:tcPr>
          <w:p w14:paraId="0E1A37D1" w14:textId="44D5D8FE" w:rsidR="005F2120" w:rsidRPr="00265439" w:rsidRDefault="00A73236" w:rsidP="006721D7">
            <w:pPr>
              <w:widowControl w:val="0"/>
              <w:snapToGrid w:val="0"/>
              <w:spacing w:line="276" w:lineRule="auto"/>
              <w:jc w:val="center"/>
              <w:rPr>
                <w:sz w:val="22"/>
                <w:szCs w:val="22"/>
              </w:rPr>
            </w:pPr>
            <w:r>
              <w:rPr>
                <w:sz w:val="22"/>
                <w:szCs w:val="22"/>
              </w:rPr>
              <w:lastRenderedPageBreak/>
              <w:t>2</w:t>
            </w:r>
            <w:r w:rsidR="005F2120">
              <w:rPr>
                <w:sz w:val="22"/>
                <w:szCs w:val="22"/>
              </w:rPr>
              <w:t>1</w:t>
            </w:r>
          </w:p>
        </w:tc>
        <w:tc>
          <w:tcPr>
            <w:tcW w:w="2126" w:type="dxa"/>
            <w:vMerge w:val="restart"/>
            <w:shd w:val="clear" w:color="auto" w:fill="auto"/>
            <w:vAlign w:val="center"/>
          </w:tcPr>
          <w:p w14:paraId="1EDBF6BD" w14:textId="77777777" w:rsidR="005F2120" w:rsidRPr="00BC283D" w:rsidRDefault="005F2120" w:rsidP="006721D7">
            <w:pPr>
              <w:widowControl w:val="0"/>
              <w:snapToGrid w:val="0"/>
              <w:spacing w:line="276" w:lineRule="auto"/>
              <w:jc w:val="center"/>
              <w:rPr>
                <w:sz w:val="22"/>
                <w:szCs w:val="22"/>
              </w:rPr>
            </w:pPr>
            <w:r w:rsidRPr="00265439">
              <w:rPr>
                <w:sz w:val="22"/>
                <w:szCs w:val="22"/>
              </w:rPr>
              <w:t>Inne wymagania</w:t>
            </w:r>
          </w:p>
        </w:tc>
        <w:tc>
          <w:tcPr>
            <w:tcW w:w="4253" w:type="dxa"/>
            <w:shd w:val="clear" w:color="auto" w:fill="auto"/>
            <w:vAlign w:val="center"/>
          </w:tcPr>
          <w:p w14:paraId="779571C5" w14:textId="4BDF6FB6" w:rsidR="005F2120" w:rsidRPr="00265439" w:rsidRDefault="00A73236" w:rsidP="006721D7">
            <w:pPr>
              <w:widowControl w:val="0"/>
              <w:snapToGrid w:val="0"/>
              <w:spacing w:line="276" w:lineRule="auto"/>
              <w:jc w:val="center"/>
              <w:rPr>
                <w:sz w:val="22"/>
                <w:szCs w:val="22"/>
              </w:rPr>
            </w:pPr>
            <w:r w:rsidRPr="00A73236">
              <w:rPr>
                <w:sz w:val="22"/>
                <w:szCs w:val="22"/>
              </w:rPr>
              <w:t xml:space="preserve">Przedmiotowy nowy przesiewacz (wraz z napędem) pod względem ciężaru, gabarytów zewnętrznych oraz punktów podparcia (posadowienia) powinien być tak skonstruowany, </w:t>
            </w:r>
            <w:r w:rsidRPr="00A73236">
              <w:rPr>
                <w:sz w:val="22"/>
                <w:szCs w:val="22"/>
              </w:rPr>
              <w:br/>
              <w:t>aby możliwe było jego zabudowanie w miejscu aktualnie pracującego przesiewacza</w:t>
            </w:r>
          </w:p>
        </w:tc>
        <w:tc>
          <w:tcPr>
            <w:tcW w:w="1701" w:type="dxa"/>
            <w:shd w:val="clear" w:color="auto" w:fill="auto"/>
            <w:vAlign w:val="center"/>
          </w:tcPr>
          <w:p w14:paraId="3B3A8CDA" w14:textId="77777777" w:rsidR="005F2120" w:rsidRPr="00265439" w:rsidRDefault="005F2120" w:rsidP="006721D7">
            <w:pPr>
              <w:widowControl w:val="0"/>
              <w:snapToGrid w:val="0"/>
              <w:spacing w:line="276" w:lineRule="auto"/>
              <w:jc w:val="center"/>
              <w:rPr>
                <w:i/>
                <w:sz w:val="22"/>
                <w:szCs w:val="22"/>
              </w:rPr>
            </w:pPr>
            <w:r w:rsidRPr="00265439">
              <w:rPr>
                <w:i/>
                <w:sz w:val="22"/>
                <w:szCs w:val="22"/>
              </w:rPr>
              <w:t xml:space="preserve">Wpisać </w:t>
            </w:r>
          </w:p>
          <w:p w14:paraId="503A4B74" w14:textId="77777777" w:rsidR="005F2120" w:rsidRPr="00265439" w:rsidRDefault="005F2120" w:rsidP="006721D7">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676D8D2F" w14:textId="77777777" w:rsidR="005F2120" w:rsidRPr="00265439" w:rsidRDefault="005F2120" w:rsidP="006721D7">
            <w:pPr>
              <w:widowControl w:val="0"/>
              <w:snapToGrid w:val="0"/>
              <w:spacing w:before="120" w:line="276" w:lineRule="auto"/>
              <w:jc w:val="right"/>
              <w:rPr>
                <w:sz w:val="22"/>
                <w:szCs w:val="22"/>
              </w:rPr>
            </w:pPr>
          </w:p>
        </w:tc>
      </w:tr>
      <w:tr w:rsidR="005F2120" w:rsidRPr="00265439" w14:paraId="201A053B" w14:textId="77777777" w:rsidTr="006721D7">
        <w:trPr>
          <w:trHeight w:val="258"/>
          <w:jc w:val="center"/>
        </w:trPr>
        <w:tc>
          <w:tcPr>
            <w:tcW w:w="704" w:type="dxa"/>
            <w:shd w:val="clear" w:color="auto" w:fill="auto"/>
            <w:vAlign w:val="center"/>
          </w:tcPr>
          <w:p w14:paraId="33B0EE61" w14:textId="20825A83" w:rsidR="005F2120" w:rsidRPr="00265439" w:rsidRDefault="00A73236" w:rsidP="006721D7">
            <w:pPr>
              <w:widowControl w:val="0"/>
              <w:snapToGrid w:val="0"/>
              <w:spacing w:line="276" w:lineRule="auto"/>
              <w:jc w:val="center"/>
              <w:rPr>
                <w:sz w:val="22"/>
                <w:szCs w:val="22"/>
              </w:rPr>
            </w:pPr>
            <w:r>
              <w:rPr>
                <w:sz w:val="22"/>
                <w:szCs w:val="22"/>
              </w:rPr>
              <w:t>2</w:t>
            </w:r>
            <w:r w:rsidR="005F2120">
              <w:rPr>
                <w:sz w:val="22"/>
                <w:szCs w:val="22"/>
              </w:rPr>
              <w:t>2</w:t>
            </w:r>
          </w:p>
        </w:tc>
        <w:tc>
          <w:tcPr>
            <w:tcW w:w="2126" w:type="dxa"/>
            <w:vMerge/>
            <w:shd w:val="clear" w:color="auto" w:fill="auto"/>
            <w:vAlign w:val="center"/>
          </w:tcPr>
          <w:p w14:paraId="25B5DBC7" w14:textId="77777777" w:rsidR="005F2120" w:rsidRPr="00BC283D" w:rsidRDefault="005F2120" w:rsidP="006721D7">
            <w:pPr>
              <w:widowControl w:val="0"/>
              <w:snapToGrid w:val="0"/>
              <w:spacing w:line="276" w:lineRule="auto"/>
              <w:rPr>
                <w:sz w:val="22"/>
                <w:szCs w:val="22"/>
              </w:rPr>
            </w:pPr>
          </w:p>
        </w:tc>
        <w:tc>
          <w:tcPr>
            <w:tcW w:w="4253" w:type="dxa"/>
            <w:shd w:val="clear" w:color="auto" w:fill="auto"/>
            <w:vAlign w:val="center"/>
          </w:tcPr>
          <w:p w14:paraId="4CBD2148" w14:textId="2E8856C2" w:rsidR="005F2120" w:rsidRPr="00265439" w:rsidRDefault="00A73236" w:rsidP="006721D7">
            <w:pPr>
              <w:widowControl w:val="0"/>
              <w:snapToGrid w:val="0"/>
              <w:spacing w:line="276" w:lineRule="auto"/>
              <w:jc w:val="center"/>
              <w:rPr>
                <w:sz w:val="22"/>
                <w:szCs w:val="22"/>
              </w:rPr>
            </w:pPr>
            <w:r w:rsidRPr="00A73236">
              <w:rPr>
                <w:sz w:val="22"/>
                <w:szCs w:val="22"/>
              </w:rPr>
              <w:t>Przesiewacz nie może spowodować jakichkolwiek zmian w dotychczasowym układzie zasilania. Powinien być dostosowany do istniejących u Zamawiającego lokalnych warunków zabudowy, zasilania i sterowania</w:t>
            </w:r>
          </w:p>
        </w:tc>
        <w:tc>
          <w:tcPr>
            <w:tcW w:w="1701" w:type="dxa"/>
            <w:shd w:val="clear" w:color="auto" w:fill="auto"/>
            <w:vAlign w:val="center"/>
          </w:tcPr>
          <w:p w14:paraId="0EB2A5A5" w14:textId="77777777" w:rsidR="005F2120" w:rsidRPr="00265439" w:rsidRDefault="005F2120" w:rsidP="006721D7">
            <w:pPr>
              <w:widowControl w:val="0"/>
              <w:snapToGrid w:val="0"/>
              <w:spacing w:line="276" w:lineRule="auto"/>
              <w:jc w:val="center"/>
              <w:rPr>
                <w:i/>
                <w:sz w:val="22"/>
                <w:szCs w:val="22"/>
              </w:rPr>
            </w:pPr>
            <w:r w:rsidRPr="00265439">
              <w:rPr>
                <w:i/>
                <w:sz w:val="22"/>
                <w:szCs w:val="22"/>
              </w:rPr>
              <w:t xml:space="preserve">Wpisać </w:t>
            </w:r>
          </w:p>
          <w:p w14:paraId="7689604A" w14:textId="77777777" w:rsidR="005F2120" w:rsidRPr="00265439" w:rsidRDefault="005F2120" w:rsidP="006721D7">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0F3FDD50" w14:textId="77777777" w:rsidR="005F2120" w:rsidRPr="00265439" w:rsidRDefault="005F2120" w:rsidP="006721D7">
            <w:pPr>
              <w:widowControl w:val="0"/>
              <w:snapToGrid w:val="0"/>
              <w:spacing w:before="120" w:line="276" w:lineRule="auto"/>
              <w:jc w:val="right"/>
              <w:rPr>
                <w:sz w:val="22"/>
                <w:szCs w:val="22"/>
              </w:rPr>
            </w:pPr>
          </w:p>
        </w:tc>
      </w:tr>
      <w:tr w:rsidR="005F2120" w:rsidRPr="00265439" w14:paraId="1CA09BCF" w14:textId="77777777" w:rsidTr="006721D7">
        <w:trPr>
          <w:trHeight w:val="258"/>
          <w:jc w:val="center"/>
        </w:trPr>
        <w:tc>
          <w:tcPr>
            <w:tcW w:w="704" w:type="dxa"/>
            <w:shd w:val="clear" w:color="auto" w:fill="auto"/>
            <w:vAlign w:val="center"/>
          </w:tcPr>
          <w:p w14:paraId="214760A2" w14:textId="2AD24D60" w:rsidR="005F2120" w:rsidRPr="00265439" w:rsidRDefault="00A73236" w:rsidP="006721D7">
            <w:pPr>
              <w:widowControl w:val="0"/>
              <w:snapToGrid w:val="0"/>
              <w:spacing w:line="276" w:lineRule="auto"/>
              <w:jc w:val="center"/>
              <w:rPr>
                <w:sz w:val="22"/>
                <w:szCs w:val="22"/>
              </w:rPr>
            </w:pPr>
            <w:r>
              <w:rPr>
                <w:sz w:val="22"/>
                <w:szCs w:val="22"/>
              </w:rPr>
              <w:t>2</w:t>
            </w:r>
            <w:r w:rsidR="005F2120">
              <w:rPr>
                <w:sz w:val="22"/>
                <w:szCs w:val="22"/>
              </w:rPr>
              <w:t>3</w:t>
            </w:r>
          </w:p>
        </w:tc>
        <w:tc>
          <w:tcPr>
            <w:tcW w:w="2126" w:type="dxa"/>
            <w:vMerge/>
            <w:shd w:val="clear" w:color="auto" w:fill="auto"/>
            <w:vAlign w:val="center"/>
          </w:tcPr>
          <w:p w14:paraId="4A52E32B" w14:textId="77777777" w:rsidR="005F2120" w:rsidRPr="00BC283D" w:rsidRDefault="005F2120" w:rsidP="006721D7">
            <w:pPr>
              <w:widowControl w:val="0"/>
              <w:snapToGrid w:val="0"/>
              <w:spacing w:line="276" w:lineRule="auto"/>
              <w:rPr>
                <w:sz w:val="22"/>
                <w:szCs w:val="22"/>
              </w:rPr>
            </w:pPr>
          </w:p>
        </w:tc>
        <w:tc>
          <w:tcPr>
            <w:tcW w:w="4253" w:type="dxa"/>
            <w:shd w:val="clear" w:color="auto" w:fill="auto"/>
            <w:vAlign w:val="center"/>
          </w:tcPr>
          <w:p w14:paraId="68E1CAED" w14:textId="50779945" w:rsidR="005F2120" w:rsidRPr="00265439" w:rsidRDefault="00A73236" w:rsidP="006721D7">
            <w:pPr>
              <w:widowControl w:val="0"/>
              <w:snapToGrid w:val="0"/>
              <w:spacing w:line="276" w:lineRule="auto"/>
              <w:jc w:val="center"/>
              <w:rPr>
                <w:sz w:val="22"/>
                <w:szCs w:val="22"/>
              </w:rPr>
            </w:pPr>
            <w:r w:rsidRPr="00A73236">
              <w:rPr>
                <w:sz w:val="22"/>
                <w:szCs w:val="22"/>
              </w:rPr>
              <w:t>Zabezpieczenie antykorozyjne należy wykonać zgodnie dla kategorii korozyjności C5-I. Dobór systemu zabezpieczenia antykorozyjnego po stronie Wykonawcy</w:t>
            </w:r>
          </w:p>
        </w:tc>
        <w:tc>
          <w:tcPr>
            <w:tcW w:w="1701" w:type="dxa"/>
            <w:shd w:val="clear" w:color="auto" w:fill="auto"/>
            <w:vAlign w:val="center"/>
          </w:tcPr>
          <w:p w14:paraId="3932CBED" w14:textId="77777777" w:rsidR="005F2120" w:rsidRPr="00265439" w:rsidRDefault="005F2120" w:rsidP="006721D7">
            <w:pPr>
              <w:widowControl w:val="0"/>
              <w:snapToGrid w:val="0"/>
              <w:spacing w:line="276" w:lineRule="auto"/>
              <w:jc w:val="center"/>
              <w:rPr>
                <w:i/>
                <w:sz w:val="22"/>
                <w:szCs w:val="22"/>
              </w:rPr>
            </w:pPr>
            <w:r w:rsidRPr="00265439">
              <w:rPr>
                <w:i/>
                <w:sz w:val="22"/>
                <w:szCs w:val="22"/>
              </w:rPr>
              <w:t xml:space="preserve">Wpisać </w:t>
            </w:r>
          </w:p>
          <w:p w14:paraId="6CC6172A" w14:textId="77777777" w:rsidR="005F2120" w:rsidRPr="00265439" w:rsidRDefault="005F2120" w:rsidP="006721D7">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06739ED2" w14:textId="77777777" w:rsidR="005F2120" w:rsidRPr="00265439" w:rsidRDefault="005F2120" w:rsidP="006721D7">
            <w:pPr>
              <w:widowControl w:val="0"/>
              <w:snapToGrid w:val="0"/>
              <w:spacing w:before="120" w:line="276" w:lineRule="auto"/>
              <w:jc w:val="right"/>
              <w:rPr>
                <w:sz w:val="22"/>
                <w:szCs w:val="22"/>
              </w:rPr>
            </w:pPr>
          </w:p>
        </w:tc>
      </w:tr>
    </w:tbl>
    <w:p w14:paraId="58860C8B" w14:textId="77777777" w:rsidR="005F2120" w:rsidRDefault="005F2120" w:rsidP="005F2120">
      <w:pPr>
        <w:spacing w:after="160" w:line="259" w:lineRule="auto"/>
        <w:rPr>
          <w:rFonts w:eastAsiaTheme="majorEastAsia"/>
          <w:b/>
          <w:bCs/>
          <w:color w:val="2F5496" w:themeColor="accent1" w:themeShade="BF"/>
          <w:spacing w:val="20"/>
          <w:sz w:val="28"/>
          <w:szCs w:val="28"/>
        </w:rPr>
      </w:pPr>
    </w:p>
    <w:p w14:paraId="5943FACD" w14:textId="2E54D99A" w:rsidR="006721D7" w:rsidRDefault="006721D7">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4DA8A3E9" w14:textId="38CEE3F8" w:rsidR="006721D7" w:rsidRPr="003E3F12" w:rsidRDefault="006721D7" w:rsidP="006721D7">
      <w:pPr>
        <w:pStyle w:val="Nagwek2"/>
        <w:keepNext w:val="0"/>
        <w:spacing w:line="276" w:lineRule="auto"/>
        <w:ind w:left="0"/>
        <w:rPr>
          <w:b w:val="0"/>
          <w:color w:val="FF0000"/>
          <w:sz w:val="22"/>
          <w:szCs w:val="22"/>
          <w:u w:val="single"/>
        </w:rPr>
      </w:pPr>
      <w:r w:rsidRPr="005F2120">
        <w:rPr>
          <w:color w:val="FF0000"/>
          <w:szCs w:val="22"/>
          <w:u w:val="single"/>
        </w:rPr>
        <w:lastRenderedPageBreak/>
        <w:t>ZADANIE</w:t>
      </w:r>
      <w:r w:rsidRPr="003E3F12">
        <w:rPr>
          <w:color w:val="FF0000"/>
          <w:sz w:val="22"/>
          <w:szCs w:val="22"/>
          <w:u w:val="single"/>
        </w:rPr>
        <w:t xml:space="preserve"> NR </w:t>
      </w:r>
      <w:r>
        <w:rPr>
          <w:color w:val="FF0000"/>
          <w:sz w:val="22"/>
          <w:szCs w:val="22"/>
          <w:u w:val="single"/>
        </w:rPr>
        <w:t>3</w:t>
      </w:r>
    </w:p>
    <w:p w14:paraId="59A50F6A" w14:textId="4F1AB16F" w:rsidR="006721D7" w:rsidRPr="00265439" w:rsidRDefault="00103F13" w:rsidP="006721D7">
      <w:pPr>
        <w:suppressAutoHyphens/>
        <w:spacing w:before="120" w:line="276" w:lineRule="auto"/>
        <w:jc w:val="center"/>
        <w:rPr>
          <w:b/>
          <w:sz w:val="24"/>
          <w:szCs w:val="22"/>
        </w:rPr>
      </w:pPr>
      <w:r w:rsidRPr="00103F13">
        <w:rPr>
          <w:b/>
          <w:sz w:val="24"/>
          <w:szCs w:val="22"/>
        </w:rPr>
        <w:t>Dostawa i zabudowa oraz uruchomienie fabrycznie nowych dwóch przesiewaczy wibracyjnych typu PWP1K 1,8x5,25 (lub równoważnych) oraz jednego przesiewacza wibracyjnego typu PWP1K 1,5x3,75 (lub równoważnego) dla ZPM Polskiej Grupy Górniczej S.A. Oddział KWK ROW Ruch Chwałowice</w:t>
      </w:r>
    </w:p>
    <w:p w14:paraId="2C4D3352" w14:textId="77777777" w:rsidR="006721D7" w:rsidRDefault="006721D7" w:rsidP="006721D7">
      <w:pPr>
        <w:spacing w:line="276" w:lineRule="auto"/>
        <w:rPr>
          <w:b/>
          <w:sz w:val="22"/>
          <w:szCs w:val="22"/>
        </w:rPr>
      </w:pPr>
    </w:p>
    <w:p w14:paraId="63D3D439" w14:textId="2D1D3382" w:rsidR="00103F13" w:rsidRPr="00103F13" w:rsidRDefault="00F55A2E" w:rsidP="00F55A2E">
      <w:pPr>
        <w:spacing w:after="240" w:line="276" w:lineRule="auto"/>
        <w:jc w:val="center"/>
        <w:rPr>
          <w:b/>
          <w:color w:val="FF0000"/>
          <w:sz w:val="22"/>
          <w:szCs w:val="22"/>
        </w:rPr>
      </w:pPr>
      <w:r w:rsidRPr="00103F13">
        <w:rPr>
          <w:b/>
          <w:color w:val="FF0000"/>
          <w:sz w:val="24"/>
          <w:szCs w:val="22"/>
        </w:rPr>
        <w:t>PRZESIEWACZ WIBRACYJNY TYPU PWP1K 1,8X5,25</w:t>
      </w:r>
    </w:p>
    <w:p w14:paraId="28B69427" w14:textId="77777777" w:rsidR="006721D7" w:rsidRPr="00265439" w:rsidRDefault="006721D7" w:rsidP="006721D7">
      <w:pPr>
        <w:pStyle w:val="Tekstpodstawowywcity"/>
        <w:widowControl w:val="0"/>
        <w:spacing w:before="120" w:line="276" w:lineRule="auto"/>
        <w:jc w:val="left"/>
        <w:rPr>
          <w:sz w:val="22"/>
          <w:szCs w:val="22"/>
        </w:rPr>
      </w:pPr>
      <w:r w:rsidRPr="00265439">
        <w:rPr>
          <w:sz w:val="22"/>
          <w:szCs w:val="22"/>
        </w:rPr>
        <w:t>Nazwa urządzenia: ..................................................................................................................................</w:t>
      </w:r>
    </w:p>
    <w:p w14:paraId="7F5E5AF4" w14:textId="77777777" w:rsidR="006721D7" w:rsidRPr="00265439" w:rsidRDefault="006721D7" w:rsidP="006721D7">
      <w:pPr>
        <w:pStyle w:val="Tekstpodstawowywcity"/>
        <w:widowControl w:val="0"/>
        <w:spacing w:before="120" w:line="276" w:lineRule="auto"/>
        <w:jc w:val="left"/>
        <w:rPr>
          <w:sz w:val="22"/>
          <w:szCs w:val="22"/>
        </w:rPr>
      </w:pPr>
      <w:r w:rsidRPr="00265439">
        <w:rPr>
          <w:sz w:val="22"/>
          <w:szCs w:val="22"/>
        </w:rPr>
        <w:t>Model Typ: ...............................................................................................................................................</w:t>
      </w:r>
    </w:p>
    <w:p w14:paraId="61D44B15" w14:textId="77777777" w:rsidR="006721D7" w:rsidRPr="00265439" w:rsidRDefault="006721D7" w:rsidP="006721D7">
      <w:pPr>
        <w:pStyle w:val="Tekstpodstawowywcity"/>
        <w:widowControl w:val="0"/>
        <w:spacing w:before="120" w:line="276" w:lineRule="auto"/>
        <w:jc w:val="left"/>
        <w:rPr>
          <w:sz w:val="22"/>
          <w:szCs w:val="22"/>
        </w:rPr>
      </w:pPr>
      <w:r w:rsidRPr="00265439">
        <w:rPr>
          <w:sz w:val="22"/>
          <w:szCs w:val="22"/>
        </w:rPr>
        <w:t>Producent (nazwa, adres): ......................................................................................................................</w:t>
      </w:r>
    </w:p>
    <w:p w14:paraId="28515BFE" w14:textId="77777777" w:rsidR="006721D7" w:rsidRPr="00265439" w:rsidRDefault="006721D7" w:rsidP="006721D7">
      <w:pPr>
        <w:pStyle w:val="Tekstpodstawowywcity"/>
        <w:widowControl w:val="0"/>
        <w:spacing w:before="120" w:line="276" w:lineRule="auto"/>
        <w:jc w:val="left"/>
        <w:rPr>
          <w:sz w:val="22"/>
          <w:szCs w:val="22"/>
        </w:rPr>
      </w:pPr>
      <w:r w:rsidRPr="00265439">
        <w:rPr>
          <w:sz w:val="22"/>
          <w:szCs w:val="22"/>
        </w:rPr>
        <w:t>Rok produkcji: .........................................................................................................................................</w:t>
      </w:r>
    </w:p>
    <w:p w14:paraId="5442E04F" w14:textId="77777777" w:rsidR="006721D7" w:rsidRPr="00265439" w:rsidRDefault="006721D7" w:rsidP="006721D7">
      <w:pPr>
        <w:spacing w:line="276" w:lineRule="auto"/>
        <w:rPr>
          <w:b/>
          <w:sz w:val="22"/>
          <w:szCs w:val="22"/>
        </w:rPr>
      </w:pPr>
    </w:p>
    <w:tbl>
      <w:tblPr>
        <w:tblW w:w="10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4"/>
        <w:gridCol w:w="2126"/>
        <w:gridCol w:w="4253"/>
        <w:gridCol w:w="1701"/>
        <w:gridCol w:w="1984"/>
      </w:tblGrid>
      <w:tr w:rsidR="006721D7" w:rsidRPr="00265439" w14:paraId="350178F4" w14:textId="77777777" w:rsidTr="006721D7">
        <w:trPr>
          <w:trHeight w:val="456"/>
          <w:jc w:val="center"/>
        </w:trPr>
        <w:tc>
          <w:tcPr>
            <w:tcW w:w="704" w:type="dxa"/>
            <w:shd w:val="clear" w:color="auto" w:fill="E6E6E6"/>
            <w:vAlign w:val="center"/>
          </w:tcPr>
          <w:p w14:paraId="24A42A04" w14:textId="77777777" w:rsidR="006721D7" w:rsidRPr="00265439" w:rsidRDefault="006721D7" w:rsidP="006721D7">
            <w:pPr>
              <w:widowControl w:val="0"/>
              <w:snapToGrid w:val="0"/>
              <w:spacing w:line="276" w:lineRule="auto"/>
              <w:jc w:val="center"/>
              <w:rPr>
                <w:b/>
                <w:bCs/>
                <w:sz w:val="22"/>
                <w:szCs w:val="22"/>
              </w:rPr>
            </w:pPr>
            <w:r w:rsidRPr="00265439">
              <w:rPr>
                <w:b/>
                <w:bCs/>
                <w:sz w:val="22"/>
                <w:szCs w:val="22"/>
              </w:rPr>
              <w:t>Lp.</w:t>
            </w:r>
          </w:p>
        </w:tc>
        <w:tc>
          <w:tcPr>
            <w:tcW w:w="2126" w:type="dxa"/>
            <w:shd w:val="clear" w:color="auto" w:fill="E6E6E6"/>
            <w:vAlign w:val="center"/>
          </w:tcPr>
          <w:p w14:paraId="48ECA3D5" w14:textId="77777777" w:rsidR="006721D7" w:rsidRPr="00265439" w:rsidRDefault="006721D7" w:rsidP="006721D7">
            <w:pPr>
              <w:widowControl w:val="0"/>
              <w:snapToGrid w:val="0"/>
              <w:spacing w:line="276" w:lineRule="auto"/>
              <w:jc w:val="center"/>
              <w:rPr>
                <w:b/>
                <w:bCs/>
                <w:sz w:val="22"/>
                <w:szCs w:val="22"/>
              </w:rPr>
            </w:pPr>
            <w:r w:rsidRPr="00265439">
              <w:rPr>
                <w:b/>
                <w:bCs/>
                <w:sz w:val="22"/>
                <w:szCs w:val="22"/>
              </w:rPr>
              <w:t>Parametry techniczne</w:t>
            </w:r>
          </w:p>
        </w:tc>
        <w:tc>
          <w:tcPr>
            <w:tcW w:w="4253" w:type="dxa"/>
            <w:shd w:val="clear" w:color="auto" w:fill="E6E6E6"/>
            <w:vAlign w:val="center"/>
          </w:tcPr>
          <w:p w14:paraId="39560E0D" w14:textId="77777777" w:rsidR="006721D7" w:rsidRPr="00265439" w:rsidRDefault="006721D7" w:rsidP="006721D7">
            <w:pPr>
              <w:widowControl w:val="0"/>
              <w:snapToGrid w:val="0"/>
              <w:spacing w:line="276" w:lineRule="auto"/>
              <w:jc w:val="center"/>
              <w:rPr>
                <w:b/>
                <w:bCs/>
                <w:sz w:val="22"/>
                <w:szCs w:val="22"/>
              </w:rPr>
            </w:pPr>
            <w:r w:rsidRPr="00265439">
              <w:rPr>
                <w:b/>
                <w:bCs/>
                <w:sz w:val="22"/>
                <w:szCs w:val="22"/>
              </w:rPr>
              <w:t>Wymagane parametry przez Zamawiającego</w:t>
            </w:r>
          </w:p>
        </w:tc>
        <w:tc>
          <w:tcPr>
            <w:tcW w:w="1701" w:type="dxa"/>
            <w:shd w:val="clear" w:color="auto" w:fill="E6E6E6"/>
            <w:vAlign w:val="center"/>
          </w:tcPr>
          <w:p w14:paraId="3565E33D" w14:textId="77777777" w:rsidR="006721D7" w:rsidRPr="00265439" w:rsidRDefault="006721D7" w:rsidP="006721D7">
            <w:pPr>
              <w:widowControl w:val="0"/>
              <w:snapToGrid w:val="0"/>
              <w:spacing w:line="276" w:lineRule="auto"/>
              <w:jc w:val="center"/>
              <w:rPr>
                <w:b/>
                <w:bCs/>
                <w:sz w:val="22"/>
                <w:szCs w:val="22"/>
              </w:rPr>
            </w:pPr>
            <w:r w:rsidRPr="00265439">
              <w:rPr>
                <w:b/>
                <w:bCs/>
                <w:sz w:val="22"/>
                <w:szCs w:val="22"/>
              </w:rPr>
              <w:t>Sposób potwierdzenia parametru</w:t>
            </w:r>
          </w:p>
        </w:tc>
        <w:tc>
          <w:tcPr>
            <w:tcW w:w="1984" w:type="dxa"/>
            <w:shd w:val="clear" w:color="auto" w:fill="E6E6E6"/>
            <w:vAlign w:val="center"/>
          </w:tcPr>
          <w:p w14:paraId="20CB5ED3" w14:textId="77777777" w:rsidR="006721D7" w:rsidRPr="00265439" w:rsidRDefault="006721D7" w:rsidP="006721D7">
            <w:pPr>
              <w:widowControl w:val="0"/>
              <w:snapToGrid w:val="0"/>
              <w:spacing w:line="276" w:lineRule="auto"/>
              <w:jc w:val="center"/>
              <w:rPr>
                <w:b/>
                <w:bCs/>
                <w:sz w:val="22"/>
                <w:szCs w:val="22"/>
              </w:rPr>
            </w:pPr>
            <w:r w:rsidRPr="00265439">
              <w:rPr>
                <w:b/>
                <w:bCs/>
                <w:sz w:val="22"/>
                <w:szCs w:val="22"/>
              </w:rPr>
              <w:t>Oferowane parametry przez Wykonawcę</w:t>
            </w:r>
          </w:p>
        </w:tc>
      </w:tr>
      <w:tr w:rsidR="006721D7" w:rsidRPr="00265439" w14:paraId="0C51C896" w14:textId="77777777" w:rsidTr="006721D7">
        <w:trPr>
          <w:trHeight w:val="456"/>
          <w:jc w:val="center"/>
        </w:trPr>
        <w:tc>
          <w:tcPr>
            <w:tcW w:w="10768" w:type="dxa"/>
            <w:gridSpan w:val="5"/>
            <w:shd w:val="clear" w:color="auto" w:fill="E6E6E6"/>
            <w:vAlign w:val="center"/>
          </w:tcPr>
          <w:p w14:paraId="1489FA3E" w14:textId="731187A2" w:rsidR="006721D7" w:rsidRPr="00265439" w:rsidRDefault="00B7471B" w:rsidP="00B7471B">
            <w:pPr>
              <w:widowControl w:val="0"/>
              <w:snapToGrid w:val="0"/>
              <w:spacing w:line="276" w:lineRule="auto"/>
              <w:jc w:val="center"/>
              <w:rPr>
                <w:b/>
                <w:bCs/>
                <w:sz w:val="22"/>
                <w:szCs w:val="22"/>
              </w:rPr>
            </w:pPr>
            <w:r>
              <w:rPr>
                <w:b/>
                <w:sz w:val="24"/>
                <w:szCs w:val="22"/>
              </w:rPr>
              <w:t>P</w:t>
            </w:r>
            <w:r w:rsidRPr="0089703A">
              <w:rPr>
                <w:b/>
                <w:sz w:val="24"/>
                <w:szCs w:val="22"/>
              </w:rPr>
              <w:t>rzesiewacz wibracyjny typu PWP1K 1,8x5,25</w:t>
            </w:r>
          </w:p>
        </w:tc>
      </w:tr>
      <w:tr w:rsidR="006721D7" w:rsidRPr="00265439" w14:paraId="62736A84" w14:textId="77777777" w:rsidTr="006721D7">
        <w:trPr>
          <w:trHeight w:val="258"/>
          <w:jc w:val="center"/>
        </w:trPr>
        <w:tc>
          <w:tcPr>
            <w:tcW w:w="704" w:type="dxa"/>
            <w:shd w:val="clear" w:color="auto" w:fill="auto"/>
            <w:vAlign w:val="center"/>
          </w:tcPr>
          <w:p w14:paraId="1FB28DCF" w14:textId="4DC93168" w:rsidR="006721D7" w:rsidRPr="00265439" w:rsidRDefault="0089703A" w:rsidP="006721D7">
            <w:pPr>
              <w:widowControl w:val="0"/>
              <w:snapToGrid w:val="0"/>
              <w:spacing w:line="276" w:lineRule="auto"/>
              <w:jc w:val="center"/>
              <w:rPr>
                <w:sz w:val="22"/>
                <w:szCs w:val="22"/>
              </w:rPr>
            </w:pPr>
            <w:r>
              <w:rPr>
                <w:sz w:val="22"/>
                <w:szCs w:val="22"/>
              </w:rPr>
              <w:t>1</w:t>
            </w:r>
          </w:p>
        </w:tc>
        <w:tc>
          <w:tcPr>
            <w:tcW w:w="2126" w:type="dxa"/>
            <w:shd w:val="clear" w:color="auto" w:fill="auto"/>
            <w:vAlign w:val="center"/>
          </w:tcPr>
          <w:p w14:paraId="1FF71485" w14:textId="3FFF713D" w:rsidR="006721D7" w:rsidRPr="00265439" w:rsidRDefault="0089703A" w:rsidP="006721D7">
            <w:pPr>
              <w:widowControl w:val="0"/>
              <w:snapToGrid w:val="0"/>
              <w:spacing w:line="276" w:lineRule="auto"/>
              <w:rPr>
                <w:sz w:val="22"/>
                <w:szCs w:val="22"/>
              </w:rPr>
            </w:pPr>
            <w:r>
              <w:rPr>
                <w:sz w:val="22"/>
                <w:szCs w:val="22"/>
              </w:rPr>
              <w:t>Przeznaczenie</w:t>
            </w:r>
          </w:p>
        </w:tc>
        <w:tc>
          <w:tcPr>
            <w:tcW w:w="4253" w:type="dxa"/>
            <w:shd w:val="clear" w:color="auto" w:fill="auto"/>
            <w:vAlign w:val="center"/>
          </w:tcPr>
          <w:p w14:paraId="64DAEF62" w14:textId="71AFFBA9" w:rsidR="006721D7" w:rsidRPr="00265439" w:rsidRDefault="0089703A" w:rsidP="0089703A">
            <w:pPr>
              <w:widowControl w:val="0"/>
              <w:snapToGrid w:val="0"/>
              <w:spacing w:line="276" w:lineRule="auto"/>
              <w:jc w:val="center"/>
              <w:rPr>
                <w:sz w:val="22"/>
                <w:szCs w:val="22"/>
              </w:rPr>
            </w:pPr>
            <w:r>
              <w:rPr>
                <w:sz w:val="22"/>
                <w:szCs w:val="22"/>
              </w:rPr>
              <w:t>Klasyfikacja końcowa</w:t>
            </w:r>
          </w:p>
        </w:tc>
        <w:tc>
          <w:tcPr>
            <w:tcW w:w="1701" w:type="dxa"/>
            <w:shd w:val="clear" w:color="auto" w:fill="auto"/>
            <w:vAlign w:val="center"/>
          </w:tcPr>
          <w:p w14:paraId="2B9F8028" w14:textId="77777777" w:rsidR="0089703A" w:rsidRPr="00265439" w:rsidRDefault="0089703A" w:rsidP="0089703A">
            <w:pPr>
              <w:widowControl w:val="0"/>
              <w:snapToGrid w:val="0"/>
              <w:spacing w:line="276" w:lineRule="auto"/>
              <w:jc w:val="center"/>
              <w:rPr>
                <w:i/>
                <w:sz w:val="22"/>
                <w:szCs w:val="22"/>
              </w:rPr>
            </w:pPr>
            <w:r w:rsidRPr="00265439">
              <w:rPr>
                <w:i/>
                <w:sz w:val="22"/>
                <w:szCs w:val="22"/>
              </w:rPr>
              <w:t xml:space="preserve">Wpisać </w:t>
            </w:r>
          </w:p>
          <w:p w14:paraId="3E1E5DDD" w14:textId="21045B38" w:rsidR="006721D7" w:rsidRPr="00265439" w:rsidRDefault="0089703A" w:rsidP="0089703A">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2E03CA44" w14:textId="1196E660" w:rsidR="006721D7" w:rsidRPr="00265439" w:rsidRDefault="006721D7" w:rsidP="006721D7">
            <w:pPr>
              <w:widowControl w:val="0"/>
              <w:snapToGrid w:val="0"/>
              <w:spacing w:before="120" w:line="276" w:lineRule="auto"/>
              <w:jc w:val="right"/>
              <w:rPr>
                <w:sz w:val="22"/>
                <w:szCs w:val="22"/>
              </w:rPr>
            </w:pPr>
          </w:p>
        </w:tc>
      </w:tr>
      <w:tr w:rsidR="0089703A" w:rsidRPr="00265439" w14:paraId="3115CAF1" w14:textId="77777777" w:rsidTr="006721D7">
        <w:trPr>
          <w:trHeight w:val="258"/>
          <w:jc w:val="center"/>
        </w:trPr>
        <w:tc>
          <w:tcPr>
            <w:tcW w:w="704" w:type="dxa"/>
            <w:shd w:val="clear" w:color="auto" w:fill="auto"/>
            <w:vAlign w:val="center"/>
          </w:tcPr>
          <w:p w14:paraId="6A34ED0B" w14:textId="22CE5535" w:rsidR="0089703A" w:rsidRDefault="00B7471B" w:rsidP="0089703A">
            <w:pPr>
              <w:widowControl w:val="0"/>
              <w:snapToGrid w:val="0"/>
              <w:spacing w:line="276" w:lineRule="auto"/>
              <w:jc w:val="center"/>
              <w:rPr>
                <w:sz w:val="22"/>
                <w:szCs w:val="22"/>
              </w:rPr>
            </w:pPr>
            <w:r>
              <w:rPr>
                <w:sz w:val="22"/>
                <w:szCs w:val="22"/>
              </w:rPr>
              <w:t>2</w:t>
            </w:r>
          </w:p>
        </w:tc>
        <w:tc>
          <w:tcPr>
            <w:tcW w:w="2126" w:type="dxa"/>
            <w:shd w:val="clear" w:color="auto" w:fill="auto"/>
            <w:vAlign w:val="center"/>
          </w:tcPr>
          <w:p w14:paraId="0B76AE45" w14:textId="2AA24941" w:rsidR="0089703A" w:rsidRPr="00265439" w:rsidRDefault="0089703A" w:rsidP="0089703A">
            <w:pPr>
              <w:widowControl w:val="0"/>
              <w:snapToGrid w:val="0"/>
              <w:spacing w:line="276" w:lineRule="auto"/>
              <w:rPr>
                <w:sz w:val="22"/>
                <w:szCs w:val="22"/>
              </w:rPr>
            </w:pPr>
            <w:r w:rsidRPr="00265439">
              <w:rPr>
                <w:sz w:val="22"/>
                <w:szCs w:val="22"/>
              </w:rPr>
              <w:t>Granulacja nadawy</w:t>
            </w:r>
          </w:p>
        </w:tc>
        <w:tc>
          <w:tcPr>
            <w:tcW w:w="4253" w:type="dxa"/>
            <w:shd w:val="clear" w:color="auto" w:fill="auto"/>
            <w:vAlign w:val="center"/>
          </w:tcPr>
          <w:p w14:paraId="6308366D" w14:textId="2EE10719" w:rsidR="0089703A" w:rsidRPr="00265439" w:rsidRDefault="0089703A" w:rsidP="0089703A">
            <w:pPr>
              <w:widowControl w:val="0"/>
              <w:snapToGrid w:val="0"/>
              <w:spacing w:line="276" w:lineRule="auto"/>
              <w:jc w:val="center"/>
              <w:rPr>
                <w:sz w:val="22"/>
                <w:szCs w:val="22"/>
              </w:rPr>
            </w:pPr>
            <w:r w:rsidRPr="00265439">
              <w:rPr>
                <w:sz w:val="22"/>
                <w:szCs w:val="22"/>
              </w:rPr>
              <w:t>0 - 2</w:t>
            </w:r>
            <w:r>
              <w:rPr>
                <w:sz w:val="22"/>
                <w:szCs w:val="22"/>
              </w:rPr>
              <w:t>5</w:t>
            </w:r>
            <w:r w:rsidRPr="00265439">
              <w:rPr>
                <w:sz w:val="22"/>
                <w:szCs w:val="22"/>
              </w:rPr>
              <w:t xml:space="preserve"> mm</w:t>
            </w:r>
          </w:p>
        </w:tc>
        <w:tc>
          <w:tcPr>
            <w:tcW w:w="1701" w:type="dxa"/>
            <w:shd w:val="clear" w:color="auto" w:fill="auto"/>
            <w:vAlign w:val="center"/>
          </w:tcPr>
          <w:p w14:paraId="4D1CD7A0" w14:textId="09DA24AD" w:rsidR="0089703A" w:rsidRPr="00265439" w:rsidRDefault="0089703A" w:rsidP="0089703A">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668901C5" w14:textId="10BDA51E" w:rsidR="0089703A" w:rsidRPr="00265439" w:rsidRDefault="0089703A" w:rsidP="0089703A">
            <w:pPr>
              <w:widowControl w:val="0"/>
              <w:snapToGrid w:val="0"/>
              <w:spacing w:before="120" w:line="276" w:lineRule="auto"/>
              <w:jc w:val="right"/>
              <w:rPr>
                <w:sz w:val="22"/>
                <w:szCs w:val="22"/>
              </w:rPr>
            </w:pPr>
            <w:r w:rsidRPr="00265439">
              <w:rPr>
                <w:sz w:val="22"/>
                <w:szCs w:val="22"/>
              </w:rPr>
              <w:t>………..  mm</w:t>
            </w:r>
          </w:p>
        </w:tc>
      </w:tr>
      <w:tr w:rsidR="0089703A" w:rsidRPr="00265439" w14:paraId="02F26AB5" w14:textId="77777777" w:rsidTr="006721D7">
        <w:trPr>
          <w:trHeight w:val="258"/>
          <w:jc w:val="center"/>
        </w:trPr>
        <w:tc>
          <w:tcPr>
            <w:tcW w:w="704" w:type="dxa"/>
            <w:shd w:val="clear" w:color="auto" w:fill="auto"/>
            <w:vAlign w:val="center"/>
          </w:tcPr>
          <w:p w14:paraId="00CA45AA" w14:textId="60A79EFB" w:rsidR="0089703A" w:rsidRPr="00265439" w:rsidRDefault="00B7471B" w:rsidP="0089703A">
            <w:pPr>
              <w:widowControl w:val="0"/>
              <w:snapToGrid w:val="0"/>
              <w:spacing w:line="276" w:lineRule="auto"/>
              <w:jc w:val="center"/>
              <w:rPr>
                <w:sz w:val="22"/>
                <w:szCs w:val="22"/>
              </w:rPr>
            </w:pPr>
            <w:r>
              <w:rPr>
                <w:sz w:val="22"/>
                <w:szCs w:val="22"/>
              </w:rPr>
              <w:t>3</w:t>
            </w:r>
          </w:p>
        </w:tc>
        <w:tc>
          <w:tcPr>
            <w:tcW w:w="2126" w:type="dxa"/>
            <w:shd w:val="clear" w:color="auto" w:fill="auto"/>
            <w:vAlign w:val="center"/>
          </w:tcPr>
          <w:p w14:paraId="6ADF39F6" w14:textId="20A6A466" w:rsidR="0089703A" w:rsidRPr="00265439" w:rsidRDefault="0089703A" w:rsidP="0089703A">
            <w:pPr>
              <w:widowControl w:val="0"/>
              <w:snapToGrid w:val="0"/>
              <w:spacing w:line="276" w:lineRule="auto"/>
              <w:rPr>
                <w:sz w:val="22"/>
                <w:szCs w:val="22"/>
              </w:rPr>
            </w:pPr>
            <w:r>
              <w:rPr>
                <w:sz w:val="22"/>
                <w:szCs w:val="22"/>
              </w:rPr>
              <w:t>C</w:t>
            </w:r>
            <w:r w:rsidRPr="0089703A">
              <w:rPr>
                <w:sz w:val="22"/>
                <w:szCs w:val="22"/>
              </w:rPr>
              <w:t>zęstotliwość drgań rzeszota</w:t>
            </w:r>
          </w:p>
        </w:tc>
        <w:tc>
          <w:tcPr>
            <w:tcW w:w="4253" w:type="dxa"/>
            <w:shd w:val="clear" w:color="auto" w:fill="auto"/>
            <w:vAlign w:val="center"/>
          </w:tcPr>
          <w:p w14:paraId="10BF7CD8" w14:textId="5E6D8791" w:rsidR="0089703A" w:rsidRPr="00265439" w:rsidRDefault="0089703A" w:rsidP="0089703A">
            <w:pPr>
              <w:widowControl w:val="0"/>
              <w:snapToGrid w:val="0"/>
              <w:spacing w:line="276" w:lineRule="auto"/>
              <w:jc w:val="center"/>
              <w:rPr>
                <w:sz w:val="22"/>
                <w:szCs w:val="22"/>
              </w:rPr>
            </w:pPr>
            <w:r w:rsidRPr="0089703A">
              <w:rPr>
                <w:sz w:val="22"/>
                <w:szCs w:val="22"/>
              </w:rPr>
              <w:t>975 min</w:t>
            </w:r>
            <w:r w:rsidRPr="0089703A">
              <w:rPr>
                <w:sz w:val="22"/>
                <w:szCs w:val="22"/>
                <w:vertAlign w:val="superscript"/>
              </w:rPr>
              <w:t>-1</w:t>
            </w:r>
            <w:r w:rsidRPr="0089703A">
              <w:rPr>
                <w:sz w:val="22"/>
                <w:szCs w:val="22"/>
              </w:rPr>
              <w:t>+/-25</w:t>
            </w:r>
            <w:r>
              <w:rPr>
                <w:sz w:val="22"/>
                <w:szCs w:val="22"/>
              </w:rPr>
              <w:t xml:space="preserve"> </w:t>
            </w:r>
          </w:p>
        </w:tc>
        <w:tc>
          <w:tcPr>
            <w:tcW w:w="1701" w:type="dxa"/>
            <w:shd w:val="clear" w:color="auto" w:fill="auto"/>
            <w:vAlign w:val="center"/>
          </w:tcPr>
          <w:p w14:paraId="1D252DD5" w14:textId="77777777" w:rsidR="0089703A" w:rsidRPr="00265439" w:rsidRDefault="0089703A" w:rsidP="0089703A">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365C032B" w14:textId="651A6F72" w:rsidR="0089703A" w:rsidRPr="00265439" w:rsidRDefault="0089703A" w:rsidP="0089703A">
            <w:pPr>
              <w:widowControl w:val="0"/>
              <w:snapToGrid w:val="0"/>
              <w:spacing w:before="120" w:line="276" w:lineRule="auto"/>
              <w:jc w:val="right"/>
              <w:rPr>
                <w:sz w:val="22"/>
                <w:szCs w:val="22"/>
              </w:rPr>
            </w:pPr>
            <w:r w:rsidRPr="00265439">
              <w:rPr>
                <w:sz w:val="22"/>
                <w:szCs w:val="22"/>
              </w:rPr>
              <w:t xml:space="preserve">………..  </w:t>
            </w:r>
            <w:r w:rsidRPr="0089703A">
              <w:rPr>
                <w:sz w:val="22"/>
                <w:szCs w:val="22"/>
              </w:rPr>
              <w:t>min</w:t>
            </w:r>
            <w:r w:rsidRPr="0089703A">
              <w:rPr>
                <w:sz w:val="22"/>
                <w:szCs w:val="22"/>
                <w:vertAlign w:val="superscript"/>
              </w:rPr>
              <w:t>-1</w:t>
            </w:r>
          </w:p>
        </w:tc>
      </w:tr>
      <w:tr w:rsidR="0089703A" w:rsidRPr="00265439" w14:paraId="6C3B4502" w14:textId="77777777" w:rsidTr="006721D7">
        <w:trPr>
          <w:trHeight w:val="258"/>
          <w:jc w:val="center"/>
        </w:trPr>
        <w:tc>
          <w:tcPr>
            <w:tcW w:w="704" w:type="dxa"/>
            <w:shd w:val="clear" w:color="auto" w:fill="auto"/>
            <w:vAlign w:val="center"/>
          </w:tcPr>
          <w:p w14:paraId="28F44C51" w14:textId="198ADD06" w:rsidR="0089703A" w:rsidRPr="00265439" w:rsidRDefault="00B7471B" w:rsidP="0089703A">
            <w:pPr>
              <w:widowControl w:val="0"/>
              <w:snapToGrid w:val="0"/>
              <w:spacing w:line="276" w:lineRule="auto"/>
              <w:jc w:val="center"/>
              <w:rPr>
                <w:sz w:val="22"/>
                <w:szCs w:val="22"/>
              </w:rPr>
            </w:pPr>
            <w:r>
              <w:rPr>
                <w:sz w:val="22"/>
                <w:szCs w:val="22"/>
              </w:rPr>
              <w:t>4</w:t>
            </w:r>
          </w:p>
        </w:tc>
        <w:tc>
          <w:tcPr>
            <w:tcW w:w="2126" w:type="dxa"/>
            <w:shd w:val="clear" w:color="auto" w:fill="auto"/>
            <w:vAlign w:val="center"/>
          </w:tcPr>
          <w:p w14:paraId="3F20797F" w14:textId="3FB6414F" w:rsidR="0089703A" w:rsidRDefault="0089703A" w:rsidP="0089703A">
            <w:pPr>
              <w:widowControl w:val="0"/>
              <w:snapToGrid w:val="0"/>
              <w:spacing w:line="276" w:lineRule="auto"/>
              <w:rPr>
                <w:sz w:val="22"/>
                <w:szCs w:val="22"/>
              </w:rPr>
            </w:pPr>
            <w:r>
              <w:rPr>
                <w:rFonts w:eastAsia="Calibri"/>
                <w:sz w:val="22"/>
                <w:szCs w:val="22"/>
                <w:lang w:eastAsia="en-US"/>
              </w:rPr>
              <w:t>S</w:t>
            </w:r>
            <w:r w:rsidRPr="009616C7">
              <w:rPr>
                <w:rFonts w:eastAsia="Calibri"/>
                <w:sz w:val="22"/>
                <w:szCs w:val="22"/>
                <w:lang w:eastAsia="en-US"/>
              </w:rPr>
              <w:t>kok rzeszota</w:t>
            </w:r>
          </w:p>
        </w:tc>
        <w:tc>
          <w:tcPr>
            <w:tcW w:w="4253" w:type="dxa"/>
            <w:shd w:val="clear" w:color="auto" w:fill="auto"/>
            <w:vAlign w:val="center"/>
          </w:tcPr>
          <w:p w14:paraId="5BE1E536" w14:textId="37F28A1A" w:rsidR="0089703A" w:rsidRPr="00BC283D" w:rsidRDefault="0089703A" w:rsidP="00435157">
            <w:pPr>
              <w:widowControl w:val="0"/>
              <w:snapToGrid w:val="0"/>
              <w:spacing w:line="276" w:lineRule="auto"/>
              <w:jc w:val="center"/>
              <w:rPr>
                <w:sz w:val="22"/>
                <w:szCs w:val="22"/>
              </w:rPr>
            </w:pPr>
            <w:r w:rsidRPr="00435157">
              <w:rPr>
                <w:sz w:val="22"/>
                <w:szCs w:val="22"/>
              </w:rPr>
              <w:t>6</w:t>
            </w:r>
            <w:r w:rsidR="00435157">
              <w:rPr>
                <w:sz w:val="22"/>
                <w:szCs w:val="22"/>
              </w:rPr>
              <w:t xml:space="preserve"> </w:t>
            </w:r>
            <w:r w:rsidRPr="00435157">
              <w:rPr>
                <w:sz w:val="22"/>
                <w:szCs w:val="22"/>
              </w:rPr>
              <w:t>-</w:t>
            </w:r>
            <w:r w:rsidR="00435157">
              <w:rPr>
                <w:sz w:val="22"/>
                <w:szCs w:val="22"/>
              </w:rPr>
              <w:t xml:space="preserve"> </w:t>
            </w:r>
            <w:r w:rsidRPr="00435157">
              <w:rPr>
                <w:sz w:val="22"/>
                <w:szCs w:val="22"/>
              </w:rPr>
              <w:t xml:space="preserve">11mm </w:t>
            </w:r>
          </w:p>
        </w:tc>
        <w:tc>
          <w:tcPr>
            <w:tcW w:w="1701" w:type="dxa"/>
            <w:shd w:val="clear" w:color="auto" w:fill="auto"/>
            <w:vAlign w:val="center"/>
          </w:tcPr>
          <w:p w14:paraId="04232DED" w14:textId="77777777" w:rsidR="0089703A" w:rsidRPr="00265439" w:rsidRDefault="0089703A" w:rsidP="0089703A">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54A58063" w14:textId="77777777" w:rsidR="0089703A" w:rsidRPr="00265439" w:rsidRDefault="0089703A" w:rsidP="0089703A">
            <w:pPr>
              <w:widowControl w:val="0"/>
              <w:snapToGrid w:val="0"/>
              <w:spacing w:before="120" w:line="276" w:lineRule="auto"/>
              <w:jc w:val="right"/>
              <w:rPr>
                <w:sz w:val="22"/>
                <w:szCs w:val="22"/>
              </w:rPr>
            </w:pPr>
            <w:r w:rsidRPr="00265439">
              <w:rPr>
                <w:sz w:val="22"/>
                <w:szCs w:val="22"/>
              </w:rPr>
              <w:t>………..  mm</w:t>
            </w:r>
          </w:p>
        </w:tc>
      </w:tr>
      <w:tr w:rsidR="0089703A" w:rsidRPr="00265439" w14:paraId="69095671" w14:textId="77777777" w:rsidTr="006721D7">
        <w:trPr>
          <w:trHeight w:val="258"/>
          <w:jc w:val="center"/>
        </w:trPr>
        <w:tc>
          <w:tcPr>
            <w:tcW w:w="704" w:type="dxa"/>
            <w:shd w:val="clear" w:color="auto" w:fill="auto"/>
            <w:vAlign w:val="center"/>
          </w:tcPr>
          <w:p w14:paraId="38D33EE9" w14:textId="7F4E00D9" w:rsidR="0089703A" w:rsidRPr="00265439" w:rsidRDefault="00B7471B" w:rsidP="0089703A">
            <w:pPr>
              <w:widowControl w:val="0"/>
              <w:snapToGrid w:val="0"/>
              <w:spacing w:line="276" w:lineRule="auto"/>
              <w:jc w:val="center"/>
              <w:rPr>
                <w:sz w:val="22"/>
                <w:szCs w:val="22"/>
              </w:rPr>
            </w:pPr>
            <w:r>
              <w:rPr>
                <w:sz w:val="22"/>
                <w:szCs w:val="22"/>
              </w:rPr>
              <w:t>5</w:t>
            </w:r>
          </w:p>
        </w:tc>
        <w:tc>
          <w:tcPr>
            <w:tcW w:w="2126" w:type="dxa"/>
            <w:shd w:val="clear" w:color="auto" w:fill="auto"/>
            <w:vAlign w:val="center"/>
          </w:tcPr>
          <w:p w14:paraId="1B213AC0" w14:textId="77777777" w:rsidR="0089703A" w:rsidRDefault="0089703A" w:rsidP="0089703A">
            <w:pPr>
              <w:widowControl w:val="0"/>
              <w:snapToGrid w:val="0"/>
              <w:spacing w:line="276" w:lineRule="auto"/>
              <w:rPr>
                <w:sz w:val="22"/>
                <w:szCs w:val="22"/>
              </w:rPr>
            </w:pPr>
            <w:r>
              <w:rPr>
                <w:sz w:val="22"/>
                <w:szCs w:val="22"/>
              </w:rPr>
              <w:t>P</w:t>
            </w:r>
            <w:r w:rsidRPr="00B108E1">
              <w:rPr>
                <w:sz w:val="22"/>
                <w:szCs w:val="22"/>
              </w:rPr>
              <w:t>owierzchnia sit</w:t>
            </w:r>
          </w:p>
        </w:tc>
        <w:tc>
          <w:tcPr>
            <w:tcW w:w="4253" w:type="dxa"/>
            <w:shd w:val="clear" w:color="auto" w:fill="auto"/>
            <w:vAlign w:val="center"/>
          </w:tcPr>
          <w:p w14:paraId="64D7A3E0" w14:textId="7F4D5FC8" w:rsidR="0089703A" w:rsidRPr="00B108E1" w:rsidRDefault="0089703A" w:rsidP="0089703A">
            <w:pPr>
              <w:widowControl w:val="0"/>
              <w:snapToGrid w:val="0"/>
              <w:spacing w:line="276" w:lineRule="auto"/>
              <w:jc w:val="center"/>
              <w:rPr>
                <w:sz w:val="22"/>
                <w:szCs w:val="22"/>
              </w:rPr>
            </w:pPr>
            <w:r w:rsidRPr="009616C7">
              <w:rPr>
                <w:rFonts w:eastAsia="Calibri"/>
                <w:sz w:val="22"/>
                <w:szCs w:val="22"/>
                <w:lang w:eastAsia="en-US"/>
              </w:rPr>
              <w:t>9,4 m</w:t>
            </w:r>
            <w:r w:rsidRPr="009616C7">
              <w:rPr>
                <w:rFonts w:eastAsia="Calibri"/>
                <w:sz w:val="22"/>
                <w:szCs w:val="22"/>
                <w:vertAlign w:val="superscript"/>
                <w:lang w:eastAsia="en-US"/>
              </w:rPr>
              <w:t>2</w:t>
            </w:r>
            <w:r w:rsidRPr="009616C7">
              <w:rPr>
                <w:rFonts w:eastAsia="Calibri"/>
                <w:sz w:val="22"/>
                <w:szCs w:val="22"/>
                <w:lang w:eastAsia="en-US"/>
              </w:rPr>
              <w:t>+/-1%</w:t>
            </w:r>
          </w:p>
        </w:tc>
        <w:tc>
          <w:tcPr>
            <w:tcW w:w="1701" w:type="dxa"/>
            <w:shd w:val="clear" w:color="auto" w:fill="auto"/>
            <w:vAlign w:val="center"/>
          </w:tcPr>
          <w:p w14:paraId="3FB6B732" w14:textId="77777777" w:rsidR="0089703A" w:rsidRPr="00265439" w:rsidRDefault="0089703A" w:rsidP="0089703A">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5F9EC571" w14:textId="77777777" w:rsidR="0089703A" w:rsidRPr="00265439" w:rsidRDefault="0089703A" w:rsidP="0089703A">
            <w:pPr>
              <w:widowControl w:val="0"/>
              <w:snapToGrid w:val="0"/>
              <w:spacing w:before="120" w:line="276" w:lineRule="auto"/>
              <w:jc w:val="right"/>
              <w:rPr>
                <w:sz w:val="22"/>
                <w:szCs w:val="22"/>
              </w:rPr>
            </w:pPr>
            <w:r>
              <w:rPr>
                <w:sz w:val="22"/>
                <w:szCs w:val="22"/>
              </w:rPr>
              <w:t>…</w:t>
            </w:r>
            <w:r w:rsidRPr="00265439">
              <w:rPr>
                <w:sz w:val="22"/>
                <w:szCs w:val="22"/>
              </w:rPr>
              <w:t xml:space="preserve">……….. </w:t>
            </w:r>
            <w:r w:rsidRPr="00B108E1">
              <w:rPr>
                <w:sz w:val="22"/>
                <w:szCs w:val="22"/>
              </w:rPr>
              <w:t>m</w:t>
            </w:r>
            <w:r w:rsidRPr="00B108E1">
              <w:rPr>
                <w:sz w:val="22"/>
                <w:szCs w:val="22"/>
                <w:vertAlign w:val="superscript"/>
              </w:rPr>
              <w:t>2</w:t>
            </w:r>
          </w:p>
        </w:tc>
      </w:tr>
      <w:tr w:rsidR="0089703A" w:rsidRPr="00265439" w14:paraId="63BF7D61" w14:textId="77777777" w:rsidTr="006721D7">
        <w:trPr>
          <w:trHeight w:val="258"/>
          <w:jc w:val="center"/>
        </w:trPr>
        <w:tc>
          <w:tcPr>
            <w:tcW w:w="704" w:type="dxa"/>
            <w:shd w:val="clear" w:color="auto" w:fill="auto"/>
            <w:vAlign w:val="center"/>
          </w:tcPr>
          <w:p w14:paraId="211C3BF2" w14:textId="6E838495" w:rsidR="0089703A" w:rsidRDefault="00B7471B" w:rsidP="0089703A">
            <w:pPr>
              <w:widowControl w:val="0"/>
              <w:snapToGrid w:val="0"/>
              <w:spacing w:line="276" w:lineRule="auto"/>
              <w:jc w:val="center"/>
              <w:rPr>
                <w:sz w:val="22"/>
                <w:szCs w:val="22"/>
              </w:rPr>
            </w:pPr>
            <w:r>
              <w:rPr>
                <w:sz w:val="22"/>
                <w:szCs w:val="22"/>
              </w:rPr>
              <w:t>6</w:t>
            </w:r>
          </w:p>
        </w:tc>
        <w:tc>
          <w:tcPr>
            <w:tcW w:w="2126" w:type="dxa"/>
            <w:shd w:val="clear" w:color="auto" w:fill="auto"/>
            <w:vAlign w:val="center"/>
          </w:tcPr>
          <w:p w14:paraId="5334846F" w14:textId="7581B95B" w:rsidR="0089703A" w:rsidRDefault="0089703A" w:rsidP="0089703A">
            <w:pPr>
              <w:widowControl w:val="0"/>
              <w:snapToGrid w:val="0"/>
              <w:spacing w:line="276" w:lineRule="auto"/>
              <w:rPr>
                <w:sz w:val="22"/>
                <w:szCs w:val="22"/>
              </w:rPr>
            </w:pPr>
            <w:r>
              <w:rPr>
                <w:sz w:val="22"/>
                <w:szCs w:val="22"/>
              </w:rPr>
              <w:t>K</w:t>
            </w:r>
            <w:r w:rsidRPr="0089703A">
              <w:rPr>
                <w:sz w:val="22"/>
                <w:szCs w:val="22"/>
              </w:rPr>
              <w:t>ąt nachylenia rzeszota</w:t>
            </w:r>
          </w:p>
        </w:tc>
        <w:tc>
          <w:tcPr>
            <w:tcW w:w="4253" w:type="dxa"/>
            <w:shd w:val="clear" w:color="auto" w:fill="auto"/>
            <w:vAlign w:val="center"/>
          </w:tcPr>
          <w:p w14:paraId="20C98824" w14:textId="11B9F197" w:rsidR="0089703A" w:rsidRPr="009616C7" w:rsidRDefault="0089703A" w:rsidP="0089703A">
            <w:pPr>
              <w:widowControl w:val="0"/>
              <w:snapToGrid w:val="0"/>
              <w:spacing w:line="276" w:lineRule="auto"/>
              <w:jc w:val="center"/>
              <w:rPr>
                <w:rFonts w:eastAsia="Calibri"/>
                <w:sz w:val="22"/>
                <w:szCs w:val="22"/>
                <w:lang w:eastAsia="en-US"/>
              </w:rPr>
            </w:pPr>
            <w:r w:rsidRPr="009616C7">
              <w:rPr>
                <w:rFonts w:eastAsia="Calibri"/>
                <w:sz w:val="22"/>
                <w:szCs w:val="22"/>
                <w:lang w:eastAsia="en-US"/>
              </w:rPr>
              <w:t>0-15</w:t>
            </w:r>
            <w:r w:rsidRPr="009616C7">
              <w:rPr>
                <w:rFonts w:eastAsia="Calibri"/>
                <w:sz w:val="22"/>
                <w:szCs w:val="22"/>
                <w:vertAlign w:val="superscript"/>
                <w:lang w:eastAsia="en-US"/>
              </w:rPr>
              <w:t>0</w:t>
            </w:r>
          </w:p>
        </w:tc>
        <w:tc>
          <w:tcPr>
            <w:tcW w:w="1701" w:type="dxa"/>
            <w:shd w:val="clear" w:color="auto" w:fill="auto"/>
            <w:vAlign w:val="center"/>
          </w:tcPr>
          <w:p w14:paraId="6E78A38B" w14:textId="59919ED5" w:rsidR="0089703A" w:rsidRPr="00265439" w:rsidRDefault="0089703A" w:rsidP="0089703A">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2526FCDD" w14:textId="664CC977" w:rsidR="0089703A" w:rsidRDefault="0089703A" w:rsidP="0089703A">
            <w:pPr>
              <w:widowControl w:val="0"/>
              <w:snapToGrid w:val="0"/>
              <w:spacing w:before="120" w:line="276" w:lineRule="auto"/>
              <w:jc w:val="right"/>
              <w:rPr>
                <w:sz w:val="22"/>
                <w:szCs w:val="22"/>
              </w:rPr>
            </w:pPr>
            <w:r>
              <w:rPr>
                <w:sz w:val="22"/>
                <w:szCs w:val="22"/>
              </w:rPr>
              <w:t>…</w:t>
            </w:r>
            <w:r w:rsidRPr="00265439">
              <w:rPr>
                <w:sz w:val="22"/>
                <w:szCs w:val="22"/>
              </w:rPr>
              <w:t>………..</w:t>
            </w:r>
            <w:r w:rsidRPr="009616C7">
              <w:rPr>
                <w:rFonts w:eastAsia="Calibri"/>
                <w:sz w:val="22"/>
                <w:szCs w:val="22"/>
                <w:vertAlign w:val="superscript"/>
                <w:lang w:eastAsia="en-US"/>
              </w:rPr>
              <w:t>0</w:t>
            </w:r>
          </w:p>
        </w:tc>
      </w:tr>
      <w:tr w:rsidR="0089703A" w:rsidRPr="00265439" w14:paraId="53A0EDA6" w14:textId="77777777" w:rsidTr="006721D7">
        <w:trPr>
          <w:trHeight w:val="258"/>
          <w:jc w:val="center"/>
        </w:trPr>
        <w:tc>
          <w:tcPr>
            <w:tcW w:w="704" w:type="dxa"/>
            <w:shd w:val="clear" w:color="auto" w:fill="auto"/>
            <w:vAlign w:val="center"/>
          </w:tcPr>
          <w:p w14:paraId="26461773" w14:textId="46823CCB" w:rsidR="0089703A" w:rsidRPr="00265439" w:rsidRDefault="00B7471B" w:rsidP="0089703A">
            <w:pPr>
              <w:widowControl w:val="0"/>
              <w:snapToGrid w:val="0"/>
              <w:spacing w:line="276" w:lineRule="auto"/>
              <w:jc w:val="center"/>
              <w:rPr>
                <w:sz w:val="22"/>
                <w:szCs w:val="22"/>
              </w:rPr>
            </w:pPr>
            <w:r>
              <w:rPr>
                <w:sz w:val="22"/>
                <w:szCs w:val="22"/>
              </w:rPr>
              <w:t>7</w:t>
            </w:r>
          </w:p>
        </w:tc>
        <w:tc>
          <w:tcPr>
            <w:tcW w:w="2126" w:type="dxa"/>
            <w:shd w:val="clear" w:color="auto" w:fill="auto"/>
            <w:vAlign w:val="center"/>
          </w:tcPr>
          <w:p w14:paraId="69FE6DEB" w14:textId="77777777" w:rsidR="0089703A" w:rsidRPr="00265439" w:rsidRDefault="0089703A" w:rsidP="0089703A">
            <w:pPr>
              <w:widowControl w:val="0"/>
              <w:snapToGrid w:val="0"/>
              <w:spacing w:line="276" w:lineRule="auto"/>
              <w:rPr>
                <w:sz w:val="22"/>
                <w:szCs w:val="22"/>
              </w:rPr>
            </w:pPr>
            <w:r>
              <w:rPr>
                <w:sz w:val="22"/>
                <w:szCs w:val="22"/>
              </w:rPr>
              <w:t>M</w:t>
            </w:r>
            <w:r w:rsidRPr="00BC283D">
              <w:rPr>
                <w:sz w:val="22"/>
                <w:szCs w:val="22"/>
              </w:rPr>
              <w:t>oc silnika</w:t>
            </w:r>
          </w:p>
        </w:tc>
        <w:tc>
          <w:tcPr>
            <w:tcW w:w="4253" w:type="dxa"/>
            <w:shd w:val="clear" w:color="auto" w:fill="auto"/>
            <w:vAlign w:val="center"/>
          </w:tcPr>
          <w:p w14:paraId="60CBB3B9" w14:textId="0672AFA9" w:rsidR="0089703A" w:rsidRPr="00265439" w:rsidRDefault="0089703A" w:rsidP="0089703A">
            <w:pPr>
              <w:widowControl w:val="0"/>
              <w:snapToGrid w:val="0"/>
              <w:spacing w:line="276" w:lineRule="auto"/>
              <w:jc w:val="center"/>
              <w:rPr>
                <w:sz w:val="22"/>
                <w:szCs w:val="22"/>
              </w:rPr>
            </w:pPr>
            <w:r w:rsidRPr="009616C7">
              <w:rPr>
                <w:rFonts w:eastAsia="Calibri"/>
                <w:sz w:val="22"/>
                <w:szCs w:val="22"/>
                <w:lang w:eastAsia="en-US"/>
              </w:rPr>
              <w:t>2x7,5kW +/-0,1 kW, 975 obr/min</w:t>
            </w:r>
          </w:p>
        </w:tc>
        <w:tc>
          <w:tcPr>
            <w:tcW w:w="1701" w:type="dxa"/>
            <w:shd w:val="clear" w:color="auto" w:fill="auto"/>
            <w:vAlign w:val="center"/>
          </w:tcPr>
          <w:p w14:paraId="01BABADE" w14:textId="77777777" w:rsidR="0089703A" w:rsidRPr="00265439" w:rsidRDefault="0089703A" w:rsidP="0089703A">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739F9762" w14:textId="77777777" w:rsidR="0089703A" w:rsidRDefault="0089703A" w:rsidP="0089703A">
            <w:pPr>
              <w:widowControl w:val="0"/>
              <w:snapToGrid w:val="0"/>
              <w:spacing w:before="120" w:line="276" w:lineRule="auto"/>
              <w:jc w:val="right"/>
              <w:rPr>
                <w:sz w:val="22"/>
                <w:szCs w:val="22"/>
              </w:rPr>
            </w:pPr>
            <w:r w:rsidRPr="00265439">
              <w:rPr>
                <w:sz w:val="22"/>
                <w:szCs w:val="22"/>
              </w:rPr>
              <w:t xml:space="preserve">……….. </w:t>
            </w:r>
            <w:r w:rsidRPr="00B108E1">
              <w:rPr>
                <w:sz w:val="22"/>
                <w:szCs w:val="22"/>
              </w:rPr>
              <w:t xml:space="preserve">kW, </w:t>
            </w:r>
          </w:p>
          <w:p w14:paraId="4C7F8868" w14:textId="3B8E9834" w:rsidR="0089703A" w:rsidRPr="00265439" w:rsidRDefault="0089703A" w:rsidP="0089703A">
            <w:pPr>
              <w:widowControl w:val="0"/>
              <w:snapToGrid w:val="0"/>
              <w:spacing w:before="120" w:line="276" w:lineRule="auto"/>
              <w:jc w:val="right"/>
              <w:rPr>
                <w:sz w:val="22"/>
                <w:szCs w:val="22"/>
              </w:rPr>
            </w:pPr>
            <w:r>
              <w:rPr>
                <w:sz w:val="22"/>
                <w:szCs w:val="22"/>
              </w:rPr>
              <w:t>…</w:t>
            </w:r>
            <w:r w:rsidRPr="00265439">
              <w:rPr>
                <w:sz w:val="22"/>
                <w:szCs w:val="22"/>
              </w:rPr>
              <w:t xml:space="preserve">……….. </w:t>
            </w:r>
            <w:r w:rsidRPr="009616C7">
              <w:rPr>
                <w:rFonts w:eastAsia="Calibri"/>
                <w:sz w:val="22"/>
                <w:szCs w:val="22"/>
                <w:lang w:eastAsia="en-US"/>
              </w:rPr>
              <w:t>obr/min</w:t>
            </w:r>
          </w:p>
        </w:tc>
      </w:tr>
      <w:tr w:rsidR="0089703A" w:rsidRPr="00265439" w14:paraId="6FBD31E8" w14:textId="77777777" w:rsidTr="006721D7">
        <w:trPr>
          <w:trHeight w:val="258"/>
          <w:jc w:val="center"/>
        </w:trPr>
        <w:tc>
          <w:tcPr>
            <w:tcW w:w="704" w:type="dxa"/>
            <w:shd w:val="clear" w:color="auto" w:fill="auto"/>
            <w:vAlign w:val="center"/>
          </w:tcPr>
          <w:p w14:paraId="3D1D5FEB" w14:textId="0D630A8C" w:rsidR="0089703A" w:rsidRDefault="00B7471B" w:rsidP="0089703A">
            <w:pPr>
              <w:widowControl w:val="0"/>
              <w:snapToGrid w:val="0"/>
              <w:spacing w:line="276" w:lineRule="auto"/>
              <w:jc w:val="center"/>
              <w:rPr>
                <w:sz w:val="22"/>
                <w:szCs w:val="22"/>
              </w:rPr>
            </w:pPr>
            <w:r>
              <w:rPr>
                <w:sz w:val="22"/>
                <w:szCs w:val="22"/>
              </w:rPr>
              <w:t>8</w:t>
            </w:r>
          </w:p>
        </w:tc>
        <w:tc>
          <w:tcPr>
            <w:tcW w:w="2126" w:type="dxa"/>
            <w:shd w:val="clear" w:color="auto" w:fill="auto"/>
            <w:vAlign w:val="center"/>
          </w:tcPr>
          <w:p w14:paraId="2AF59D94" w14:textId="47D818B8" w:rsidR="0089703A" w:rsidRDefault="0089703A" w:rsidP="0089703A">
            <w:pPr>
              <w:widowControl w:val="0"/>
              <w:snapToGrid w:val="0"/>
              <w:spacing w:line="276" w:lineRule="auto"/>
              <w:rPr>
                <w:sz w:val="22"/>
                <w:szCs w:val="22"/>
              </w:rPr>
            </w:pPr>
            <w:r>
              <w:rPr>
                <w:sz w:val="22"/>
                <w:szCs w:val="22"/>
              </w:rPr>
              <w:t>N</w:t>
            </w:r>
            <w:r w:rsidRPr="0089703A">
              <w:rPr>
                <w:sz w:val="22"/>
                <w:szCs w:val="22"/>
              </w:rPr>
              <w:t>apięcie</w:t>
            </w:r>
          </w:p>
        </w:tc>
        <w:tc>
          <w:tcPr>
            <w:tcW w:w="4253" w:type="dxa"/>
            <w:shd w:val="clear" w:color="auto" w:fill="auto"/>
            <w:vAlign w:val="center"/>
          </w:tcPr>
          <w:p w14:paraId="2BAAFD20" w14:textId="7A1B6A50" w:rsidR="0089703A" w:rsidRPr="009616C7" w:rsidRDefault="0089703A" w:rsidP="0089703A">
            <w:pPr>
              <w:widowControl w:val="0"/>
              <w:snapToGrid w:val="0"/>
              <w:spacing w:line="276" w:lineRule="auto"/>
              <w:jc w:val="center"/>
              <w:rPr>
                <w:rFonts w:eastAsia="Calibri"/>
                <w:sz w:val="22"/>
                <w:szCs w:val="22"/>
                <w:lang w:eastAsia="en-US"/>
              </w:rPr>
            </w:pPr>
            <w:r w:rsidRPr="0089703A">
              <w:rPr>
                <w:rFonts w:eastAsia="Calibri"/>
                <w:sz w:val="22"/>
                <w:szCs w:val="22"/>
                <w:lang w:eastAsia="en-US"/>
              </w:rPr>
              <w:t>500V</w:t>
            </w:r>
          </w:p>
        </w:tc>
        <w:tc>
          <w:tcPr>
            <w:tcW w:w="1701" w:type="dxa"/>
            <w:shd w:val="clear" w:color="auto" w:fill="auto"/>
            <w:vAlign w:val="center"/>
          </w:tcPr>
          <w:p w14:paraId="59BD7D9B" w14:textId="2AA8B14F" w:rsidR="0089703A" w:rsidRPr="00265439" w:rsidRDefault="0089703A" w:rsidP="0089703A">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55887A00" w14:textId="3429940F" w:rsidR="0089703A" w:rsidRPr="00265439" w:rsidRDefault="0089703A" w:rsidP="0089703A">
            <w:pPr>
              <w:widowControl w:val="0"/>
              <w:snapToGrid w:val="0"/>
              <w:spacing w:before="120" w:line="276" w:lineRule="auto"/>
              <w:jc w:val="right"/>
              <w:rPr>
                <w:sz w:val="22"/>
                <w:szCs w:val="22"/>
              </w:rPr>
            </w:pPr>
            <w:r>
              <w:rPr>
                <w:sz w:val="22"/>
                <w:szCs w:val="22"/>
              </w:rPr>
              <w:t>…</w:t>
            </w:r>
            <w:r w:rsidRPr="00265439">
              <w:rPr>
                <w:sz w:val="22"/>
                <w:szCs w:val="22"/>
              </w:rPr>
              <w:t>……….</w:t>
            </w:r>
            <w:r>
              <w:rPr>
                <w:sz w:val="22"/>
                <w:szCs w:val="22"/>
              </w:rPr>
              <w:t xml:space="preserve"> V</w:t>
            </w:r>
          </w:p>
        </w:tc>
      </w:tr>
      <w:tr w:rsidR="0089703A" w:rsidRPr="00265439" w14:paraId="1928F430" w14:textId="77777777" w:rsidTr="006721D7">
        <w:trPr>
          <w:trHeight w:val="258"/>
          <w:jc w:val="center"/>
        </w:trPr>
        <w:tc>
          <w:tcPr>
            <w:tcW w:w="704" w:type="dxa"/>
            <w:shd w:val="clear" w:color="auto" w:fill="auto"/>
            <w:vAlign w:val="center"/>
          </w:tcPr>
          <w:p w14:paraId="5FC9DA69" w14:textId="2B984552" w:rsidR="0089703A" w:rsidRPr="00265439" w:rsidRDefault="00B7471B" w:rsidP="0089703A">
            <w:pPr>
              <w:widowControl w:val="0"/>
              <w:snapToGrid w:val="0"/>
              <w:spacing w:line="276" w:lineRule="auto"/>
              <w:jc w:val="center"/>
              <w:rPr>
                <w:sz w:val="22"/>
                <w:szCs w:val="22"/>
              </w:rPr>
            </w:pPr>
            <w:r>
              <w:rPr>
                <w:sz w:val="22"/>
                <w:szCs w:val="22"/>
              </w:rPr>
              <w:t>9</w:t>
            </w:r>
          </w:p>
        </w:tc>
        <w:tc>
          <w:tcPr>
            <w:tcW w:w="2126" w:type="dxa"/>
            <w:shd w:val="clear" w:color="auto" w:fill="auto"/>
            <w:vAlign w:val="center"/>
          </w:tcPr>
          <w:p w14:paraId="5DCCD791" w14:textId="2535F466" w:rsidR="0089703A" w:rsidRPr="00BC283D" w:rsidRDefault="0089703A" w:rsidP="0089703A">
            <w:pPr>
              <w:widowControl w:val="0"/>
              <w:snapToGrid w:val="0"/>
              <w:spacing w:line="276" w:lineRule="auto"/>
              <w:rPr>
                <w:sz w:val="22"/>
                <w:szCs w:val="22"/>
              </w:rPr>
            </w:pPr>
            <w:r w:rsidRPr="0089703A">
              <w:rPr>
                <w:sz w:val="22"/>
                <w:szCs w:val="22"/>
              </w:rPr>
              <w:t>stopień ochrony silników</w:t>
            </w:r>
          </w:p>
        </w:tc>
        <w:tc>
          <w:tcPr>
            <w:tcW w:w="4253" w:type="dxa"/>
            <w:shd w:val="clear" w:color="auto" w:fill="auto"/>
            <w:vAlign w:val="center"/>
          </w:tcPr>
          <w:p w14:paraId="1676C552" w14:textId="1DB0D16C" w:rsidR="0089703A" w:rsidRPr="00265439" w:rsidRDefault="0089703A" w:rsidP="0089703A">
            <w:pPr>
              <w:widowControl w:val="0"/>
              <w:snapToGrid w:val="0"/>
              <w:spacing w:line="276" w:lineRule="auto"/>
              <w:jc w:val="center"/>
              <w:rPr>
                <w:sz w:val="22"/>
                <w:szCs w:val="22"/>
              </w:rPr>
            </w:pPr>
            <w:r w:rsidRPr="00BC283D">
              <w:rPr>
                <w:sz w:val="22"/>
                <w:szCs w:val="22"/>
              </w:rPr>
              <w:t xml:space="preserve">min. IP </w:t>
            </w:r>
            <w:r>
              <w:rPr>
                <w:sz w:val="22"/>
                <w:szCs w:val="22"/>
              </w:rPr>
              <w:t>54</w:t>
            </w:r>
          </w:p>
        </w:tc>
        <w:tc>
          <w:tcPr>
            <w:tcW w:w="1701" w:type="dxa"/>
            <w:shd w:val="clear" w:color="auto" w:fill="auto"/>
            <w:vAlign w:val="center"/>
          </w:tcPr>
          <w:p w14:paraId="657CA6FD" w14:textId="77777777" w:rsidR="0089703A" w:rsidRPr="00265439" w:rsidRDefault="0089703A" w:rsidP="0089703A">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7A1F2DB2" w14:textId="77777777" w:rsidR="0089703A" w:rsidRPr="00265439" w:rsidRDefault="0089703A" w:rsidP="0089703A">
            <w:pPr>
              <w:widowControl w:val="0"/>
              <w:snapToGrid w:val="0"/>
              <w:spacing w:before="120" w:line="276" w:lineRule="auto"/>
              <w:jc w:val="right"/>
              <w:rPr>
                <w:sz w:val="22"/>
                <w:szCs w:val="22"/>
              </w:rPr>
            </w:pPr>
            <w:r w:rsidRPr="00265439">
              <w:rPr>
                <w:sz w:val="22"/>
                <w:szCs w:val="22"/>
              </w:rPr>
              <w:t>IP …</w:t>
            </w:r>
            <w:r>
              <w:rPr>
                <w:sz w:val="22"/>
                <w:szCs w:val="22"/>
              </w:rPr>
              <w:t>……..</w:t>
            </w:r>
          </w:p>
        </w:tc>
      </w:tr>
      <w:tr w:rsidR="0089703A" w:rsidRPr="00265439" w14:paraId="43C3409A" w14:textId="77777777" w:rsidTr="006721D7">
        <w:trPr>
          <w:trHeight w:val="258"/>
          <w:jc w:val="center"/>
        </w:trPr>
        <w:tc>
          <w:tcPr>
            <w:tcW w:w="704" w:type="dxa"/>
            <w:shd w:val="clear" w:color="auto" w:fill="auto"/>
            <w:vAlign w:val="center"/>
          </w:tcPr>
          <w:p w14:paraId="647C2D38" w14:textId="0BA837EE" w:rsidR="0089703A" w:rsidRPr="00265439" w:rsidRDefault="00B7471B" w:rsidP="0089703A">
            <w:pPr>
              <w:widowControl w:val="0"/>
              <w:snapToGrid w:val="0"/>
              <w:spacing w:line="276" w:lineRule="auto"/>
              <w:jc w:val="center"/>
              <w:rPr>
                <w:sz w:val="22"/>
                <w:szCs w:val="22"/>
              </w:rPr>
            </w:pPr>
            <w:r>
              <w:rPr>
                <w:sz w:val="22"/>
                <w:szCs w:val="22"/>
              </w:rPr>
              <w:t>10</w:t>
            </w:r>
          </w:p>
        </w:tc>
        <w:tc>
          <w:tcPr>
            <w:tcW w:w="2126" w:type="dxa"/>
            <w:shd w:val="clear" w:color="auto" w:fill="auto"/>
            <w:vAlign w:val="center"/>
          </w:tcPr>
          <w:p w14:paraId="0ADFAC9E" w14:textId="77777777" w:rsidR="0089703A" w:rsidRPr="00BC283D" w:rsidRDefault="0089703A" w:rsidP="0089703A">
            <w:pPr>
              <w:widowControl w:val="0"/>
              <w:snapToGrid w:val="0"/>
              <w:spacing w:line="276" w:lineRule="auto"/>
              <w:rPr>
                <w:sz w:val="22"/>
                <w:szCs w:val="22"/>
              </w:rPr>
            </w:pPr>
            <w:r>
              <w:rPr>
                <w:sz w:val="22"/>
                <w:szCs w:val="22"/>
              </w:rPr>
              <w:t>M</w:t>
            </w:r>
            <w:r w:rsidRPr="00BC283D">
              <w:rPr>
                <w:sz w:val="22"/>
                <w:szCs w:val="22"/>
              </w:rPr>
              <w:t>asa przesiewacza</w:t>
            </w:r>
          </w:p>
        </w:tc>
        <w:tc>
          <w:tcPr>
            <w:tcW w:w="4253" w:type="dxa"/>
            <w:shd w:val="clear" w:color="auto" w:fill="auto"/>
            <w:vAlign w:val="center"/>
          </w:tcPr>
          <w:p w14:paraId="41EDD2C2" w14:textId="12C172C0" w:rsidR="0089703A" w:rsidRPr="00265439" w:rsidRDefault="0089703A" w:rsidP="00435157">
            <w:pPr>
              <w:widowControl w:val="0"/>
              <w:snapToGrid w:val="0"/>
              <w:spacing w:line="276" w:lineRule="auto"/>
              <w:jc w:val="center"/>
              <w:rPr>
                <w:sz w:val="22"/>
                <w:szCs w:val="22"/>
              </w:rPr>
            </w:pPr>
            <w:r w:rsidRPr="00435157">
              <w:rPr>
                <w:rFonts w:eastAsia="Calibri"/>
                <w:sz w:val="22"/>
                <w:szCs w:val="22"/>
                <w:lang w:eastAsia="en-US"/>
              </w:rPr>
              <w:t>4250 - 4350 kg</w:t>
            </w:r>
          </w:p>
        </w:tc>
        <w:tc>
          <w:tcPr>
            <w:tcW w:w="1701" w:type="dxa"/>
            <w:shd w:val="clear" w:color="auto" w:fill="auto"/>
            <w:vAlign w:val="center"/>
          </w:tcPr>
          <w:p w14:paraId="5BBB4081" w14:textId="77777777" w:rsidR="0089703A" w:rsidRPr="00265439" w:rsidRDefault="0089703A" w:rsidP="0089703A">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39A68183" w14:textId="77777777" w:rsidR="0089703A" w:rsidRPr="00265439" w:rsidRDefault="0089703A" w:rsidP="0089703A">
            <w:pPr>
              <w:widowControl w:val="0"/>
              <w:snapToGrid w:val="0"/>
              <w:spacing w:before="120" w:line="276" w:lineRule="auto"/>
              <w:jc w:val="right"/>
              <w:rPr>
                <w:sz w:val="22"/>
                <w:szCs w:val="22"/>
              </w:rPr>
            </w:pPr>
            <w:r>
              <w:rPr>
                <w:sz w:val="22"/>
                <w:szCs w:val="22"/>
              </w:rPr>
              <w:t>…</w:t>
            </w:r>
            <w:r w:rsidRPr="00265439">
              <w:rPr>
                <w:sz w:val="22"/>
                <w:szCs w:val="22"/>
              </w:rPr>
              <w:t xml:space="preserve">……….. </w:t>
            </w:r>
            <w:r w:rsidRPr="00BC283D">
              <w:rPr>
                <w:sz w:val="22"/>
                <w:szCs w:val="22"/>
              </w:rPr>
              <w:t>kg</w:t>
            </w:r>
          </w:p>
        </w:tc>
      </w:tr>
      <w:tr w:rsidR="0089703A" w:rsidRPr="00265439" w14:paraId="06BD40FA" w14:textId="77777777" w:rsidTr="006721D7">
        <w:trPr>
          <w:trHeight w:val="258"/>
          <w:jc w:val="center"/>
        </w:trPr>
        <w:tc>
          <w:tcPr>
            <w:tcW w:w="704" w:type="dxa"/>
            <w:shd w:val="clear" w:color="auto" w:fill="auto"/>
            <w:vAlign w:val="center"/>
          </w:tcPr>
          <w:p w14:paraId="1C4086AB" w14:textId="4F765078" w:rsidR="0089703A" w:rsidRDefault="00B7471B" w:rsidP="0089703A">
            <w:pPr>
              <w:widowControl w:val="0"/>
              <w:snapToGrid w:val="0"/>
              <w:spacing w:line="276" w:lineRule="auto"/>
              <w:jc w:val="center"/>
              <w:rPr>
                <w:sz w:val="22"/>
                <w:szCs w:val="22"/>
              </w:rPr>
            </w:pPr>
            <w:r>
              <w:rPr>
                <w:sz w:val="22"/>
                <w:szCs w:val="22"/>
              </w:rPr>
              <w:t>11</w:t>
            </w:r>
          </w:p>
        </w:tc>
        <w:tc>
          <w:tcPr>
            <w:tcW w:w="2126" w:type="dxa"/>
            <w:shd w:val="clear" w:color="auto" w:fill="auto"/>
            <w:vAlign w:val="center"/>
          </w:tcPr>
          <w:p w14:paraId="727B0531" w14:textId="3CDE6534" w:rsidR="0089703A" w:rsidRDefault="0089703A" w:rsidP="0089703A">
            <w:pPr>
              <w:widowControl w:val="0"/>
              <w:snapToGrid w:val="0"/>
              <w:spacing w:line="276" w:lineRule="auto"/>
              <w:rPr>
                <w:sz w:val="22"/>
                <w:szCs w:val="22"/>
              </w:rPr>
            </w:pPr>
            <w:r>
              <w:rPr>
                <w:sz w:val="22"/>
                <w:szCs w:val="22"/>
              </w:rPr>
              <w:t>Układ</w:t>
            </w:r>
          </w:p>
        </w:tc>
        <w:tc>
          <w:tcPr>
            <w:tcW w:w="4253" w:type="dxa"/>
            <w:shd w:val="clear" w:color="auto" w:fill="auto"/>
            <w:vAlign w:val="center"/>
          </w:tcPr>
          <w:p w14:paraId="7483160B" w14:textId="73E6A4B6" w:rsidR="0089703A" w:rsidRPr="009616C7" w:rsidRDefault="0089703A" w:rsidP="0089703A">
            <w:pPr>
              <w:widowControl w:val="0"/>
              <w:snapToGrid w:val="0"/>
              <w:spacing w:line="276" w:lineRule="auto"/>
              <w:jc w:val="center"/>
              <w:rPr>
                <w:rFonts w:eastAsia="Calibri"/>
                <w:sz w:val="22"/>
                <w:szCs w:val="22"/>
                <w:lang w:eastAsia="en-US"/>
              </w:rPr>
            </w:pPr>
            <w:r>
              <w:rPr>
                <w:rFonts w:eastAsia="Calibri"/>
                <w:sz w:val="22"/>
                <w:szCs w:val="22"/>
                <w:lang w:eastAsia="en-US"/>
              </w:rPr>
              <w:t>Prawy</w:t>
            </w:r>
          </w:p>
        </w:tc>
        <w:tc>
          <w:tcPr>
            <w:tcW w:w="1701" w:type="dxa"/>
            <w:shd w:val="clear" w:color="auto" w:fill="auto"/>
            <w:vAlign w:val="center"/>
          </w:tcPr>
          <w:p w14:paraId="114362A9" w14:textId="77777777" w:rsidR="0089703A" w:rsidRPr="00265439" w:rsidRDefault="0089703A" w:rsidP="0089703A">
            <w:pPr>
              <w:widowControl w:val="0"/>
              <w:snapToGrid w:val="0"/>
              <w:spacing w:line="276" w:lineRule="auto"/>
              <w:jc w:val="center"/>
              <w:rPr>
                <w:i/>
                <w:sz w:val="22"/>
                <w:szCs w:val="22"/>
              </w:rPr>
            </w:pPr>
            <w:r w:rsidRPr="00265439">
              <w:rPr>
                <w:i/>
                <w:sz w:val="22"/>
                <w:szCs w:val="22"/>
              </w:rPr>
              <w:t xml:space="preserve">Wpisać </w:t>
            </w:r>
          </w:p>
          <w:p w14:paraId="63F19DE7" w14:textId="612CB925" w:rsidR="0089703A" w:rsidRPr="00265439" w:rsidRDefault="0089703A" w:rsidP="0089703A">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47439523" w14:textId="77777777" w:rsidR="0089703A" w:rsidRDefault="0089703A" w:rsidP="0089703A">
            <w:pPr>
              <w:widowControl w:val="0"/>
              <w:snapToGrid w:val="0"/>
              <w:spacing w:before="120" w:line="276" w:lineRule="auto"/>
              <w:jc w:val="right"/>
              <w:rPr>
                <w:sz w:val="22"/>
                <w:szCs w:val="22"/>
              </w:rPr>
            </w:pPr>
          </w:p>
        </w:tc>
      </w:tr>
      <w:tr w:rsidR="0089703A" w:rsidRPr="00265439" w14:paraId="392E4AF0" w14:textId="77777777" w:rsidTr="006721D7">
        <w:trPr>
          <w:trHeight w:val="258"/>
          <w:jc w:val="center"/>
        </w:trPr>
        <w:tc>
          <w:tcPr>
            <w:tcW w:w="704" w:type="dxa"/>
            <w:shd w:val="clear" w:color="auto" w:fill="auto"/>
            <w:vAlign w:val="center"/>
          </w:tcPr>
          <w:p w14:paraId="76F1EF2A" w14:textId="08F9EF7A" w:rsidR="0089703A" w:rsidRDefault="00B7471B" w:rsidP="0089703A">
            <w:pPr>
              <w:widowControl w:val="0"/>
              <w:snapToGrid w:val="0"/>
              <w:spacing w:line="276" w:lineRule="auto"/>
              <w:jc w:val="center"/>
              <w:rPr>
                <w:sz w:val="22"/>
                <w:szCs w:val="22"/>
              </w:rPr>
            </w:pPr>
            <w:r>
              <w:rPr>
                <w:sz w:val="22"/>
                <w:szCs w:val="22"/>
              </w:rPr>
              <w:t>12</w:t>
            </w:r>
          </w:p>
        </w:tc>
        <w:tc>
          <w:tcPr>
            <w:tcW w:w="2126" w:type="dxa"/>
            <w:shd w:val="clear" w:color="auto" w:fill="auto"/>
            <w:vAlign w:val="center"/>
          </w:tcPr>
          <w:p w14:paraId="3A711399" w14:textId="20E6A58C" w:rsidR="0089703A" w:rsidRDefault="0089703A" w:rsidP="0089703A">
            <w:pPr>
              <w:widowControl w:val="0"/>
              <w:snapToGrid w:val="0"/>
              <w:spacing w:line="276" w:lineRule="auto"/>
              <w:rPr>
                <w:sz w:val="22"/>
                <w:szCs w:val="22"/>
              </w:rPr>
            </w:pPr>
            <w:r>
              <w:rPr>
                <w:rFonts w:eastAsia="Calibri"/>
                <w:sz w:val="22"/>
                <w:szCs w:val="22"/>
                <w:lang w:eastAsia="en-US"/>
              </w:rPr>
              <w:t>W</w:t>
            </w:r>
            <w:r w:rsidRPr="009616C7">
              <w:rPr>
                <w:rFonts w:eastAsia="Calibri"/>
                <w:sz w:val="22"/>
                <w:szCs w:val="22"/>
                <w:lang w:eastAsia="en-US"/>
              </w:rPr>
              <w:t>ibrator</w:t>
            </w:r>
          </w:p>
        </w:tc>
        <w:tc>
          <w:tcPr>
            <w:tcW w:w="4253" w:type="dxa"/>
            <w:shd w:val="clear" w:color="auto" w:fill="auto"/>
            <w:vAlign w:val="center"/>
          </w:tcPr>
          <w:p w14:paraId="1F099972" w14:textId="26EB6430" w:rsidR="0089703A" w:rsidRPr="00BC283D" w:rsidRDefault="0089703A" w:rsidP="0089703A">
            <w:pPr>
              <w:widowControl w:val="0"/>
              <w:snapToGrid w:val="0"/>
              <w:spacing w:line="276" w:lineRule="auto"/>
              <w:jc w:val="center"/>
              <w:rPr>
                <w:sz w:val="22"/>
                <w:szCs w:val="22"/>
              </w:rPr>
            </w:pPr>
            <w:r w:rsidRPr="009616C7">
              <w:rPr>
                <w:rFonts w:eastAsia="Calibri"/>
                <w:sz w:val="22"/>
                <w:szCs w:val="22"/>
                <w:lang w:eastAsia="en-US"/>
              </w:rPr>
              <w:t>WB-110</w:t>
            </w:r>
          </w:p>
        </w:tc>
        <w:tc>
          <w:tcPr>
            <w:tcW w:w="1701" w:type="dxa"/>
            <w:shd w:val="clear" w:color="auto" w:fill="auto"/>
            <w:vAlign w:val="center"/>
          </w:tcPr>
          <w:p w14:paraId="0B43358A" w14:textId="77777777" w:rsidR="0089703A" w:rsidRPr="00265439" w:rsidRDefault="0089703A" w:rsidP="0089703A">
            <w:pPr>
              <w:widowControl w:val="0"/>
              <w:snapToGrid w:val="0"/>
              <w:spacing w:line="276" w:lineRule="auto"/>
              <w:jc w:val="center"/>
              <w:rPr>
                <w:i/>
                <w:sz w:val="22"/>
                <w:szCs w:val="22"/>
              </w:rPr>
            </w:pPr>
            <w:r w:rsidRPr="00265439">
              <w:rPr>
                <w:i/>
                <w:sz w:val="22"/>
                <w:szCs w:val="22"/>
              </w:rPr>
              <w:t xml:space="preserve">Wpisać </w:t>
            </w:r>
          </w:p>
          <w:p w14:paraId="4E505B1E" w14:textId="2C69954F" w:rsidR="0089703A" w:rsidRPr="00265439" w:rsidRDefault="0089703A" w:rsidP="0089703A">
            <w:pPr>
              <w:widowControl w:val="0"/>
              <w:snapToGrid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7BC46A48" w14:textId="77777777" w:rsidR="0089703A" w:rsidRPr="00265439" w:rsidRDefault="0089703A" w:rsidP="0089703A">
            <w:pPr>
              <w:widowControl w:val="0"/>
              <w:snapToGrid w:val="0"/>
              <w:spacing w:before="120" w:line="276" w:lineRule="auto"/>
              <w:jc w:val="right"/>
              <w:rPr>
                <w:sz w:val="22"/>
                <w:szCs w:val="22"/>
              </w:rPr>
            </w:pPr>
          </w:p>
        </w:tc>
      </w:tr>
      <w:tr w:rsidR="0089703A" w:rsidRPr="00265439" w14:paraId="3050732F" w14:textId="77777777" w:rsidTr="006721D7">
        <w:trPr>
          <w:trHeight w:val="258"/>
          <w:jc w:val="center"/>
        </w:trPr>
        <w:tc>
          <w:tcPr>
            <w:tcW w:w="704" w:type="dxa"/>
            <w:shd w:val="clear" w:color="auto" w:fill="auto"/>
            <w:vAlign w:val="center"/>
          </w:tcPr>
          <w:p w14:paraId="08C545F7" w14:textId="7764D3AA" w:rsidR="0089703A" w:rsidRDefault="00B7471B" w:rsidP="0089703A">
            <w:pPr>
              <w:widowControl w:val="0"/>
              <w:snapToGrid w:val="0"/>
              <w:spacing w:line="276" w:lineRule="auto"/>
              <w:jc w:val="center"/>
              <w:rPr>
                <w:sz w:val="22"/>
                <w:szCs w:val="22"/>
              </w:rPr>
            </w:pPr>
            <w:r>
              <w:rPr>
                <w:sz w:val="22"/>
                <w:szCs w:val="22"/>
              </w:rPr>
              <w:t>13</w:t>
            </w:r>
          </w:p>
        </w:tc>
        <w:tc>
          <w:tcPr>
            <w:tcW w:w="2126" w:type="dxa"/>
            <w:shd w:val="clear" w:color="auto" w:fill="auto"/>
            <w:vAlign w:val="center"/>
          </w:tcPr>
          <w:p w14:paraId="1319D6AC" w14:textId="6C3B302B" w:rsidR="0089703A" w:rsidRDefault="0089703A" w:rsidP="0089703A">
            <w:pPr>
              <w:widowControl w:val="0"/>
              <w:snapToGrid w:val="0"/>
              <w:spacing w:line="276" w:lineRule="auto"/>
              <w:rPr>
                <w:rFonts w:eastAsia="Calibri"/>
                <w:sz w:val="22"/>
                <w:szCs w:val="22"/>
                <w:lang w:eastAsia="en-US"/>
              </w:rPr>
            </w:pPr>
            <w:r>
              <w:rPr>
                <w:rFonts w:eastAsia="Calibri"/>
                <w:bCs/>
                <w:sz w:val="22"/>
                <w:szCs w:val="22"/>
                <w:lang w:eastAsia="en-US"/>
              </w:rPr>
              <w:t>E</w:t>
            </w:r>
            <w:r w:rsidRPr="0089703A">
              <w:rPr>
                <w:rFonts w:eastAsia="Calibri"/>
                <w:bCs/>
                <w:sz w:val="22"/>
                <w:szCs w:val="22"/>
                <w:lang w:eastAsia="en-US"/>
              </w:rPr>
              <w:t>misja hałasu</w:t>
            </w:r>
          </w:p>
        </w:tc>
        <w:tc>
          <w:tcPr>
            <w:tcW w:w="4253" w:type="dxa"/>
            <w:shd w:val="clear" w:color="auto" w:fill="auto"/>
            <w:vAlign w:val="center"/>
          </w:tcPr>
          <w:p w14:paraId="614D31F7" w14:textId="6571F03E" w:rsidR="0089703A" w:rsidRPr="009616C7" w:rsidRDefault="0089703A" w:rsidP="0089703A">
            <w:pPr>
              <w:widowControl w:val="0"/>
              <w:snapToGrid w:val="0"/>
              <w:spacing w:line="276" w:lineRule="auto"/>
              <w:jc w:val="center"/>
              <w:rPr>
                <w:rFonts w:eastAsia="Calibri"/>
                <w:sz w:val="22"/>
                <w:szCs w:val="22"/>
                <w:lang w:eastAsia="en-US"/>
              </w:rPr>
            </w:pPr>
            <w:r w:rsidRPr="0089703A">
              <w:rPr>
                <w:rFonts w:eastAsia="Calibri"/>
                <w:bCs/>
                <w:sz w:val="22"/>
                <w:szCs w:val="22"/>
                <w:lang w:eastAsia="en-US"/>
              </w:rPr>
              <w:t>do 80 dB</w:t>
            </w:r>
          </w:p>
        </w:tc>
        <w:tc>
          <w:tcPr>
            <w:tcW w:w="1701" w:type="dxa"/>
            <w:shd w:val="clear" w:color="auto" w:fill="auto"/>
            <w:vAlign w:val="center"/>
          </w:tcPr>
          <w:p w14:paraId="6982B462" w14:textId="3A4471BC" w:rsidR="0089703A" w:rsidRPr="00265439" w:rsidRDefault="0089703A" w:rsidP="0089703A">
            <w:pPr>
              <w:widowControl w:val="0"/>
              <w:snapToGrid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564F03C5" w14:textId="0E8CB9A7" w:rsidR="0089703A" w:rsidRPr="00265439" w:rsidRDefault="0089703A" w:rsidP="0089703A">
            <w:pPr>
              <w:widowControl w:val="0"/>
              <w:snapToGrid w:val="0"/>
              <w:spacing w:before="120" w:line="276" w:lineRule="auto"/>
              <w:jc w:val="right"/>
              <w:rPr>
                <w:sz w:val="22"/>
                <w:szCs w:val="22"/>
              </w:rPr>
            </w:pPr>
            <w:r>
              <w:rPr>
                <w:rFonts w:eastAsia="Calibri"/>
                <w:bCs/>
                <w:sz w:val="22"/>
                <w:szCs w:val="22"/>
                <w:lang w:eastAsia="en-US"/>
              </w:rPr>
              <w:t>……………</w:t>
            </w:r>
            <w:r w:rsidRPr="0089703A">
              <w:rPr>
                <w:rFonts w:eastAsia="Calibri"/>
                <w:bCs/>
                <w:sz w:val="22"/>
                <w:szCs w:val="22"/>
                <w:lang w:eastAsia="en-US"/>
              </w:rPr>
              <w:t xml:space="preserve"> dB</w:t>
            </w:r>
          </w:p>
        </w:tc>
      </w:tr>
      <w:tr w:rsidR="007353DD" w:rsidRPr="00265439" w14:paraId="48C792E2" w14:textId="77777777" w:rsidTr="006721D7">
        <w:trPr>
          <w:trHeight w:val="258"/>
          <w:jc w:val="center"/>
        </w:trPr>
        <w:tc>
          <w:tcPr>
            <w:tcW w:w="704" w:type="dxa"/>
            <w:shd w:val="clear" w:color="auto" w:fill="auto"/>
            <w:vAlign w:val="center"/>
          </w:tcPr>
          <w:p w14:paraId="34922EC2" w14:textId="7219115F" w:rsidR="007353DD" w:rsidRPr="00265439" w:rsidRDefault="00B7471B" w:rsidP="0089703A">
            <w:pPr>
              <w:widowControl w:val="0"/>
              <w:snapToGrid w:val="0"/>
              <w:spacing w:line="276" w:lineRule="auto"/>
              <w:jc w:val="center"/>
              <w:rPr>
                <w:sz w:val="22"/>
                <w:szCs w:val="22"/>
              </w:rPr>
            </w:pPr>
            <w:r>
              <w:rPr>
                <w:sz w:val="22"/>
                <w:szCs w:val="22"/>
              </w:rPr>
              <w:t>14</w:t>
            </w:r>
          </w:p>
        </w:tc>
        <w:tc>
          <w:tcPr>
            <w:tcW w:w="2126" w:type="dxa"/>
            <w:vMerge w:val="restart"/>
            <w:shd w:val="clear" w:color="auto" w:fill="auto"/>
            <w:vAlign w:val="center"/>
          </w:tcPr>
          <w:p w14:paraId="6718A802" w14:textId="58464C9C" w:rsidR="007353DD" w:rsidRPr="00BC283D" w:rsidRDefault="007353DD" w:rsidP="0089703A">
            <w:pPr>
              <w:widowControl w:val="0"/>
              <w:snapToGrid w:val="0"/>
              <w:spacing w:line="276" w:lineRule="auto"/>
              <w:rPr>
                <w:sz w:val="22"/>
                <w:szCs w:val="22"/>
              </w:rPr>
            </w:pPr>
            <w:r>
              <w:rPr>
                <w:sz w:val="22"/>
                <w:szCs w:val="22"/>
              </w:rPr>
              <w:t>Inne wymagania</w:t>
            </w:r>
          </w:p>
        </w:tc>
        <w:tc>
          <w:tcPr>
            <w:tcW w:w="4253" w:type="dxa"/>
            <w:shd w:val="clear" w:color="auto" w:fill="auto"/>
            <w:vAlign w:val="center"/>
          </w:tcPr>
          <w:p w14:paraId="37F24545" w14:textId="1252ECD4" w:rsidR="007353DD" w:rsidRPr="00265439" w:rsidRDefault="007353DD" w:rsidP="0089703A">
            <w:pPr>
              <w:widowControl w:val="0"/>
              <w:snapToGrid w:val="0"/>
              <w:spacing w:line="276" w:lineRule="auto"/>
              <w:jc w:val="center"/>
              <w:rPr>
                <w:sz w:val="22"/>
                <w:szCs w:val="22"/>
              </w:rPr>
            </w:pPr>
            <w:r w:rsidRPr="007353DD">
              <w:rPr>
                <w:sz w:val="22"/>
                <w:szCs w:val="22"/>
              </w:rPr>
              <w:t>Blachy wyłogowe zabudowane na belkach wlotowych i wylotowych przesiewaczy muszą być wykonane z materiału trudnościeralnego typu Hardox lub HTK-900</w:t>
            </w:r>
          </w:p>
        </w:tc>
        <w:tc>
          <w:tcPr>
            <w:tcW w:w="1701" w:type="dxa"/>
            <w:shd w:val="clear" w:color="auto" w:fill="auto"/>
            <w:vAlign w:val="center"/>
          </w:tcPr>
          <w:p w14:paraId="18A5FEA2" w14:textId="77777777" w:rsidR="007353DD" w:rsidRPr="00265439" w:rsidRDefault="007353DD" w:rsidP="007353DD">
            <w:pPr>
              <w:widowControl w:val="0"/>
              <w:snapToGrid w:val="0"/>
              <w:spacing w:line="276" w:lineRule="auto"/>
              <w:jc w:val="center"/>
              <w:rPr>
                <w:i/>
                <w:sz w:val="22"/>
                <w:szCs w:val="22"/>
              </w:rPr>
            </w:pPr>
            <w:r w:rsidRPr="00265439">
              <w:rPr>
                <w:i/>
                <w:sz w:val="22"/>
                <w:szCs w:val="22"/>
              </w:rPr>
              <w:t xml:space="preserve">Wpisać </w:t>
            </w:r>
          </w:p>
          <w:p w14:paraId="27E27E98" w14:textId="33264845" w:rsidR="007353DD" w:rsidRPr="00265439" w:rsidRDefault="007353DD" w:rsidP="007353DD">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371F59DF" w14:textId="77777777" w:rsidR="007353DD" w:rsidRPr="00265439" w:rsidRDefault="007353DD" w:rsidP="0089703A">
            <w:pPr>
              <w:widowControl w:val="0"/>
              <w:snapToGrid w:val="0"/>
              <w:spacing w:before="120" w:line="276" w:lineRule="auto"/>
              <w:jc w:val="right"/>
              <w:rPr>
                <w:sz w:val="22"/>
                <w:szCs w:val="22"/>
              </w:rPr>
            </w:pPr>
          </w:p>
        </w:tc>
      </w:tr>
      <w:tr w:rsidR="007353DD" w:rsidRPr="00265439" w14:paraId="7D184070" w14:textId="77777777" w:rsidTr="006721D7">
        <w:trPr>
          <w:trHeight w:val="258"/>
          <w:jc w:val="center"/>
        </w:trPr>
        <w:tc>
          <w:tcPr>
            <w:tcW w:w="704" w:type="dxa"/>
            <w:shd w:val="clear" w:color="auto" w:fill="auto"/>
            <w:vAlign w:val="center"/>
          </w:tcPr>
          <w:p w14:paraId="2B5ABDE5" w14:textId="46BC6A03" w:rsidR="007353DD" w:rsidRPr="00265439" w:rsidRDefault="00B7471B" w:rsidP="0089703A">
            <w:pPr>
              <w:widowControl w:val="0"/>
              <w:snapToGrid w:val="0"/>
              <w:spacing w:line="276" w:lineRule="auto"/>
              <w:jc w:val="center"/>
              <w:rPr>
                <w:sz w:val="22"/>
                <w:szCs w:val="22"/>
              </w:rPr>
            </w:pPr>
            <w:r>
              <w:rPr>
                <w:sz w:val="22"/>
                <w:szCs w:val="22"/>
              </w:rPr>
              <w:lastRenderedPageBreak/>
              <w:t>15</w:t>
            </w:r>
          </w:p>
        </w:tc>
        <w:tc>
          <w:tcPr>
            <w:tcW w:w="2126" w:type="dxa"/>
            <w:vMerge/>
            <w:shd w:val="clear" w:color="auto" w:fill="auto"/>
            <w:vAlign w:val="center"/>
          </w:tcPr>
          <w:p w14:paraId="5333D335" w14:textId="64475F04" w:rsidR="007353DD" w:rsidRPr="00BC283D" w:rsidRDefault="007353DD" w:rsidP="0089703A">
            <w:pPr>
              <w:widowControl w:val="0"/>
              <w:snapToGrid w:val="0"/>
              <w:spacing w:line="276" w:lineRule="auto"/>
              <w:rPr>
                <w:sz w:val="22"/>
                <w:szCs w:val="22"/>
              </w:rPr>
            </w:pPr>
          </w:p>
        </w:tc>
        <w:tc>
          <w:tcPr>
            <w:tcW w:w="4253" w:type="dxa"/>
            <w:shd w:val="clear" w:color="auto" w:fill="auto"/>
            <w:vAlign w:val="center"/>
          </w:tcPr>
          <w:p w14:paraId="063A6A01" w14:textId="1581E120" w:rsidR="007353DD" w:rsidRPr="00265439" w:rsidRDefault="007353DD" w:rsidP="0089703A">
            <w:pPr>
              <w:widowControl w:val="0"/>
              <w:snapToGrid w:val="0"/>
              <w:spacing w:line="276" w:lineRule="auto"/>
              <w:jc w:val="center"/>
              <w:rPr>
                <w:sz w:val="22"/>
                <w:szCs w:val="22"/>
              </w:rPr>
            </w:pPr>
            <w:r w:rsidRPr="007353DD">
              <w:rPr>
                <w:sz w:val="22"/>
                <w:szCs w:val="22"/>
              </w:rPr>
              <w:t>W przesiewaczach należy zastosować sita perforowane wykonane z blachy nierdzewnej o grubości 6 mm (perforację sit zostanie podana po zawarciu umowy)</w:t>
            </w:r>
          </w:p>
        </w:tc>
        <w:tc>
          <w:tcPr>
            <w:tcW w:w="1701" w:type="dxa"/>
            <w:shd w:val="clear" w:color="auto" w:fill="auto"/>
            <w:vAlign w:val="center"/>
          </w:tcPr>
          <w:p w14:paraId="5EAF5A7A" w14:textId="77777777" w:rsidR="007353DD" w:rsidRPr="00265439" w:rsidRDefault="007353DD" w:rsidP="007353DD">
            <w:pPr>
              <w:widowControl w:val="0"/>
              <w:snapToGrid w:val="0"/>
              <w:spacing w:line="276" w:lineRule="auto"/>
              <w:jc w:val="center"/>
              <w:rPr>
                <w:i/>
                <w:sz w:val="22"/>
                <w:szCs w:val="22"/>
              </w:rPr>
            </w:pPr>
            <w:r w:rsidRPr="00265439">
              <w:rPr>
                <w:i/>
                <w:sz w:val="22"/>
                <w:szCs w:val="22"/>
              </w:rPr>
              <w:t xml:space="preserve">Wpisać </w:t>
            </w:r>
          </w:p>
          <w:p w14:paraId="72272D86" w14:textId="082EEB3E" w:rsidR="007353DD" w:rsidRPr="00265439" w:rsidRDefault="007353DD" w:rsidP="007353DD">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640A602B" w14:textId="77777777" w:rsidR="007353DD" w:rsidRPr="00265439" w:rsidRDefault="007353DD" w:rsidP="0089703A">
            <w:pPr>
              <w:widowControl w:val="0"/>
              <w:snapToGrid w:val="0"/>
              <w:spacing w:before="120" w:line="276" w:lineRule="auto"/>
              <w:jc w:val="right"/>
              <w:rPr>
                <w:sz w:val="22"/>
                <w:szCs w:val="22"/>
              </w:rPr>
            </w:pPr>
          </w:p>
        </w:tc>
      </w:tr>
      <w:tr w:rsidR="007353DD" w:rsidRPr="00265439" w14:paraId="5D46D05E" w14:textId="77777777" w:rsidTr="006721D7">
        <w:trPr>
          <w:trHeight w:val="258"/>
          <w:jc w:val="center"/>
        </w:trPr>
        <w:tc>
          <w:tcPr>
            <w:tcW w:w="704" w:type="dxa"/>
            <w:shd w:val="clear" w:color="auto" w:fill="auto"/>
            <w:vAlign w:val="center"/>
          </w:tcPr>
          <w:p w14:paraId="266CFB54" w14:textId="453BE2B6" w:rsidR="007353DD" w:rsidRPr="00265439" w:rsidRDefault="00B7471B" w:rsidP="0089703A">
            <w:pPr>
              <w:widowControl w:val="0"/>
              <w:snapToGrid w:val="0"/>
              <w:spacing w:line="276" w:lineRule="auto"/>
              <w:jc w:val="center"/>
              <w:rPr>
                <w:sz w:val="22"/>
                <w:szCs w:val="22"/>
              </w:rPr>
            </w:pPr>
            <w:r>
              <w:rPr>
                <w:sz w:val="22"/>
                <w:szCs w:val="22"/>
              </w:rPr>
              <w:t>16</w:t>
            </w:r>
          </w:p>
        </w:tc>
        <w:tc>
          <w:tcPr>
            <w:tcW w:w="2126" w:type="dxa"/>
            <w:vMerge/>
            <w:shd w:val="clear" w:color="auto" w:fill="auto"/>
            <w:vAlign w:val="center"/>
          </w:tcPr>
          <w:p w14:paraId="3DF29C0F" w14:textId="5A797279" w:rsidR="007353DD" w:rsidRPr="00BC283D" w:rsidRDefault="007353DD" w:rsidP="0089703A">
            <w:pPr>
              <w:widowControl w:val="0"/>
              <w:snapToGrid w:val="0"/>
              <w:spacing w:line="276" w:lineRule="auto"/>
              <w:rPr>
                <w:sz w:val="22"/>
                <w:szCs w:val="22"/>
              </w:rPr>
            </w:pPr>
          </w:p>
        </w:tc>
        <w:tc>
          <w:tcPr>
            <w:tcW w:w="4253" w:type="dxa"/>
            <w:shd w:val="clear" w:color="auto" w:fill="auto"/>
            <w:vAlign w:val="center"/>
          </w:tcPr>
          <w:p w14:paraId="1F59BD6C" w14:textId="60291280" w:rsidR="007353DD" w:rsidRPr="00265439" w:rsidRDefault="007353DD" w:rsidP="0089703A">
            <w:pPr>
              <w:widowControl w:val="0"/>
              <w:snapToGrid w:val="0"/>
              <w:spacing w:line="276" w:lineRule="auto"/>
              <w:jc w:val="center"/>
              <w:rPr>
                <w:sz w:val="22"/>
                <w:szCs w:val="22"/>
              </w:rPr>
            </w:pPr>
            <w:r w:rsidRPr="007353DD">
              <w:rPr>
                <w:sz w:val="22"/>
                <w:szCs w:val="22"/>
              </w:rPr>
              <w:t>Śruby i nakrętki mocujące sita perforowane do przesiewaczy muszą być wykonane z stali nierdzewnej</w:t>
            </w:r>
          </w:p>
        </w:tc>
        <w:tc>
          <w:tcPr>
            <w:tcW w:w="1701" w:type="dxa"/>
            <w:shd w:val="clear" w:color="auto" w:fill="auto"/>
            <w:vAlign w:val="center"/>
          </w:tcPr>
          <w:p w14:paraId="0B0352BD" w14:textId="77777777" w:rsidR="007353DD" w:rsidRPr="00265439" w:rsidRDefault="007353DD" w:rsidP="007353DD">
            <w:pPr>
              <w:widowControl w:val="0"/>
              <w:snapToGrid w:val="0"/>
              <w:spacing w:line="276" w:lineRule="auto"/>
              <w:jc w:val="center"/>
              <w:rPr>
                <w:i/>
                <w:sz w:val="22"/>
                <w:szCs w:val="22"/>
              </w:rPr>
            </w:pPr>
            <w:r w:rsidRPr="00265439">
              <w:rPr>
                <w:i/>
                <w:sz w:val="22"/>
                <w:szCs w:val="22"/>
              </w:rPr>
              <w:t xml:space="preserve">Wpisać </w:t>
            </w:r>
          </w:p>
          <w:p w14:paraId="234CA775" w14:textId="1989CC64" w:rsidR="007353DD" w:rsidRPr="00265439" w:rsidRDefault="007353DD" w:rsidP="007353DD">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4EC100C1" w14:textId="77777777" w:rsidR="007353DD" w:rsidRPr="00265439" w:rsidRDefault="007353DD" w:rsidP="0089703A">
            <w:pPr>
              <w:widowControl w:val="0"/>
              <w:snapToGrid w:val="0"/>
              <w:spacing w:before="120" w:line="276" w:lineRule="auto"/>
              <w:jc w:val="right"/>
              <w:rPr>
                <w:sz w:val="22"/>
                <w:szCs w:val="22"/>
              </w:rPr>
            </w:pPr>
          </w:p>
        </w:tc>
      </w:tr>
      <w:tr w:rsidR="007353DD" w:rsidRPr="00265439" w14:paraId="2A767CEB" w14:textId="77777777" w:rsidTr="006721D7">
        <w:trPr>
          <w:trHeight w:val="258"/>
          <w:jc w:val="center"/>
        </w:trPr>
        <w:tc>
          <w:tcPr>
            <w:tcW w:w="704" w:type="dxa"/>
            <w:shd w:val="clear" w:color="auto" w:fill="auto"/>
            <w:vAlign w:val="center"/>
          </w:tcPr>
          <w:p w14:paraId="00B48157" w14:textId="25752FFE" w:rsidR="007353DD" w:rsidRPr="00265439" w:rsidRDefault="00B7471B" w:rsidP="0089703A">
            <w:pPr>
              <w:widowControl w:val="0"/>
              <w:snapToGrid w:val="0"/>
              <w:spacing w:line="276" w:lineRule="auto"/>
              <w:jc w:val="center"/>
              <w:rPr>
                <w:sz w:val="22"/>
                <w:szCs w:val="22"/>
              </w:rPr>
            </w:pPr>
            <w:r>
              <w:rPr>
                <w:sz w:val="22"/>
                <w:szCs w:val="22"/>
              </w:rPr>
              <w:t>17</w:t>
            </w:r>
          </w:p>
        </w:tc>
        <w:tc>
          <w:tcPr>
            <w:tcW w:w="2126" w:type="dxa"/>
            <w:vMerge/>
            <w:shd w:val="clear" w:color="auto" w:fill="auto"/>
            <w:vAlign w:val="center"/>
          </w:tcPr>
          <w:p w14:paraId="27D29C42" w14:textId="79D0EB19" w:rsidR="007353DD" w:rsidRPr="00BC283D" w:rsidRDefault="007353DD" w:rsidP="0089703A">
            <w:pPr>
              <w:widowControl w:val="0"/>
              <w:snapToGrid w:val="0"/>
              <w:spacing w:line="276" w:lineRule="auto"/>
              <w:rPr>
                <w:sz w:val="22"/>
                <w:szCs w:val="22"/>
              </w:rPr>
            </w:pPr>
          </w:p>
        </w:tc>
        <w:tc>
          <w:tcPr>
            <w:tcW w:w="4253" w:type="dxa"/>
            <w:shd w:val="clear" w:color="auto" w:fill="auto"/>
            <w:vAlign w:val="center"/>
          </w:tcPr>
          <w:p w14:paraId="55C1458D" w14:textId="1D2A6FBC" w:rsidR="007353DD" w:rsidRPr="00265439" w:rsidRDefault="007353DD" w:rsidP="0089703A">
            <w:pPr>
              <w:widowControl w:val="0"/>
              <w:snapToGrid w:val="0"/>
              <w:spacing w:line="276" w:lineRule="auto"/>
              <w:jc w:val="center"/>
              <w:rPr>
                <w:sz w:val="22"/>
                <w:szCs w:val="22"/>
              </w:rPr>
            </w:pPr>
            <w:r w:rsidRPr="007353DD">
              <w:rPr>
                <w:sz w:val="22"/>
                <w:szCs w:val="22"/>
              </w:rPr>
              <w:t>Każdy z zastosowanych w przesiewaczu wibratorów musi posiadać automatyczny system smarowania typu G3 PRO firmy GRACO lub równoważny, który będzie posiadać możliwość płynnej regulacji podawania środka smarnego oraz dostarczony środek smarny zastosowany w automatycznym systemie smarującym. Każdy przesiewacz to jeden autonomiczny system smarujący</w:t>
            </w:r>
          </w:p>
        </w:tc>
        <w:tc>
          <w:tcPr>
            <w:tcW w:w="1701" w:type="dxa"/>
            <w:shd w:val="clear" w:color="auto" w:fill="auto"/>
            <w:vAlign w:val="center"/>
          </w:tcPr>
          <w:p w14:paraId="5672E6DA" w14:textId="77777777" w:rsidR="007353DD" w:rsidRPr="00265439" w:rsidRDefault="007353DD" w:rsidP="007353DD">
            <w:pPr>
              <w:widowControl w:val="0"/>
              <w:snapToGrid w:val="0"/>
              <w:spacing w:line="276" w:lineRule="auto"/>
              <w:jc w:val="center"/>
              <w:rPr>
                <w:i/>
                <w:sz w:val="22"/>
                <w:szCs w:val="22"/>
              </w:rPr>
            </w:pPr>
            <w:r w:rsidRPr="00265439">
              <w:rPr>
                <w:i/>
                <w:sz w:val="22"/>
                <w:szCs w:val="22"/>
              </w:rPr>
              <w:t xml:space="preserve">Wpisać </w:t>
            </w:r>
          </w:p>
          <w:p w14:paraId="0257F801" w14:textId="110F20D3" w:rsidR="007353DD" w:rsidRPr="00265439" w:rsidRDefault="007353DD" w:rsidP="007353DD">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03D200D4" w14:textId="77777777" w:rsidR="007353DD" w:rsidRPr="00265439" w:rsidRDefault="007353DD" w:rsidP="0089703A">
            <w:pPr>
              <w:widowControl w:val="0"/>
              <w:snapToGrid w:val="0"/>
              <w:spacing w:before="120" w:line="276" w:lineRule="auto"/>
              <w:jc w:val="right"/>
              <w:rPr>
                <w:sz w:val="22"/>
                <w:szCs w:val="22"/>
              </w:rPr>
            </w:pPr>
          </w:p>
        </w:tc>
      </w:tr>
      <w:tr w:rsidR="007353DD" w:rsidRPr="00265439" w14:paraId="56F2E445" w14:textId="77777777" w:rsidTr="006721D7">
        <w:trPr>
          <w:trHeight w:val="258"/>
          <w:jc w:val="center"/>
        </w:trPr>
        <w:tc>
          <w:tcPr>
            <w:tcW w:w="704" w:type="dxa"/>
            <w:shd w:val="clear" w:color="auto" w:fill="auto"/>
            <w:vAlign w:val="center"/>
          </w:tcPr>
          <w:p w14:paraId="1EA2FAD0" w14:textId="1BBEEEE1" w:rsidR="007353DD" w:rsidRPr="00265439" w:rsidRDefault="00B7471B" w:rsidP="0089703A">
            <w:pPr>
              <w:widowControl w:val="0"/>
              <w:snapToGrid w:val="0"/>
              <w:spacing w:line="276" w:lineRule="auto"/>
              <w:jc w:val="center"/>
              <w:rPr>
                <w:sz w:val="22"/>
                <w:szCs w:val="22"/>
              </w:rPr>
            </w:pPr>
            <w:r>
              <w:rPr>
                <w:sz w:val="22"/>
                <w:szCs w:val="22"/>
              </w:rPr>
              <w:t>18</w:t>
            </w:r>
          </w:p>
        </w:tc>
        <w:tc>
          <w:tcPr>
            <w:tcW w:w="2126" w:type="dxa"/>
            <w:vMerge/>
            <w:shd w:val="clear" w:color="auto" w:fill="auto"/>
            <w:vAlign w:val="center"/>
          </w:tcPr>
          <w:p w14:paraId="6D7CB1AC" w14:textId="213A620B" w:rsidR="007353DD" w:rsidRPr="00BC283D" w:rsidRDefault="007353DD" w:rsidP="0089703A">
            <w:pPr>
              <w:widowControl w:val="0"/>
              <w:snapToGrid w:val="0"/>
              <w:spacing w:line="276" w:lineRule="auto"/>
              <w:rPr>
                <w:sz w:val="22"/>
                <w:szCs w:val="22"/>
              </w:rPr>
            </w:pPr>
          </w:p>
        </w:tc>
        <w:tc>
          <w:tcPr>
            <w:tcW w:w="4253" w:type="dxa"/>
            <w:shd w:val="clear" w:color="auto" w:fill="auto"/>
            <w:vAlign w:val="center"/>
          </w:tcPr>
          <w:p w14:paraId="63B90D34" w14:textId="075E454C" w:rsidR="007353DD" w:rsidRPr="00265439" w:rsidRDefault="007353DD" w:rsidP="0089703A">
            <w:pPr>
              <w:widowControl w:val="0"/>
              <w:snapToGrid w:val="0"/>
              <w:spacing w:line="276" w:lineRule="auto"/>
              <w:jc w:val="center"/>
              <w:rPr>
                <w:sz w:val="22"/>
                <w:szCs w:val="22"/>
              </w:rPr>
            </w:pPr>
            <w:r w:rsidRPr="007353DD">
              <w:rPr>
                <w:sz w:val="22"/>
                <w:szCs w:val="22"/>
              </w:rPr>
              <w:t>W podparciach przesiewacza należy zastosować sprężyny śrubowe 160/24/390</w:t>
            </w:r>
          </w:p>
        </w:tc>
        <w:tc>
          <w:tcPr>
            <w:tcW w:w="1701" w:type="dxa"/>
            <w:shd w:val="clear" w:color="auto" w:fill="auto"/>
            <w:vAlign w:val="center"/>
          </w:tcPr>
          <w:p w14:paraId="0C6AFA26" w14:textId="77777777" w:rsidR="007353DD" w:rsidRPr="00265439" w:rsidRDefault="007353DD" w:rsidP="007353DD">
            <w:pPr>
              <w:widowControl w:val="0"/>
              <w:snapToGrid w:val="0"/>
              <w:spacing w:line="276" w:lineRule="auto"/>
              <w:jc w:val="center"/>
              <w:rPr>
                <w:i/>
                <w:sz w:val="22"/>
                <w:szCs w:val="22"/>
              </w:rPr>
            </w:pPr>
            <w:r w:rsidRPr="00265439">
              <w:rPr>
                <w:i/>
                <w:sz w:val="22"/>
                <w:szCs w:val="22"/>
              </w:rPr>
              <w:t xml:space="preserve">Wpisać </w:t>
            </w:r>
          </w:p>
          <w:p w14:paraId="23377A54" w14:textId="7F0B3FD2" w:rsidR="007353DD" w:rsidRPr="00265439" w:rsidRDefault="007353DD" w:rsidP="007353DD">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225CA356" w14:textId="77777777" w:rsidR="007353DD" w:rsidRPr="00265439" w:rsidRDefault="007353DD" w:rsidP="0089703A">
            <w:pPr>
              <w:widowControl w:val="0"/>
              <w:snapToGrid w:val="0"/>
              <w:spacing w:before="120" w:line="276" w:lineRule="auto"/>
              <w:jc w:val="right"/>
              <w:rPr>
                <w:sz w:val="22"/>
                <w:szCs w:val="22"/>
              </w:rPr>
            </w:pPr>
          </w:p>
        </w:tc>
      </w:tr>
      <w:tr w:rsidR="007353DD" w:rsidRPr="00265439" w14:paraId="244E121E" w14:textId="77777777" w:rsidTr="006721D7">
        <w:trPr>
          <w:trHeight w:val="258"/>
          <w:jc w:val="center"/>
        </w:trPr>
        <w:tc>
          <w:tcPr>
            <w:tcW w:w="704" w:type="dxa"/>
            <w:shd w:val="clear" w:color="auto" w:fill="auto"/>
            <w:vAlign w:val="center"/>
          </w:tcPr>
          <w:p w14:paraId="5ACA002E" w14:textId="65689C80" w:rsidR="007353DD" w:rsidRPr="00265439" w:rsidRDefault="00B7471B" w:rsidP="0089703A">
            <w:pPr>
              <w:widowControl w:val="0"/>
              <w:snapToGrid w:val="0"/>
              <w:spacing w:line="276" w:lineRule="auto"/>
              <w:jc w:val="center"/>
              <w:rPr>
                <w:sz w:val="22"/>
                <w:szCs w:val="22"/>
              </w:rPr>
            </w:pPr>
            <w:r>
              <w:rPr>
                <w:sz w:val="22"/>
                <w:szCs w:val="22"/>
              </w:rPr>
              <w:t>19</w:t>
            </w:r>
          </w:p>
        </w:tc>
        <w:tc>
          <w:tcPr>
            <w:tcW w:w="2126" w:type="dxa"/>
            <w:vMerge/>
            <w:shd w:val="clear" w:color="auto" w:fill="auto"/>
            <w:vAlign w:val="center"/>
          </w:tcPr>
          <w:p w14:paraId="1275C2E6" w14:textId="2429C557" w:rsidR="007353DD" w:rsidRPr="00BC283D" w:rsidRDefault="007353DD" w:rsidP="0089703A">
            <w:pPr>
              <w:widowControl w:val="0"/>
              <w:snapToGrid w:val="0"/>
              <w:spacing w:line="276" w:lineRule="auto"/>
              <w:rPr>
                <w:sz w:val="22"/>
                <w:szCs w:val="22"/>
              </w:rPr>
            </w:pPr>
          </w:p>
        </w:tc>
        <w:tc>
          <w:tcPr>
            <w:tcW w:w="4253" w:type="dxa"/>
            <w:shd w:val="clear" w:color="auto" w:fill="auto"/>
            <w:vAlign w:val="center"/>
          </w:tcPr>
          <w:p w14:paraId="4AC2B165" w14:textId="402BDDE5" w:rsidR="007353DD" w:rsidRPr="00265439" w:rsidRDefault="007353DD" w:rsidP="007353DD">
            <w:pPr>
              <w:widowControl w:val="0"/>
              <w:snapToGrid w:val="0"/>
              <w:spacing w:line="276" w:lineRule="auto"/>
              <w:jc w:val="center"/>
              <w:rPr>
                <w:sz w:val="22"/>
                <w:szCs w:val="22"/>
              </w:rPr>
            </w:pPr>
            <w:r w:rsidRPr="007353DD">
              <w:rPr>
                <w:sz w:val="22"/>
                <w:szCs w:val="22"/>
              </w:rPr>
              <w:t>Elementy i podzespoły konstrukcyjne przesiewaczy muszą być łączone za pomocą złączy Huck-Bolt</w:t>
            </w:r>
          </w:p>
        </w:tc>
        <w:tc>
          <w:tcPr>
            <w:tcW w:w="1701" w:type="dxa"/>
            <w:shd w:val="clear" w:color="auto" w:fill="auto"/>
            <w:vAlign w:val="center"/>
          </w:tcPr>
          <w:p w14:paraId="7CE94731" w14:textId="77777777" w:rsidR="007353DD" w:rsidRPr="00265439" w:rsidRDefault="007353DD" w:rsidP="007353DD">
            <w:pPr>
              <w:widowControl w:val="0"/>
              <w:snapToGrid w:val="0"/>
              <w:spacing w:line="276" w:lineRule="auto"/>
              <w:jc w:val="center"/>
              <w:rPr>
                <w:i/>
                <w:sz w:val="22"/>
                <w:szCs w:val="22"/>
              </w:rPr>
            </w:pPr>
            <w:r w:rsidRPr="00265439">
              <w:rPr>
                <w:i/>
                <w:sz w:val="22"/>
                <w:szCs w:val="22"/>
              </w:rPr>
              <w:t xml:space="preserve">Wpisać </w:t>
            </w:r>
          </w:p>
          <w:p w14:paraId="18D9481E" w14:textId="1C5D306B" w:rsidR="007353DD" w:rsidRPr="00265439" w:rsidRDefault="007353DD" w:rsidP="007353DD">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62B06636" w14:textId="77777777" w:rsidR="007353DD" w:rsidRPr="00265439" w:rsidRDefault="007353DD" w:rsidP="0089703A">
            <w:pPr>
              <w:widowControl w:val="0"/>
              <w:snapToGrid w:val="0"/>
              <w:spacing w:before="120" w:line="276" w:lineRule="auto"/>
              <w:jc w:val="right"/>
              <w:rPr>
                <w:sz w:val="22"/>
                <w:szCs w:val="22"/>
              </w:rPr>
            </w:pPr>
          </w:p>
        </w:tc>
      </w:tr>
      <w:tr w:rsidR="007353DD" w:rsidRPr="00265439" w14:paraId="5FEA6EDB" w14:textId="77777777" w:rsidTr="006721D7">
        <w:trPr>
          <w:trHeight w:val="258"/>
          <w:jc w:val="center"/>
        </w:trPr>
        <w:tc>
          <w:tcPr>
            <w:tcW w:w="704" w:type="dxa"/>
            <w:shd w:val="clear" w:color="auto" w:fill="auto"/>
            <w:vAlign w:val="center"/>
          </w:tcPr>
          <w:p w14:paraId="6219BCF9" w14:textId="7948BBD4" w:rsidR="007353DD" w:rsidRPr="00265439" w:rsidRDefault="00B7471B" w:rsidP="0089703A">
            <w:pPr>
              <w:widowControl w:val="0"/>
              <w:snapToGrid w:val="0"/>
              <w:spacing w:line="276" w:lineRule="auto"/>
              <w:jc w:val="center"/>
              <w:rPr>
                <w:sz w:val="22"/>
                <w:szCs w:val="22"/>
              </w:rPr>
            </w:pPr>
            <w:r>
              <w:rPr>
                <w:sz w:val="22"/>
                <w:szCs w:val="22"/>
              </w:rPr>
              <w:t>20</w:t>
            </w:r>
          </w:p>
        </w:tc>
        <w:tc>
          <w:tcPr>
            <w:tcW w:w="2126" w:type="dxa"/>
            <w:vMerge/>
            <w:shd w:val="clear" w:color="auto" w:fill="auto"/>
            <w:vAlign w:val="center"/>
          </w:tcPr>
          <w:p w14:paraId="10737F84" w14:textId="4BCEC1E7" w:rsidR="007353DD" w:rsidRPr="00BC283D" w:rsidRDefault="007353DD" w:rsidP="0089703A">
            <w:pPr>
              <w:widowControl w:val="0"/>
              <w:snapToGrid w:val="0"/>
              <w:spacing w:line="276" w:lineRule="auto"/>
              <w:rPr>
                <w:sz w:val="22"/>
                <w:szCs w:val="22"/>
              </w:rPr>
            </w:pPr>
          </w:p>
        </w:tc>
        <w:tc>
          <w:tcPr>
            <w:tcW w:w="4253" w:type="dxa"/>
            <w:shd w:val="clear" w:color="auto" w:fill="auto"/>
            <w:vAlign w:val="center"/>
          </w:tcPr>
          <w:p w14:paraId="39EFA360" w14:textId="79FD5ADE" w:rsidR="007353DD" w:rsidRPr="00265439" w:rsidRDefault="007353DD" w:rsidP="0089703A">
            <w:pPr>
              <w:widowControl w:val="0"/>
              <w:snapToGrid w:val="0"/>
              <w:spacing w:line="276" w:lineRule="auto"/>
              <w:jc w:val="center"/>
              <w:rPr>
                <w:sz w:val="22"/>
                <w:szCs w:val="22"/>
              </w:rPr>
            </w:pPr>
            <w:r w:rsidRPr="007353DD">
              <w:rPr>
                <w:sz w:val="22"/>
                <w:szCs w:val="22"/>
              </w:rPr>
              <w:t>Belki konstrukcyjne przesiewaczy muszą być wykonane z dwuteownika gorącowalcowanego, szerokostopowego typu HEB lub HEM lub z rury grubościennej</w:t>
            </w:r>
          </w:p>
        </w:tc>
        <w:tc>
          <w:tcPr>
            <w:tcW w:w="1701" w:type="dxa"/>
            <w:shd w:val="clear" w:color="auto" w:fill="auto"/>
            <w:vAlign w:val="center"/>
          </w:tcPr>
          <w:p w14:paraId="3E173809" w14:textId="77777777" w:rsidR="007353DD" w:rsidRPr="00265439" w:rsidRDefault="007353DD" w:rsidP="007353DD">
            <w:pPr>
              <w:widowControl w:val="0"/>
              <w:snapToGrid w:val="0"/>
              <w:spacing w:line="276" w:lineRule="auto"/>
              <w:jc w:val="center"/>
              <w:rPr>
                <w:i/>
                <w:sz w:val="22"/>
                <w:szCs w:val="22"/>
              </w:rPr>
            </w:pPr>
            <w:r w:rsidRPr="00265439">
              <w:rPr>
                <w:i/>
                <w:sz w:val="22"/>
                <w:szCs w:val="22"/>
              </w:rPr>
              <w:t xml:space="preserve">Wpisać </w:t>
            </w:r>
          </w:p>
          <w:p w14:paraId="03287407" w14:textId="1BCD8FD5" w:rsidR="007353DD" w:rsidRPr="00265439" w:rsidRDefault="007353DD" w:rsidP="007353DD">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41F7F122" w14:textId="77777777" w:rsidR="007353DD" w:rsidRPr="00265439" w:rsidRDefault="007353DD" w:rsidP="0089703A">
            <w:pPr>
              <w:widowControl w:val="0"/>
              <w:snapToGrid w:val="0"/>
              <w:spacing w:before="120" w:line="276" w:lineRule="auto"/>
              <w:jc w:val="right"/>
              <w:rPr>
                <w:sz w:val="22"/>
                <w:szCs w:val="22"/>
              </w:rPr>
            </w:pPr>
          </w:p>
        </w:tc>
      </w:tr>
      <w:tr w:rsidR="007353DD" w:rsidRPr="00265439" w14:paraId="3575E99C" w14:textId="77777777" w:rsidTr="006721D7">
        <w:trPr>
          <w:trHeight w:val="258"/>
          <w:jc w:val="center"/>
        </w:trPr>
        <w:tc>
          <w:tcPr>
            <w:tcW w:w="704" w:type="dxa"/>
            <w:shd w:val="clear" w:color="auto" w:fill="auto"/>
            <w:vAlign w:val="center"/>
          </w:tcPr>
          <w:p w14:paraId="3FABBFAB" w14:textId="765AB257" w:rsidR="007353DD" w:rsidRPr="00265439" w:rsidRDefault="00B7471B" w:rsidP="0089703A">
            <w:pPr>
              <w:widowControl w:val="0"/>
              <w:snapToGrid w:val="0"/>
              <w:spacing w:line="276" w:lineRule="auto"/>
              <w:jc w:val="center"/>
              <w:rPr>
                <w:sz w:val="22"/>
                <w:szCs w:val="22"/>
              </w:rPr>
            </w:pPr>
            <w:r>
              <w:rPr>
                <w:sz w:val="22"/>
                <w:szCs w:val="22"/>
              </w:rPr>
              <w:t>21</w:t>
            </w:r>
          </w:p>
        </w:tc>
        <w:tc>
          <w:tcPr>
            <w:tcW w:w="2126" w:type="dxa"/>
            <w:vMerge/>
            <w:shd w:val="clear" w:color="auto" w:fill="auto"/>
            <w:vAlign w:val="center"/>
          </w:tcPr>
          <w:p w14:paraId="3AE4E37B" w14:textId="777A3C41" w:rsidR="007353DD" w:rsidRPr="00BC283D" w:rsidRDefault="007353DD" w:rsidP="0089703A">
            <w:pPr>
              <w:widowControl w:val="0"/>
              <w:snapToGrid w:val="0"/>
              <w:spacing w:line="276" w:lineRule="auto"/>
              <w:rPr>
                <w:sz w:val="22"/>
                <w:szCs w:val="22"/>
              </w:rPr>
            </w:pPr>
          </w:p>
        </w:tc>
        <w:tc>
          <w:tcPr>
            <w:tcW w:w="4253" w:type="dxa"/>
            <w:shd w:val="clear" w:color="auto" w:fill="auto"/>
            <w:vAlign w:val="center"/>
          </w:tcPr>
          <w:p w14:paraId="79F7AFC9" w14:textId="0B37EB9B" w:rsidR="007353DD" w:rsidRPr="00265439" w:rsidRDefault="007353DD" w:rsidP="0089703A">
            <w:pPr>
              <w:widowControl w:val="0"/>
              <w:snapToGrid w:val="0"/>
              <w:spacing w:line="276" w:lineRule="auto"/>
              <w:jc w:val="center"/>
              <w:rPr>
                <w:sz w:val="22"/>
                <w:szCs w:val="22"/>
              </w:rPr>
            </w:pPr>
            <w:r w:rsidRPr="007353DD">
              <w:rPr>
                <w:sz w:val="22"/>
                <w:szCs w:val="22"/>
              </w:rPr>
              <w:t>Burty przesiewaczy muszą być wykonane z blachy stalowej o grubości min. 10mm</w:t>
            </w:r>
          </w:p>
        </w:tc>
        <w:tc>
          <w:tcPr>
            <w:tcW w:w="1701" w:type="dxa"/>
            <w:shd w:val="clear" w:color="auto" w:fill="auto"/>
            <w:vAlign w:val="center"/>
          </w:tcPr>
          <w:p w14:paraId="38139AB2" w14:textId="77777777" w:rsidR="007353DD" w:rsidRPr="00265439" w:rsidRDefault="007353DD" w:rsidP="007353DD">
            <w:pPr>
              <w:widowControl w:val="0"/>
              <w:snapToGrid w:val="0"/>
              <w:spacing w:line="276" w:lineRule="auto"/>
              <w:jc w:val="center"/>
              <w:rPr>
                <w:i/>
                <w:sz w:val="22"/>
                <w:szCs w:val="22"/>
              </w:rPr>
            </w:pPr>
            <w:r w:rsidRPr="00265439">
              <w:rPr>
                <w:i/>
                <w:sz w:val="22"/>
                <w:szCs w:val="22"/>
              </w:rPr>
              <w:t xml:space="preserve">Wpisać </w:t>
            </w:r>
          </w:p>
          <w:p w14:paraId="0EF6FE0C" w14:textId="632280F8" w:rsidR="007353DD" w:rsidRPr="00265439" w:rsidRDefault="007353DD" w:rsidP="007353DD">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347CDEA3" w14:textId="77777777" w:rsidR="007353DD" w:rsidRPr="00265439" w:rsidRDefault="007353DD" w:rsidP="0089703A">
            <w:pPr>
              <w:widowControl w:val="0"/>
              <w:snapToGrid w:val="0"/>
              <w:spacing w:before="120" w:line="276" w:lineRule="auto"/>
              <w:jc w:val="right"/>
              <w:rPr>
                <w:sz w:val="22"/>
                <w:szCs w:val="22"/>
              </w:rPr>
            </w:pPr>
          </w:p>
        </w:tc>
      </w:tr>
      <w:tr w:rsidR="007353DD" w:rsidRPr="00265439" w14:paraId="39F8199F" w14:textId="77777777" w:rsidTr="006721D7">
        <w:trPr>
          <w:trHeight w:val="258"/>
          <w:jc w:val="center"/>
        </w:trPr>
        <w:tc>
          <w:tcPr>
            <w:tcW w:w="704" w:type="dxa"/>
            <w:shd w:val="clear" w:color="auto" w:fill="auto"/>
            <w:vAlign w:val="center"/>
          </w:tcPr>
          <w:p w14:paraId="078FC9B6" w14:textId="1078BD67" w:rsidR="007353DD" w:rsidRPr="00265439" w:rsidRDefault="00B7471B" w:rsidP="0089703A">
            <w:pPr>
              <w:widowControl w:val="0"/>
              <w:snapToGrid w:val="0"/>
              <w:spacing w:line="276" w:lineRule="auto"/>
              <w:jc w:val="center"/>
              <w:rPr>
                <w:sz w:val="22"/>
                <w:szCs w:val="22"/>
              </w:rPr>
            </w:pPr>
            <w:r>
              <w:rPr>
                <w:sz w:val="22"/>
                <w:szCs w:val="22"/>
              </w:rPr>
              <w:t>22</w:t>
            </w:r>
          </w:p>
        </w:tc>
        <w:tc>
          <w:tcPr>
            <w:tcW w:w="2126" w:type="dxa"/>
            <w:vMerge/>
            <w:shd w:val="clear" w:color="auto" w:fill="auto"/>
            <w:vAlign w:val="center"/>
          </w:tcPr>
          <w:p w14:paraId="3239FBE6" w14:textId="2C64B4F2" w:rsidR="007353DD" w:rsidRPr="00BC283D" w:rsidRDefault="007353DD" w:rsidP="0089703A">
            <w:pPr>
              <w:widowControl w:val="0"/>
              <w:snapToGrid w:val="0"/>
              <w:spacing w:line="276" w:lineRule="auto"/>
              <w:rPr>
                <w:sz w:val="22"/>
                <w:szCs w:val="22"/>
              </w:rPr>
            </w:pPr>
          </w:p>
        </w:tc>
        <w:tc>
          <w:tcPr>
            <w:tcW w:w="4253" w:type="dxa"/>
            <w:shd w:val="clear" w:color="auto" w:fill="auto"/>
            <w:vAlign w:val="center"/>
          </w:tcPr>
          <w:p w14:paraId="7FD4C626" w14:textId="3B935862" w:rsidR="007353DD" w:rsidRPr="00265439" w:rsidRDefault="007353DD" w:rsidP="0089703A">
            <w:pPr>
              <w:widowControl w:val="0"/>
              <w:snapToGrid w:val="0"/>
              <w:spacing w:line="276" w:lineRule="auto"/>
              <w:jc w:val="center"/>
              <w:rPr>
                <w:sz w:val="22"/>
                <w:szCs w:val="22"/>
              </w:rPr>
            </w:pPr>
            <w:r w:rsidRPr="007353DD">
              <w:rPr>
                <w:sz w:val="22"/>
                <w:szCs w:val="22"/>
              </w:rPr>
              <w:t>Burty przesiewaczy muszą posiadać wzmocnienia konstrukcyjne zabudowane w rejonie wibratorów</w:t>
            </w:r>
          </w:p>
        </w:tc>
        <w:tc>
          <w:tcPr>
            <w:tcW w:w="1701" w:type="dxa"/>
            <w:shd w:val="clear" w:color="auto" w:fill="auto"/>
            <w:vAlign w:val="center"/>
          </w:tcPr>
          <w:p w14:paraId="3DBA8FEC" w14:textId="77777777" w:rsidR="007353DD" w:rsidRPr="00265439" w:rsidRDefault="007353DD" w:rsidP="007353DD">
            <w:pPr>
              <w:widowControl w:val="0"/>
              <w:snapToGrid w:val="0"/>
              <w:spacing w:line="276" w:lineRule="auto"/>
              <w:jc w:val="center"/>
              <w:rPr>
                <w:i/>
                <w:sz w:val="22"/>
                <w:szCs w:val="22"/>
              </w:rPr>
            </w:pPr>
            <w:r w:rsidRPr="00265439">
              <w:rPr>
                <w:i/>
                <w:sz w:val="22"/>
                <w:szCs w:val="22"/>
              </w:rPr>
              <w:t xml:space="preserve">Wpisać </w:t>
            </w:r>
          </w:p>
          <w:p w14:paraId="6780E774" w14:textId="393024CE" w:rsidR="007353DD" w:rsidRPr="00265439" w:rsidRDefault="007353DD" w:rsidP="007353DD">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573C28DA" w14:textId="77777777" w:rsidR="007353DD" w:rsidRPr="00265439" w:rsidRDefault="007353DD" w:rsidP="0089703A">
            <w:pPr>
              <w:widowControl w:val="0"/>
              <w:snapToGrid w:val="0"/>
              <w:spacing w:before="120" w:line="276" w:lineRule="auto"/>
              <w:jc w:val="right"/>
              <w:rPr>
                <w:sz w:val="22"/>
                <w:szCs w:val="22"/>
              </w:rPr>
            </w:pPr>
          </w:p>
        </w:tc>
      </w:tr>
      <w:tr w:rsidR="007353DD" w:rsidRPr="00265439" w14:paraId="65B95898" w14:textId="77777777" w:rsidTr="006721D7">
        <w:trPr>
          <w:trHeight w:val="258"/>
          <w:jc w:val="center"/>
        </w:trPr>
        <w:tc>
          <w:tcPr>
            <w:tcW w:w="704" w:type="dxa"/>
            <w:shd w:val="clear" w:color="auto" w:fill="auto"/>
            <w:vAlign w:val="center"/>
          </w:tcPr>
          <w:p w14:paraId="7DFBCE36" w14:textId="0306CD65" w:rsidR="007353DD" w:rsidRPr="00265439" w:rsidRDefault="00B7471B" w:rsidP="0089703A">
            <w:pPr>
              <w:widowControl w:val="0"/>
              <w:snapToGrid w:val="0"/>
              <w:spacing w:line="276" w:lineRule="auto"/>
              <w:jc w:val="center"/>
              <w:rPr>
                <w:sz w:val="22"/>
                <w:szCs w:val="22"/>
              </w:rPr>
            </w:pPr>
            <w:r>
              <w:rPr>
                <w:sz w:val="22"/>
                <w:szCs w:val="22"/>
              </w:rPr>
              <w:t>23</w:t>
            </w:r>
          </w:p>
        </w:tc>
        <w:tc>
          <w:tcPr>
            <w:tcW w:w="2126" w:type="dxa"/>
            <w:vMerge/>
            <w:shd w:val="clear" w:color="auto" w:fill="auto"/>
            <w:vAlign w:val="center"/>
          </w:tcPr>
          <w:p w14:paraId="4022EB92" w14:textId="7172DBAA" w:rsidR="007353DD" w:rsidRPr="00BC283D" w:rsidRDefault="007353DD" w:rsidP="0089703A">
            <w:pPr>
              <w:widowControl w:val="0"/>
              <w:snapToGrid w:val="0"/>
              <w:spacing w:line="276" w:lineRule="auto"/>
              <w:rPr>
                <w:sz w:val="22"/>
                <w:szCs w:val="22"/>
              </w:rPr>
            </w:pPr>
          </w:p>
        </w:tc>
        <w:tc>
          <w:tcPr>
            <w:tcW w:w="4253" w:type="dxa"/>
            <w:shd w:val="clear" w:color="auto" w:fill="auto"/>
            <w:vAlign w:val="center"/>
          </w:tcPr>
          <w:p w14:paraId="16B426EB" w14:textId="68511976" w:rsidR="007353DD" w:rsidRPr="00265439" w:rsidRDefault="007353DD" w:rsidP="0089703A">
            <w:pPr>
              <w:widowControl w:val="0"/>
              <w:snapToGrid w:val="0"/>
              <w:spacing w:line="276" w:lineRule="auto"/>
              <w:jc w:val="center"/>
              <w:rPr>
                <w:sz w:val="22"/>
                <w:szCs w:val="22"/>
              </w:rPr>
            </w:pPr>
            <w:r w:rsidRPr="007353DD">
              <w:rPr>
                <w:sz w:val="22"/>
                <w:szCs w:val="22"/>
              </w:rPr>
              <w:t>W wibratorach przesiewaczy muszą być zastosowane łożyska firm SKF lub FAG</w:t>
            </w:r>
          </w:p>
        </w:tc>
        <w:tc>
          <w:tcPr>
            <w:tcW w:w="1701" w:type="dxa"/>
            <w:shd w:val="clear" w:color="auto" w:fill="auto"/>
            <w:vAlign w:val="center"/>
          </w:tcPr>
          <w:p w14:paraId="0700C509" w14:textId="77777777" w:rsidR="007353DD" w:rsidRPr="00265439" w:rsidRDefault="007353DD" w:rsidP="007353DD">
            <w:pPr>
              <w:widowControl w:val="0"/>
              <w:snapToGrid w:val="0"/>
              <w:spacing w:line="276" w:lineRule="auto"/>
              <w:jc w:val="center"/>
              <w:rPr>
                <w:i/>
                <w:sz w:val="22"/>
                <w:szCs w:val="22"/>
              </w:rPr>
            </w:pPr>
            <w:r w:rsidRPr="00265439">
              <w:rPr>
                <w:i/>
                <w:sz w:val="22"/>
                <w:szCs w:val="22"/>
              </w:rPr>
              <w:t xml:space="preserve">Wpisać </w:t>
            </w:r>
          </w:p>
          <w:p w14:paraId="4812F482" w14:textId="4393A7B6" w:rsidR="007353DD" w:rsidRPr="00265439" w:rsidRDefault="007353DD" w:rsidP="007353DD">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1A3B0847" w14:textId="77777777" w:rsidR="007353DD" w:rsidRPr="00265439" w:rsidRDefault="007353DD" w:rsidP="0089703A">
            <w:pPr>
              <w:widowControl w:val="0"/>
              <w:snapToGrid w:val="0"/>
              <w:spacing w:before="120" w:line="276" w:lineRule="auto"/>
              <w:jc w:val="right"/>
              <w:rPr>
                <w:sz w:val="22"/>
                <w:szCs w:val="22"/>
              </w:rPr>
            </w:pPr>
          </w:p>
        </w:tc>
      </w:tr>
      <w:tr w:rsidR="007353DD" w:rsidRPr="00265439" w14:paraId="26DAF914" w14:textId="77777777" w:rsidTr="006721D7">
        <w:trPr>
          <w:trHeight w:val="258"/>
          <w:jc w:val="center"/>
        </w:trPr>
        <w:tc>
          <w:tcPr>
            <w:tcW w:w="704" w:type="dxa"/>
            <w:shd w:val="clear" w:color="auto" w:fill="auto"/>
            <w:vAlign w:val="center"/>
          </w:tcPr>
          <w:p w14:paraId="1288A007" w14:textId="37025F47" w:rsidR="007353DD" w:rsidRPr="00265439" w:rsidRDefault="00B7471B" w:rsidP="0089703A">
            <w:pPr>
              <w:widowControl w:val="0"/>
              <w:snapToGrid w:val="0"/>
              <w:spacing w:line="276" w:lineRule="auto"/>
              <w:jc w:val="center"/>
              <w:rPr>
                <w:sz w:val="22"/>
                <w:szCs w:val="22"/>
              </w:rPr>
            </w:pPr>
            <w:r>
              <w:rPr>
                <w:sz w:val="22"/>
                <w:szCs w:val="22"/>
              </w:rPr>
              <w:t>24</w:t>
            </w:r>
          </w:p>
        </w:tc>
        <w:tc>
          <w:tcPr>
            <w:tcW w:w="2126" w:type="dxa"/>
            <w:vMerge/>
            <w:shd w:val="clear" w:color="auto" w:fill="auto"/>
            <w:vAlign w:val="center"/>
          </w:tcPr>
          <w:p w14:paraId="1E6FFA19" w14:textId="39C2F3BC" w:rsidR="007353DD" w:rsidRPr="00BC283D" w:rsidRDefault="007353DD" w:rsidP="0089703A">
            <w:pPr>
              <w:widowControl w:val="0"/>
              <w:snapToGrid w:val="0"/>
              <w:spacing w:line="276" w:lineRule="auto"/>
              <w:rPr>
                <w:sz w:val="22"/>
                <w:szCs w:val="22"/>
              </w:rPr>
            </w:pPr>
          </w:p>
        </w:tc>
        <w:tc>
          <w:tcPr>
            <w:tcW w:w="4253" w:type="dxa"/>
            <w:shd w:val="clear" w:color="auto" w:fill="auto"/>
            <w:vAlign w:val="center"/>
          </w:tcPr>
          <w:p w14:paraId="48DA447C" w14:textId="3D0121CA" w:rsidR="007353DD" w:rsidRPr="00265439" w:rsidRDefault="007353DD" w:rsidP="0089703A">
            <w:pPr>
              <w:widowControl w:val="0"/>
              <w:snapToGrid w:val="0"/>
              <w:spacing w:line="276" w:lineRule="auto"/>
              <w:jc w:val="center"/>
              <w:rPr>
                <w:sz w:val="22"/>
                <w:szCs w:val="22"/>
              </w:rPr>
            </w:pPr>
            <w:r w:rsidRPr="007353DD">
              <w:rPr>
                <w:sz w:val="22"/>
                <w:szCs w:val="22"/>
              </w:rPr>
              <w:t>Do przesiewaczy Wykonawca wykona nową podbudowę - konstrukcje na której jest posadowiony silnik napędowy</w:t>
            </w:r>
          </w:p>
        </w:tc>
        <w:tc>
          <w:tcPr>
            <w:tcW w:w="1701" w:type="dxa"/>
            <w:shd w:val="clear" w:color="auto" w:fill="auto"/>
            <w:vAlign w:val="center"/>
          </w:tcPr>
          <w:p w14:paraId="1295C8DC" w14:textId="77777777" w:rsidR="007353DD" w:rsidRPr="00265439" w:rsidRDefault="007353DD" w:rsidP="007353DD">
            <w:pPr>
              <w:widowControl w:val="0"/>
              <w:snapToGrid w:val="0"/>
              <w:spacing w:line="276" w:lineRule="auto"/>
              <w:jc w:val="center"/>
              <w:rPr>
                <w:i/>
                <w:sz w:val="22"/>
                <w:szCs w:val="22"/>
              </w:rPr>
            </w:pPr>
            <w:r w:rsidRPr="00265439">
              <w:rPr>
                <w:i/>
                <w:sz w:val="22"/>
                <w:szCs w:val="22"/>
              </w:rPr>
              <w:t xml:space="preserve">Wpisać </w:t>
            </w:r>
          </w:p>
          <w:p w14:paraId="313C8A43" w14:textId="17476E4D" w:rsidR="007353DD" w:rsidRPr="00265439" w:rsidRDefault="007353DD" w:rsidP="007353DD">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7A90FA30" w14:textId="77777777" w:rsidR="007353DD" w:rsidRPr="00265439" w:rsidRDefault="007353DD" w:rsidP="0089703A">
            <w:pPr>
              <w:widowControl w:val="0"/>
              <w:snapToGrid w:val="0"/>
              <w:spacing w:before="120" w:line="276" w:lineRule="auto"/>
              <w:jc w:val="right"/>
              <w:rPr>
                <w:sz w:val="22"/>
                <w:szCs w:val="22"/>
              </w:rPr>
            </w:pPr>
          </w:p>
        </w:tc>
      </w:tr>
      <w:tr w:rsidR="0089703A" w:rsidRPr="00265439" w14:paraId="50A92FC2" w14:textId="77777777" w:rsidTr="006721D7">
        <w:trPr>
          <w:trHeight w:val="547"/>
          <w:jc w:val="center"/>
        </w:trPr>
        <w:tc>
          <w:tcPr>
            <w:tcW w:w="704" w:type="dxa"/>
            <w:shd w:val="clear" w:color="auto" w:fill="auto"/>
            <w:vAlign w:val="center"/>
          </w:tcPr>
          <w:p w14:paraId="621C80AD" w14:textId="404F7A22" w:rsidR="0089703A" w:rsidRPr="00D22DFC" w:rsidRDefault="00B7471B" w:rsidP="0089703A">
            <w:pPr>
              <w:widowControl w:val="0"/>
              <w:snapToGrid w:val="0"/>
              <w:spacing w:line="276" w:lineRule="auto"/>
              <w:jc w:val="center"/>
              <w:rPr>
                <w:sz w:val="22"/>
                <w:szCs w:val="22"/>
              </w:rPr>
            </w:pPr>
            <w:r>
              <w:rPr>
                <w:sz w:val="22"/>
                <w:szCs w:val="22"/>
              </w:rPr>
              <w:t>25</w:t>
            </w:r>
          </w:p>
        </w:tc>
        <w:tc>
          <w:tcPr>
            <w:tcW w:w="10064" w:type="dxa"/>
            <w:gridSpan w:val="4"/>
            <w:shd w:val="clear" w:color="auto" w:fill="auto"/>
            <w:vAlign w:val="center"/>
          </w:tcPr>
          <w:p w14:paraId="7A816268" w14:textId="77777777" w:rsidR="0089703A" w:rsidRPr="00BC283D" w:rsidRDefault="0089703A" w:rsidP="0089703A">
            <w:pPr>
              <w:widowControl w:val="0"/>
              <w:snapToGrid w:val="0"/>
              <w:spacing w:line="276" w:lineRule="auto"/>
              <w:jc w:val="center"/>
              <w:rPr>
                <w:b/>
                <w:sz w:val="22"/>
                <w:szCs w:val="22"/>
              </w:rPr>
            </w:pPr>
            <w:r w:rsidRPr="00BC283D">
              <w:rPr>
                <w:b/>
                <w:sz w:val="22"/>
                <w:szCs w:val="22"/>
              </w:rPr>
              <w:t>WYMIARY URZĄDZENIA</w:t>
            </w:r>
          </w:p>
        </w:tc>
      </w:tr>
      <w:tr w:rsidR="0089703A" w:rsidRPr="00265439" w14:paraId="51BB039B" w14:textId="77777777" w:rsidTr="006721D7">
        <w:trPr>
          <w:trHeight w:val="258"/>
          <w:jc w:val="center"/>
        </w:trPr>
        <w:tc>
          <w:tcPr>
            <w:tcW w:w="704" w:type="dxa"/>
            <w:shd w:val="clear" w:color="auto" w:fill="auto"/>
            <w:vAlign w:val="center"/>
          </w:tcPr>
          <w:p w14:paraId="059A089C" w14:textId="4979FA71" w:rsidR="0089703A" w:rsidRPr="00265439" w:rsidRDefault="0089703A" w:rsidP="00B7471B">
            <w:pPr>
              <w:widowControl w:val="0"/>
              <w:snapToGrid w:val="0"/>
              <w:spacing w:line="276" w:lineRule="auto"/>
              <w:jc w:val="center"/>
              <w:rPr>
                <w:sz w:val="22"/>
                <w:szCs w:val="22"/>
              </w:rPr>
            </w:pPr>
            <w:r>
              <w:rPr>
                <w:sz w:val="22"/>
                <w:szCs w:val="22"/>
              </w:rPr>
              <w:t>2</w:t>
            </w:r>
            <w:r w:rsidR="00B7471B">
              <w:rPr>
                <w:sz w:val="22"/>
                <w:szCs w:val="22"/>
              </w:rPr>
              <w:t>5</w:t>
            </w:r>
            <w:r>
              <w:rPr>
                <w:sz w:val="22"/>
                <w:szCs w:val="22"/>
              </w:rPr>
              <w:t>.1</w:t>
            </w:r>
          </w:p>
        </w:tc>
        <w:tc>
          <w:tcPr>
            <w:tcW w:w="2126" w:type="dxa"/>
            <w:shd w:val="clear" w:color="auto" w:fill="auto"/>
            <w:vAlign w:val="center"/>
          </w:tcPr>
          <w:p w14:paraId="01490811" w14:textId="5227908D" w:rsidR="0089703A" w:rsidRPr="00BC283D" w:rsidRDefault="007353DD" w:rsidP="0089703A">
            <w:pPr>
              <w:widowControl w:val="0"/>
              <w:snapToGrid w:val="0"/>
              <w:spacing w:line="276" w:lineRule="auto"/>
              <w:rPr>
                <w:sz w:val="22"/>
                <w:szCs w:val="22"/>
              </w:rPr>
            </w:pPr>
            <w:r w:rsidRPr="009616C7">
              <w:rPr>
                <w:rFonts w:eastAsia="Calibri"/>
                <w:sz w:val="22"/>
                <w:szCs w:val="22"/>
                <w:lang w:eastAsia="en-US"/>
              </w:rPr>
              <w:t>Szerokość pokładu</w:t>
            </w:r>
          </w:p>
        </w:tc>
        <w:tc>
          <w:tcPr>
            <w:tcW w:w="4253" w:type="dxa"/>
            <w:shd w:val="clear" w:color="auto" w:fill="auto"/>
            <w:vAlign w:val="center"/>
          </w:tcPr>
          <w:p w14:paraId="69C71AE9" w14:textId="5E92BAE9" w:rsidR="0089703A" w:rsidRPr="00265439" w:rsidRDefault="007353DD" w:rsidP="007353DD">
            <w:pPr>
              <w:widowControl w:val="0"/>
              <w:snapToGrid w:val="0"/>
              <w:spacing w:line="276" w:lineRule="auto"/>
              <w:jc w:val="center"/>
              <w:rPr>
                <w:sz w:val="22"/>
                <w:szCs w:val="22"/>
              </w:rPr>
            </w:pPr>
            <w:r>
              <w:rPr>
                <w:rFonts w:eastAsia="Calibri"/>
                <w:sz w:val="22"/>
                <w:szCs w:val="22"/>
                <w:lang w:eastAsia="en-US"/>
              </w:rPr>
              <w:t>1800 mm (+/- 10 mm</w:t>
            </w:r>
            <w:r w:rsidRPr="009616C7">
              <w:rPr>
                <w:rFonts w:eastAsia="Calibri"/>
                <w:sz w:val="22"/>
                <w:szCs w:val="22"/>
                <w:lang w:eastAsia="en-US"/>
              </w:rPr>
              <w:t>)</w:t>
            </w:r>
          </w:p>
        </w:tc>
        <w:tc>
          <w:tcPr>
            <w:tcW w:w="1701" w:type="dxa"/>
            <w:shd w:val="clear" w:color="auto" w:fill="auto"/>
            <w:vAlign w:val="center"/>
          </w:tcPr>
          <w:p w14:paraId="16605954" w14:textId="77777777" w:rsidR="0089703A" w:rsidRPr="00265439" w:rsidRDefault="0089703A" w:rsidP="0089703A">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094FB40D" w14:textId="77777777" w:rsidR="0089703A" w:rsidRPr="00265439" w:rsidRDefault="0089703A" w:rsidP="0089703A">
            <w:pPr>
              <w:widowControl w:val="0"/>
              <w:snapToGrid w:val="0"/>
              <w:spacing w:before="120" w:line="276" w:lineRule="auto"/>
              <w:jc w:val="right"/>
              <w:rPr>
                <w:sz w:val="22"/>
                <w:szCs w:val="22"/>
              </w:rPr>
            </w:pPr>
            <w:r w:rsidRPr="00265439">
              <w:rPr>
                <w:sz w:val="22"/>
                <w:szCs w:val="22"/>
              </w:rPr>
              <w:t>………..  mm</w:t>
            </w:r>
          </w:p>
        </w:tc>
      </w:tr>
      <w:tr w:rsidR="0089703A" w:rsidRPr="00265439" w14:paraId="40BD69C9" w14:textId="77777777" w:rsidTr="006721D7">
        <w:trPr>
          <w:trHeight w:val="258"/>
          <w:jc w:val="center"/>
        </w:trPr>
        <w:tc>
          <w:tcPr>
            <w:tcW w:w="704" w:type="dxa"/>
            <w:shd w:val="clear" w:color="auto" w:fill="auto"/>
            <w:vAlign w:val="center"/>
          </w:tcPr>
          <w:p w14:paraId="0E862395" w14:textId="2552AB24" w:rsidR="0089703A" w:rsidRPr="00265439" w:rsidRDefault="0089703A" w:rsidP="0089703A">
            <w:pPr>
              <w:widowControl w:val="0"/>
              <w:snapToGrid w:val="0"/>
              <w:spacing w:line="276" w:lineRule="auto"/>
              <w:jc w:val="center"/>
              <w:rPr>
                <w:sz w:val="22"/>
                <w:szCs w:val="22"/>
              </w:rPr>
            </w:pPr>
            <w:r>
              <w:rPr>
                <w:sz w:val="22"/>
                <w:szCs w:val="22"/>
              </w:rPr>
              <w:t>2</w:t>
            </w:r>
            <w:r w:rsidR="00B7471B">
              <w:rPr>
                <w:sz w:val="22"/>
                <w:szCs w:val="22"/>
              </w:rPr>
              <w:t>5</w:t>
            </w:r>
            <w:r>
              <w:rPr>
                <w:sz w:val="22"/>
                <w:szCs w:val="22"/>
              </w:rPr>
              <w:t>.2</w:t>
            </w:r>
          </w:p>
        </w:tc>
        <w:tc>
          <w:tcPr>
            <w:tcW w:w="2126" w:type="dxa"/>
            <w:shd w:val="clear" w:color="auto" w:fill="auto"/>
            <w:vAlign w:val="center"/>
          </w:tcPr>
          <w:p w14:paraId="4B0FCF8A" w14:textId="26B13480" w:rsidR="0089703A" w:rsidRPr="00BC283D" w:rsidRDefault="007353DD" w:rsidP="0089703A">
            <w:pPr>
              <w:widowControl w:val="0"/>
              <w:snapToGrid w:val="0"/>
              <w:spacing w:line="276" w:lineRule="auto"/>
              <w:rPr>
                <w:sz w:val="22"/>
                <w:szCs w:val="22"/>
              </w:rPr>
            </w:pPr>
            <w:r w:rsidRPr="009616C7">
              <w:rPr>
                <w:rFonts w:eastAsia="Calibri"/>
                <w:sz w:val="22"/>
                <w:szCs w:val="22"/>
                <w:lang w:eastAsia="en-US"/>
              </w:rPr>
              <w:t>Długość pokładu</w:t>
            </w:r>
          </w:p>
        </w:tc>
        <w:tc>
          <w:tcPr>
            <w:tcW w:w="4253" w:type="dxa"/>
            <w:shd w:val="clear" w:color="auto" w:fill="auto"/>
            <w:vAlign w:val="center"/>
          </w:tcPr>
          <w:p w14:paraId="3899B4C1" w14:textId="6C7C6BB3" w:rsidR="0089703A" w:rsidRPr="00265439" w:rsidRDefault="007353DD" w:rsidP="0089703A">
            <w:pPr>
              <w:widowControl w:val="0"/>
              <w:snapToGrid w:val="0"/>
              <w:spacing w:line="276" w:lineRule="auto"/>
              <w:jc w:val="center"/>
              <w:rPr>
                <w:sz w:val="22"/>
                <w:szCs w:val="22"/>
              </w:rPr>
            </w:pPr>
            <w:r>
              <w:rPr>
                <w:rFonts w:eastAsia="Calibri"/>
                <w:sz w:val="22"/>
                <w:szCs w:val="22"/>
                <w:lang w:eastAsia="en-US"/>
              </w:rPr>
              <w:t>5250 mm (+/- 10 mm</w:t>
            </w:r>
            <w:r w:rsidRPr="009616C7">
              <w:rPr>
                <w:rFonts w:eastAsia="Calibri"/>
                <w:sz w:val="22"/>
                <w:szCs w:val="22"/>
                <w:lang w:eastAsia="en-US"/>
              </w:rPr>
              <w:t>)</w:t>
            </w:r>
          </w:p>
        </w:tc>
        <w:tc>
          <w:tcPr>
            <w:tcW w:w="1701" w:type="dxa"/>
            <w:shd w:val="clear" w:color="auto" w:fill="auto"/>
            <w:vAlign w:val="center"/>
          </w:tcPr>
          <w:p w14:paraId="7BB81EDC" w14:textId="77777777" w:rsidR="0089703A" w:rsidRPr="00265439" w:rsidRDefault="0089703A" w:rsidP="0089703A">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6184DA73" w14:textId="77777777" w:rsidR="0089703A" w:rsidRPr="00265439" w:rsidRDefault="0089703A" w:rsidP="0089703A">
            <w:pPr>
              <w:widowControl w:val="0"/>
              <w:snapToGrid w:val="0"/>
              <w:spacing w:before="120" w:line="276" w:lineRule="auto"/>
              <w:jc w:val="right"/>
              <w:rPr>
                <w:sz w:val="22"/>
                <w:szCs w:val="22"/>
              </w:rPr>
            </w:pPr>
            <w:r w:rsidRPr="00265439">
              <w:rPr>
                <w:sz w:val="22"/>
                <w:szCs w:val="22"/>
              </w:rPr>
              <w:t>………..  mm</w:t>
            </w:r>
          </w:p>
        </w:tc>
      </w:tr>
      <w:tr w:rsidR="007353DD" w:rsidRPr="00265439" w14:paraId="56654EC6" w14:textId="77777777" w:rsidTr="006721D7">
        <w:trPr>
          <w:trHeight w:val="258"/>
          <w:jc w:val="center"/>
        </w:trPr>
        <w:tc>
          <w:tcPr>
            <w:tcW w:w="704" w:type="dxa"/>
            <w:shd w:val="clear" w:color="auto" w:fill="auto"/>
            <w:vAlign w:val="center"/>
          </w:tcPr>
          <w:p w14:paraId="34FCD1A1" w14:textId="6F7C3F0B" w:rsidR="007353DD" w:rsidRDefault="00B7471B" w:rsidP="007353DD">
            <w:pPr>
              <w:widowControl w:val="0"/>
              <w:snapToGrid w:val="0"/>
              <w:spacing w:line="276" w:lineRule="auto"/>
              <w:jc w:val="center"/>
              <w:rPr>
                <w:sz w:val="22"/>
                <w:szCs w:val="22"/>
              </w:rPr>
            </w:pPr>
            <w:r>
              <w:rPr>
                <w:sz w:val="22"/>
                <w:szCs w:val="22"/>
              </w:rPr>
              <w:t>25.3</w:t>
            </w:r>
          </w:p>
        </w:tc>
        <w:tc>
          <w:tcPr>
            <w:tcW w:w="2126" w:type="dxa"/>
            <w:shd w:val="clear" w:color="auto" w:fill="auto"/>
            <w:vAlign w:val="center"/>
          </w:tcPr>
          <w:p w14:paraId="6202D62B" w14:textId="4E849992" w:rsidR="007353DD" w:rsidRPr="00BC283D" w:rsidRDefault="007353DD" w:rsidP="007353DD">
            <w:pPr>
              <w:widowControl w:val="0"/>
              <w:snapToGrid w:val="0"/>
              <w:spacing w:line="276" w:lineRule="auto"/>
              <w:rPr>
                <w:sz w:val="22"/>
                <w:szCs w:val="22"/>
              </w:rPr>
            </w:pPr>
            <w:r w:rsidRPr="009616C7">
              <w:rPr>
                <w:rFonts w:eastAsia="Calibri"/>
                <w:sz w:val="22"/>
                <w:szCs w:val="22"/>
                <w:lang w:eastAsia="en-US"/>
              </w:rPr>
              <w:t>Długość całkowita przesiewacza</w:t>
            </w:r>
          </w:p>
        </w:tc>
        <w:tc>
          <w:tcPr>
            <w:tcW w:w="4253" w:type="dxa"/>
            <w:shd w:val="clear" w:color="auto" w:fill="auto"/>
            <w:vAlign w:val="center"/>
          </w:tcPr>
          <w:p w14:paraId="21DF10CE" w14:textId="3E57E126" w:rsidR="007353DD" w:rsidRPr="00255A85" w:rsidRDefault="007353DD" w:rsidP="007353DD">
            <w:pPr>
              <w:widowControl w:val="0"/>
              <w:snapToGrid w:val="0"/>
              <w:spacing w:line="276" w:lineRule="auto"/>
              <w:jc w:val="center"/>
              <w:rPr>
                <w:sz w:val="22"/>
                <w:szCs w:val="22"/>
              </w:rPr>
            </w:pPr>
            <w:r>
              <w:rPr>
                <w:rFonts w:eastAsia="Calibri"/>
                <w:sz w:val="22"/>
                <w:szCs w:val="22"/>
                <w:lang w:eastAsia="en-US"/>
              </w:rPr>
              <w:t>6050 mm (</w:t>
            </w:r>
            <w:r w:rsidRPr="009616C7">
              <w:rPr>
                <w:rFonts w:eastAsia="Calibri"/>
                <w:sz w:val="22"/>
                <w:szCs w:val="22"/>
                <w:lang w:eastAsia="en-US"/>
              </w:rPr>
              <w:t>+/- 20 mm)</w:t>
            </w:r>
          </w:p>
        </w:tc>
        <w:tc>
          <w:tcPr>
            <w:tcW w:w="1701" w:type="dxa"/>
            <w:shd w:val="clear" w:color="auto" w:fill="auto"/>
            <w:vAlign w:val="center"/>
          </w:tcPr>
          <w:p w14:paraId="059478DE" w14:textId="0C2F6C1C" w:rsidR="007353DD" w:rsidRPr="00265439" w:rsidRDefault="007353DD" w:rsidP="007353DD">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2BEDA1CF" w14:textId="5C549AE5" w:rsidR="007353DD" w:rsidRPr="00265439" w:rsidRDefault="007353DD" w:rsidP="007353DD">
            <w:pPr>
              <w:widowControl w:val="0"/>
              <w:snapToGrid w:val="0"/>
              <w:spacing w:before="120" w:line="276" w:lineRule="auto"/>
              <w:jc w:val="right"/>
              <w:rPr>
                <w:sz w:val="22"/>
                <w:szCs w:val="22"/>
              </w:rPr>
            </w:pPr>
            <w:r w:rsidRPr="00265439">
              <w:rPr>
                <w:sz w:val="22"/>
                <w:szCs w:val="22"/>
              </w:rPr>
              <w:t>………..  mm</w:t>
            </w:r>
          </w:p>
        </w:tc>
      </w:tr>
      <w:tr w:rsidR="007353DD" w:rsidRPr="00265439" w14:paraId="482AD171" w14:textId="77777777" w:rsidTr="006721D7">
        <w:trPr>
          <w:trHeight w:val="258"/>
          <w:jc w:val="center"/>
        </w:trPr>
        <w:tc>
          <w:tcPr>
            <w:tcW w:w="704" w:type="dxa"/>
            <w:shd w:val="clear" w:color="auto" w:fill="auto"/>
            <w:vAlign w:val="center"/>
          </w:tcPr>
          <w:p w14:paraId="25030625" w14:textId="0C8B8754" w:rsidR="007353DD" w:rsidRDefault="00B7471B" w:rsidP="007353DD">
            <w:pPr>
              <w:widowControl w:val="0"/>
              <w:snapToGrid w:val="0"/>
              <w:spacing w:line="276" w:lineRule="auto"/>
              <w:jc w:val="center"/>
              <w:rPr>
                <w:sz w:val="22"/>
                <w:szCs w:val="22"/>
              </w:rPr>
            </w:pPr>
            <w:r>
              <w:rPr>
                <w:sz w:val="22"/>
                <w:szCs w:val="22"/>
              </w:rPr>
              <w:t>25.4</w:t>
            </w:r>
          </w:p>
        </w:tc>
        <w:tc>
          <w:tcPr>
            <w:tcW w:w="2126" w:type="dxa"/>
            <w:shd w:val="clear" w:color="auto" w:fill="auto"/>
            <w:vAlign w:val="center"/>
          </w:tcPr>
          <w:p w14:paraId="000F893F" w14:textId="14FCD266" w:rsidR="007353DD" w:rsidRPr="00BC283D" w:rsidRDefault="007353DD" w:rsidP="007353DD">
            <w:pPr>
              <w:widowControl w:val="0"/>
              <w:snapToGrid w:val="0"/>
              <w:spacing w:line="276" w:lineRule="auto"/>
              <w:rPr>
                <w:sz w:val="22"/>
                <w:szCs w:val="22"/>
              </w:rPr>
            </w:pPr>
            <w:r w:rsidRPr="009616C7">
              <w:rPr>
                <w:rFonts w:eastAsia="Calibri"/>
                <w:sz w:val="22"/>
                <w:szCs w:val="22"/>
                <w:lang w:eastAsia="en-US"/>
              </w:rPr>
              <w:t>Wysokość przesiewacza</w:t>
            </w:r>
          </w:p>
        </w:tc>
        <w:tc>
          <w:tcPr>
            <w:tcW w:w="4253" w:type="dxa"/>
            <w:shd w:val="clear" w:color="auto" w:fill="auto"/>
            <w:vAlign w:val="center"/>
          </w:tcPr>
          <w:p w14:paraId="6F10D428" w14:textId="07BB6BE2" w:rsidR="007353DD" w:rsidRPr="00255A85" w:rsidRDefault="007353DD" w:rsidP="007353DD">
            <w:pPr>
              <w:widowControl w:val="0"/>
              <w:snapToGrid w:val="0"/>
              <w:spacing w:line="276" w:lineRule="auto"/>
              <w:jc w:val="center"/>
              <w:rPr>
                <w:sz w:val="22"/>
                <w:szCs w:val="22"/>
              </w:rPr>
            </w:pPr>
            <w:r w:rsidRPr="009616C7">
              <w:rPr>
                <w:rFonts w:eastAsia="Calibri"/>
                <w:sz w:val="22"/>
                <w:szCs w:val="22"/>
                <w:lang w:eastAsia="en-US"/>
              </w:rPr>
              <w:t>1650 mm (+/- 10mm)</w:t>
            </w:r>
          </w:p>
        </w:tc>
        <w:tc>
          <w:tcPr>
            <w:tcW w:w="1701" w:type="dxa"/>
            <w:shd w:val="clear" w:color="auto" w:fill="auto"/>
            <w:vAlign w:val="center"/>
          </w:tcPr>
          <w:p w14:paraId="73A7EB0E" w14:textId="1253374E" w:rsidR="007353DD" w:rsidRPr="00265439" w:rsidRDefault="007353DD" w:rsidP="007353DD">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0BF16E8D" w14:textId="34C73BAD" w:rsidR="007353DD" w:rsidRPr="00265439" w:rsidRDefault="007353DD" w:rsidP="007353DD">
            <w:pPr>
              <w:widowControl w:val="0"/>
              <w:snapToGrid w:val="0"/>
              <w:spacing w:before="120" w:line="276" w:lineRule="auto"/>
              <w:jc w:val="right"/>
              <w:rPr>
                <w:sz w:val="22"/>
                <w:szCs w:val="22"/>
              </w:rPr>
            </w:pPr>
            <w:r w:rsidRPr="00265439">
              <w:rPr>
                <w:sz w:val="22"/>
                <w:szCs w:val="22"/>
              </w:rPr>
              <w:t>………..  mm</w:t>
            </w:r>
          </w:p>
        </w:tc>
      </w:tr>
      <w:tr w:rsidR="00B7471B" w:rsidRPr="00265439" w14:paraId="0B32773F" w14:textId="77777777" w:rsidTr="006721D7">
        <w:trPr>
          <w:trHeight w:val="258"/>
          <w:jc w:val="center"/>
        </w:trPr>
        <w:tc>
          <w:tcPr>
            <w:tcW w:w="704" w:type="dxa"/>
            <w:shd w:val="clear" w:color="auto" w:fill="auto"/>
            <w:vAlign w:val="center"/>
          </w:tcPr>
          <w:p w14:paraId="42EB954C" w14:textId="5FD35E95" w:rsidR="00B7471B" w:rsidRDefault="00B7471B" w:rsidP="007353DD">
            <w:pPr>
              <w:widowControl w:val="0"/>
              <w:snapToGrid w:val="0"/>
              <w:spacing w:line="276" w:lineRule="auto"/>
              <w:jc w:val="center"/>
              <w:rPr>
                <w:sz w:val="22"/>
                <w:szCs w:val="22"/>
              </w:rPr>
            </w:pPr>
            <w:r>
              <w:rPr>
                <w:sz w:val="22"/>
                <w:szCs w:val="22"/>
              </w:rPr>
              <w:t>26</w:t>
            </w:r>
          </w:p>
        </w:tc>
        <w:tc>
          <w:tcPr>
            <w:tcW w:w="2126" w:type="dxa"/>
            <w:vMerge w:val="restart"/>
            <w:shd w:val="clear" w:color="auto" w:fill="auto"/>
            <w:vAlign w:val="center"/>
          </w:tcPr>
          <w:p w14:paraId="62CB68F0" w14:textId="0DAE7B13" w:rsidR="00B7471B" w:rsidRPr="009616C7" w:rsidRDefault="00B7471B" w:rsidP="007353DD">
            <w:pPr>
              <w:widowControl w:val="0"/>
              <w:snapToGrid w:val="0"/>
              <w:spacing w:line="276" w:lineRule="auto"/>
              <w:rPr>
                <w:rFonts w:eastAsia="Calibri"/>
                <w:sz w:val="22"/>
                <w:szCs w:val="22"/>
                <w:lang w:eastAsia="en-US"/>
              </w:rPr>
            </w:pPr>
            <w:r>
              <w:rPr>
                <w:rFonts w:eastAsia="Calibri"/>
                <w:sz w:val="22"/>
                <w:szCs w:val="22"/>
                <w:lang w:eastAsia="en-US"/>
              </w:rPr>
              <w:t>Pozostałe wymagania</w:t>
            </w:r>
          </w:p>
        </w:tc>
        <w:tc>
          <w:tcPr>
            <w:tcW w:w="4253" w:type="dxa"/>
            <w:shd w:val="clear" w:color="auto" w:fill="auto"/>
            <w:vAlign w:val="center"/>
          </w:tcPr>
          <w:p w14:paraId="3085A158" w14:textId="6EBCD2CE" w:rsidR="00B7471B" w:rsidRPr="009616C7" w:rsidRDefault="00B7471B" w:rsidP="007353DD">
            <w:pPr>
              <w:widowControl w:val="0"/>
              <w:snapToGrid w:val="0"/>
              <w:spacing w:line="276" w:lineRule="auto"/>
              <w:jc w:val="center"/>
              <w:rPr>
                <w:rFonts w:eastAsia="Calibri"/>
                <w:sz w:val="22"/>
                <w:szCs w:val="22"/>
                <w:lang w:eastAsia="en-US"/>
              </w:rPr>
            </w:pPr>
            <w:r w:rsidRPr="009D5DCE">
              <w:rPr>
                <w:rFonts w:eastAsia="Calibri"/>
                <w:sz w:val="22"/>
                <w:szCs w:val="22"/>
                <w:lang w:eastAsia="en-US"/>
              </w:rPr>
              <w:t xml:space="preserve">Przedmiotowe przesiewacze wibracyjne wraz z napędem pod względem  ciężaru, gabarytów </w:t>
            </w:r>
            <w:r w:rsidRPr="009D5DCE">
              <w:rPr>
                <w:rFonts w:eastAsia="Calibri"/>
                <w:sz w:val="22"/>
                <w:szCs w:val="22"/>
                <w:lang w:eastAsia="en-US"/>
              </w:rPr>
              <w:lastRenderedPageBreak/>
              <w:t>zewnętrznych oraz punktów podparcia (posadowienia) powinny być tak skonstruowane, aby możliwe było ich zabudowanie w miejscu aktualnie pracujących przesiewaczy</w:t>
            </w:r>
          </w:p>
        </w:tc>
        <w:tc>
          <w:tcPr>
            <w:tcW w:w="1701" w:type="dxa"/>
            <w:shd w:val="clear" w:color="auto" w:fill="auto"/>
            <w:vAlign w:val="center"/>
          </w:tcPr>
          <w:p w14:paraId="499AA3D9" w14:textId="77777777" w:rsidR="00F55A2E" w:rsidRPr="00265439" w:rsidRDefault="00F55A2E" w:rsidP="00F55A2E">
            <w:pPr>
              <w:widowControl w:val="0"/>
              <w:snapToGrid w:val="0"/>
              <w:spacing w:line="276" w:lineRule="auto"/>
              <w:jc w:val="center"/>
              <w:rPr>
                <w:i/>
                <w:sz w:val="22"/>
                <w:szCs w:val="22"/>
              </w:rPr>
            </w:pPr>
            <w:r w:rsidRPr="00265439">
              <w:rPr>
                <w:i/>
                <w:sz w:val="22"/>
                <w:szCs w:val="22"/>
              </w:rPr>
              <w:lastRenderedPageBreak/>
              <w:t xml:space="preserve">Wpisać </w:t>
            </w:r>
          </w:p>
          <w:p w14:paraId="118B84DD" w14:textId="4C8C948C" w:rsidR="00B7471B" w:rsidRPr="00265439" w:rsidRDefault="00F55A2E" w:rsidP="00F55A2E">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3074C83C" w14:textId="77777777" w:rsidR="00B7471B" w:rsidRPr="00265439" w:rsidRDefault="00B7471B" w:rsidP="007353DD">
            <w:pPr>
              <w:widowControl w:val="0"/>
              <w:snapToGrid w:val="0"/>
              <w:spacing w:before="120" w:line="276" w:lineRule="auto"/>
              <w:jc w:val="right"/>
              <w:rPr>
                <w:sz w:val="22"/>
                <w:szCs w:val="22"/>
              </w:rPr>
            </w:pPr>
          </w:p>
        </w:tc>
      </w:tr>
      <w:tr w:rsidR="00B7471B" w:rsidRPr="00265439" w14:paraId="54B5A2D7" w14:textId="77777777" w:rsidTr="006721D7">
        <w:trPr>
          <w:trHeight w:val="258"/>
          <w:jc w:val="center"/>
        </w:trPr>
        <w:tc>
          <w:tcPr>
            <w:tcW w:w="704" w:type="dxa"/>
            <w:shd w:val="clear" w:color="auto" w:fill="auto"/>
            <w:vAlign w:val="center"/>
          </w:tcPr>
          <w:p w14:paraId="3D7100E0" w14:textId="4AE05564" w:rsidR="00B7471B" w:rsidRDefault="00B7471B" w:rsidP="007353DD">
            <w:pPr>
              <w:widowControl w:val="0"/>
              <w:snapToGrid w:val="0"/>
              <w:spacing w:line="276" w:lineRule="auto"/>
              <w:jc w:val="center"/>
              <w:rPr>
                <w:sz w:val="22"/>
                <w:szCs w:val="22"/>
              </w:rPr>
            </w:pPr>
            <w:r>
              <w:rPr>
                <w:sz w:val="22"/>
                <w:szCs w:val="22"/>
              </w:rPr>
              <w:lastRenderedPageBreak/>
              <w:t>27</w:t>
            </w:r>
          </w:p>
        </w:tc>
        <w:tc>
          <w:tcPr>
            <w:tcW w:w="2126" w:type="dxa"/>
            <w:vMerge/>
            <w:shd w:val="clear" w:color="auto" w:fill="auto"/>
            <w:vAlign w:val="center"/>
          </w:tcPr>
          <w:p w14:paraId="333B763B" w14:textId="77777777" w:rsidR="00B7471B" w:rsidRPr="009616C7" w:rsidRDefault="00B7471B" w:rsidP="007353DD">
            <w:pPr>
              <w:widowControl w:val="0"/>
              <w:snapToGrid w:val="0"/>
              <w:spacing w:line="276" w:lineRule="auto"/>
              <w:rPr>
                <w:rFonts w:eastAsia="Calibri"/>
                <w:sz w:val="22"/>
                <w:szCs w:val="22"/>
                <w:lang w:eastAsia="en-US"/>
              </w:rPr>
            </w:pPr>
          </w:p>
        </w:tc>
        <w:tc>
          <w:tcPr>
            <w:tcW w:w="4253" w:type="dxa"/>
            <w:shd w:val="clear" w:color="auto" w:fill="auto"/>
            <w:vAlign w:val="center"/>
          </w:tcPr>
          <w:p w14:paraId="0B337BA5" w14:textId="0F3DA3FE" w:rsidR="00B7471B" w:rsidRPr="009616C7" w:rsidRDefault="00B7471B" w:rsidP="007353DD">
            <w:pPr>
              <w:widowControl w:val="0"/>
              <w:snapToGrid w:val="0"/>
              <w:spacing w:line="276" w:lineRule="auto"/>
              <w:jc w:val="center"/>
              <w:rPr>
                <w:rFonts w:eastAsia="Calibri"/>
                <w:sz w:val="22"/>
                <w:szCs w:val="22"/>
                <w:lang w:eastAsia="en-US"/>
              </w:rPr>
            </w:pPr>
            <w:r w:rsidRPr="009D5DCE">
              <w:rPr>
                <w:rFonts w:eastAsia="Calibri"/>
                <w:sz w:val="22"/>
                <w:szCs w:val="22"/>
                <w:lang w:eastAsia="en-US"/>
              </w:rPr>
              <w:t>Przesiewacz nie może spowodować jakichkolwiek zmian w dotychczasowym układzie zasilania. Powinien być dostosowany do istniejących u Zamawiającego lokalnych warunków zabudowy, zasilania i sterowania</w:t>
            </w:r>
          </w:p>
        </w:tc>
        <w:tc>
          <w:tcPr>
            <w:tcW w:w="1701" w:type="dxa"/>
            <w:shd w:val="clear" w:color="auto" w:fill="auto"/>
            <w:vAlign w:val="center"/>
          </w:tcPr>
          <w:p w14:paraId="482B9B19" w14:textId="77777777" w:rsidR="00F55A2E" w:rsidRPr="00265439" w:rsidRDefault="00F55A2E" w:rsidP="00F55A2E">
            <w:pPr>
              <w:widowControl w:val="0"/>
              <w:snapToGrid w:val="0"/>
              <w:spacing w:line="276" w:lineRule="auto"/>
              <w:jc w:val="center"/>
              <w:rPr>
                <w:i/>
                <w:sz w:val="22"/>
                <w:szCs w:val="22"/>
              </w:rPr>
            </w:pPr>
            <w:r w:rsidRPr="00265439">
              <w:rPr>
                <w:i/>
                <w:sz w:val="22"/>
                <w:szCs w:val="22"/>
              </w:rPr>
              <w:t xml:space="preserve">Wpisać </w:t>
            </w:r>
          </w:p>
          <w:p w14:paraId="511B23FC" w14:textId="4BE9D88F" w:rsidR="00B7471B" w:rsidRPr="00265439" w:rsidRDefault="00F55A2E" w:rsidP="00F55A2E">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1940597C" w14:textId="77777777" w:rsidR="00B7471B" w:rsidRPr="00265439" w:rsidRDefault="00B7471B" w:rsidP="007353DD">
            <w:pPr>
              <w:widowControl w:val="0"/>
              <w:snapToGrid w:val="0"/>
              <w:spacing w:before="120" w:line="276" w:lineRule="auto"/>
              <w:jc w:val="right"/>
              <w:rPr>
                <w:sz w:val="22"/>
                <w:szCs w:val="22"/>
              </w:rPr>
            </w:pPr>
          </w:p>
        </w:tc>
      </w:tr>
      <w:tr w:rsidR="00B7471B" w:rsidRPr="00265439" w14:paraId="5C588C93" w14:textId="77777777" w:rsidTr="006721D7">
        <w:trPr>
          <w:trHeight w:val="258"/>
          <w:jc w:val="center"/>
        </w:trPr>
        <w:tc>
          <w:tcPr>
            <w:tcW w:w="704" w:type="dxa"/>
            <w:shd w:val="clear" w:color="auto" w:fill="auto"/>
            <w:vAlign w:val="center"/>
          </w:tcPr>
          <w:p w14:paraId="08C55E31" w14:textId="1B38C050" w:rsidR="00B7471B" w:rsidRDefault="00B7471B" w:rsidP="007353DD">
            <w:pPr>
              <w:widowControl w:val="0"/>
              <w:snapToGrid w:val="0"/>
              <w:spacing w:line="276" w:lineRule="auto"/>
              <w:jc w:val="center"/>
              <w:rPr>
                <w:sz w:val="22"/>
                <w:szCs w:val="22"/>
              </w:rPr>
            </w:pPr>
            <w:r>
              <w:rPr>
                <w:sz w:val="22"/>
                <w:szCs w:val="22"/>
              </w:rPr>
              <w:t>28</w:t>
            </w:r>
          </w:p>
        </w:tc>
        <w:tc>
          <w:tcPr>
            <w:tcW w:w="2126" w:type="dxa"/>
            <w:vMerge/>
            <w:shd w:val="clear" w:color="auto" w:fill="auto"/>
            <w:vAlign w:val="center"/>
          </w:tcPr>
          <w:p w14:paraId="16BB33E7" w14:textId="77777777" w:rsidR="00B7471B" w:rsidRPr="009616C7" w:rsidRDefault="00B7471B" w:rsidP="007353DD">
            <w:pPr>
              <w:widowControl w:val="0"/>
              <w:snapToGrid w:val="0"/>
              <w:spacing w:line="276" w:lineRule="auto"/>
              <w:rPr>
                <w:rFonts w:eastAsia="Calibri"/>
                <w:sz w:val="22"/>
                <w:szCs w:val="22"/>
                <w:lang w:eastAsia="en-US"/>
              </w:rPr>
            </w:pPr>
          </w:p>
        </w:tc>
        <w:tc>
          <w:tcPr>
            <w:tcW w:w="4253" w:type="dxa"/>
            <w:shd w:val="clear" w:color="auto" w:fill="auto"/>
            <w:vAlign w:val="center"/>
          </w:tcPr>
          <w:p w14:paraId="26C2DDF1" w14:textId="4FD05267" w:rsidR="00B7471B" w:rsidRPr="009616C7" w:rsidRDefault="00B7471B" w:rsidP="007353DD">
            <w:pPr>
              <w:widowControl w:val="0"/>
              <w:snapToGrid w:val="0"/>
              <w:spacing w:line="276" w:lineRule="auto"/>
              <w:jc w:val="center"/>
              <w:rPr>
                <w:rFonts w:eastAsia="Calibri"/>
                <w:sz w:val="22"/>
                <w:szCs w:val="22"/>
                <w:lang w:eastAsia="en-US"/>
              </w:rPr>
            </w:pPr>
            <w:r w:rsidRPr="009D5DCE">
              <w:rPr>
                <w:rFonts w:eastAsia="Calibri"/>
                <w:sz w:val="22"/>
                <w:szCs w:val="22"/>
                <w:lang w:eastAsia="en-US"/>
              </w:rPr>
              <w:t>Po zabudowie nowych przesiewaczy Wykonawca przeprowadzi pomiary posadowienia maszyny, w przypadku wystąpienia różnic Wykonawca wykona stosowną niwelacje</w:t>
            </w:r>
          </w:p>
        </w:tc>
        <w:tc>
          <w:tcPr>
            <w:tcW w:w="1701" w:type="dxa"/>
            <w:shd w:val="clear" w:color="auto" w:fill="auto"/>
            <w:vAlign w:val="center"/>
          </w:tcPr>
          <w:p w14:paraId="6525D4EB" w14:textId="77777777" w:rsidR="00F55A2E" w:rsidRPr="00265439" w:rsidRDefault="00F55A2E" w:rsidP="00F55A2E">
            <w:pPr>
              <w:widowControl w:val="0"/>
              <w:snapToGrid w:val="0"/>
              <w:spacing w:line="276" w:lineRule="auto"/>
              <w:jc w:val="center"/>
              <w:rPr>
                <w:i/>
                <w:sz w:val="22"/>
                <w:szCs w:val="22"/>
              </w:rPr>
            </w:pPr>
            <w:r w:rsidRPr="00265439">
              <w:rPr>
                <w:i/>
                <w:sz w:val="22"/>
                <w:szCs w:val="22"/>
              </w:rPr>
              <w:t xml:space="preserve">Wpisać </w:t>
            </w:r>
          </w:p>
          <w:p w14:paraId="1CC922CC" w14:textId="77661595" w:rsidR="00B7471B" w:rsidRPr="00265439" w:rsidRDefault="00F55A2E" w:rsidP="00F55A2E">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6B48A115" w14:textId="77777777" w:rsidR="00B7471B" w:rsidRPr="00265439" w:rsidRDefault="00B7471B" w:rsidP="007353DD">
            <w:pPr>
              <w:widowControl w:val="0"/>
              <w:snapToGrid w:val="0"/>
              <w:spacing w:before="120" w:line="276" w:lineRule="auto"/>
              <w:jc w:val="right"/>
              <w:rPr>
                <w:sz w:val="22"/>
                <w:szCs w:val="22"/>
              </w:rPr>
            </w:pPr>
          </w:p>
        </w:tc>
      </w:tr>
      <w:tr w:rsidR="00B7471B" w:rsidRPr="00265439" w14:paraId="5833609D" w14:textId="77777777" w:rsidTr="006721D7">
        <w:trPr>
          <w:trHeight w:val="258"/>
          <w:jc w:val="center"/>
        </w:trPr>
        <w:tc>
          <w:tcPr>
            <w:tcW w:w="704" w:type="dxa"/>
            <w:shd w:val="clear" w:color="auto" w:fill="auto"/>
            <w:vAlign w:val="center"/>
          </w:tcPr>
          <w:p w14:paraId="4EDD1021" w14:textId="6B366E83" w:rsidR="00B7471B" w:rsidRDefault="00B7471B" w:rsidP="007353DD">
            <w:pPr>
              <w:widowControl w:val="0"/>
              <w:snapToGrid w:val="0"/>
              <w:spacing w:line="276" w:lineRule="auto"/>
              <w:jc w:val="center"/>
              <w:rPr>
                <w:sz w:val="22"/>
                <w:szCs w:val="22"/>
              </w:rPr>
            </w:pPr>
            <w:r>
              <w:rPr>
                <w:sz w:val="22"/>
                <w:szCs w:val="22"/>
              </w:rPr>
              <w:t>29</w:t>
            </w:r>
          </w:p>
        </w:tc>
        <w:tc>
          <w:tcPr>
            <w:tcW w:w="2126" w:type="dxa"/>
            <w:vMerge/>
            <w:shd w:val="clear" w:color="auto" w:fill="auto"/>
            <w:vAlign w:val="center"/>
          </w:tcPr>
          <w:p w14:paraId="11C0947D" w14:textId="77777777" w:rsidR="00B7471B" w:rsidRPr="009616C7" w:rsidRDefault="00B7471B" w:rsidP="007353DD">
            <w:pPr>
              <w:widowControl w:val="0"/>
              <w:snapToGrid w:val="0"/>
              <w:spacing w:line="276" w:lineRule="auto"/>
              <w:rPr>
                <w:rFonts w:eastAsia="Calibri"/>
                <w:sz w:val="22"/>
                <w:szCs w:val="22"/>
                <w:lang w:eastAsia="en-US"/>
              </w:rPr>
            </w:pPr>
          </w:p>
        </w:tc>
        <w:tc>
          <w:tcPr>
            <w:tcW w:w="4253" w:type="dxa"/>
            <w:shd w:val="clear" w:color="auto" w:fill="auto"/>
            <w:vAlign w:val="center"/>
          </w:tcPr>
          <w:p w14:paraId="240D325D" w14:textId="0A57197C" w:rsidR="00B7471B" w:rsidRPr="009616C7" w:rsidRDefault="00B7471B" w:rsidP="007353DD">
            <w:pPr>
              <w:widowControl w:val="0"/>
              <w:snapToGrid w:val="0"/>
              <w:spacing w:line="276" w:lineRule="auto"/>
              <w:jc w:val="center"/>
              <w:rPr>
                <w:rFonts w:eastAsia="Calibri"/>
                <w:sz w:val="22"/>
                <w:szCs w:val="22"/>
                <w:lang w:eastAsia="en-US"/>
              </w:rPr>
            </w:pPr>
            <w:r w:rsidRPr="00B7471B">
              <w:rPr>
                <w:rFonts w:eastAsia="Calibri"/>
                <w:sz w:val="22"/>
                <w:szCs w:val="22"/>
                <w:lang w:eastAsia="en-US"/>
              </w:rPr>
              <w:t>Po zabudowie przesiewaczy Wykonawca przeprowadzi wszystkie niezbędne pomiary elektryczne ( np. pomiar rezystancji izolacji silnika/silników) w zakresie zabudowanych przesiewaczy</w:t>
            </w:r>
          </w:p>
        </w:tc>
        <w:tc>
          <w:tcPr>
            <w:tcW w:w="1701" w:type="dxa"/>
            <w:shd w:val="clear" w:color="auto" w:fill="auto"/>
            <w:vAlign w:val="center"/>
          </w:tcPr>
          <w:p w14:paraId="2256E9A5" w14:textId="77777777" w:rsidR="00F55A2E" w:rsidRPr="00265439" w:rsidRDefault="00F55A2E" w:rsidP="00F55A2E">
            <w:pPr>
              <w:widowControl w:val="0"/>
              <w:snapToGrid w:val="0"/>
              <w:spacing w:line="276" w:lineRule="auto"/>
              <w:jc w:val="center"/>
              <w:rPr>
                <w:i/>
                <w:sz w:val="22"/>
                <w:szCs w:val="22"/>
              </w:rPr>
            </w:pPr>
            <w:r w:rsidRPr="00265439">
              <w:rPr>
                <w:i/>
                <w:sz w:val="22"/>
                <w:szCs w:val="22"/>
              </w:rPr>
              <w:t xml:space="preserve">Wpisać </w:t>
            </w:r>
          </w:p>
          <w:p w14:paraId="2951E10B" w14:textId="7B4E23CC" w:rsidR="00B7471B" w:rsidRPr="00265439" w:rsidRDefault="00F55A2E" w:rsidP="00F55A2E">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453332DF" w14:textId="77777777" w:rsidR="00B7471B" w:rsidRPr="00265439" w:rsidRDefault="00B7471B" w:rsidP="007353DD">
            <w:pPr>
              <w:widowControl w:val="0"/>
              <w:snapToGrid w:val="0"/>
              <w:spacing w:before="120" w:line="276" w:lineRule="auto"/>
              <w:jc w:val="right"/>
              <w:rPr>
                <w:sz w:val="22"/>
                <w:szCs w:val="22"/>
              </w:rPr>
            </w:pPr>
          </w:p>
        </w:tc>
      </w:tr>
      <w:tr w:rsidR="00B7471B" w:rsidRPr="00265439" w14:paraId="26EB0DCE" w14:textId="77777777" w:rsidTr="006721D7">
        <w:trPr>
          <w:trHeight w:val="258"/>
          <w:jc w:val="center"/>
        </w:trPr>
        <w:tc>
          <w:tcPr>
            <w:tcW w:w="704" w:type="dxa"/>
            <w:shd w:val="clear" w:color="auto" w:fill="auto"/>
            <w:vAlign w:val="center"/>
          </w:tcPr>
          <w:p w14:paraId="24C892FF" w14:textId="223A934C" w:rsidR="00B7471B" w:rsidRDefault="00B7471B" w:rsidP="007353DD">
            <w:pPr>
              <w:widowControl w:val="0"/>
              <w:snapToGrid w:val="0"/>
              <w:spacing w:line="276" w:lineRule="auto"/>
              <w:jc w:val="center"/>
              <w:rPr>
                <w:sz w:val="22"/>
                <w:szCs w:val="22"/>
              </w:rPr>
            </w:pPr>
            <w:r>
              <w:rPr>
                <w:sz w:val="22"/>
                <w:szCs w:val="22"/>
              </w:rPr>
              <w:t>30</w:t>
            </w:r>
          </w:p>
        </w:tc>
        <w:tc>
          <w:tcPr>
            <w:tcW w:w="2126" w:type="dxa"/>
            <w:vMerge/>
            <w:shd w:val="clear" w:color="auto" w:fill="auto"/>
            <w:vAlign w:val="center"/>
          </w:tcPr>
          <w:p w14:paraId="3DBC0619" w14:textId="77777777" w:rsidR="00B7471B" w:rsidRPr="009616C7" w:rsidRDefault="00B7471B" w:rsidP="007353DD">
            <w:pPr>
              <w:widowControl w:val="0"/>
              <w:snapToGrid w:val="0"/>
              <w:spacing w:line="276" w:lineRule="auto"/>
              <w:rPr>
                <w:rFonts w:eastAsia="Calibri"/>
                <w:sz w:val="22"/>
                <w:szCs w:val="22"/>
                <w:lang w:eastAsia="en-US"/>
              </w:rPr>
            </w:pPr>
          </w:p>
        </w:tc>
        <w:tc>
          <w:tcPr>
            <w:tcW w:w="4253" w:type="dxa"/>
            <w:shd w:val="clear" w:color="auto" w:fill="auto"/>
            <w:vAlign w:val="center"/>
          </w:tcPr>
          <w:p w14:paraId="7142AF2B" w14:textId="3C70ABC1" w:rsidR="00B7471B" w:rsidRPr="009616C7" w:rsidRDefault="00B7471B" w:rsidP="007353DD">
            <w:pPr>
              <w:widowControl w:val="0"/>
              <w:snapToGrid w:val="0"/>
              <w:spacing w:line="276" w:lineRule="auto"/>
              <w:jc w:val="center"/>
              <w:rPr>
                <w:rFonts w:eastAsia="Calibri"/>
                <w:sz w:val="22"/>
                <w:szCs w:val="22"/>
                <w:lang w:eastAsia="en-US"/>
              </w:rPr>
            </w:pPr>
            <w:r w:rsidRPr="00B7471B">
              <w:rPr>
                <w:rFonts w:eastAsia="Calibri"/>
                <w:sz w:val="22"/>
                <w:szCs w:val="22"/>
                <w:lang w:eastAsia="en-US"/>
              </w:rPr>
              <w:t>Zabezpieczenie antykorozyjne należy wykonać zgodnie dla kategorii korozyjności C5-I. Dobór systemu zabezpieczenia antykorozyjnego po stronie Wykonawcy</w:t>
            </w:r>
          </w:p>
        </w:tc>
        <w:tc>
          <w:tcPr>
            <w:tcW w:w="1701" w:type="dxa"/>
            <w:shd w:val="clear" w:color="auto" w:fill="auto"/>
            <w:vAlign w:val="center"/>
          </w:tcPr>
          <w:p w14:paraId="7FC04689" w14:textId="77777777" w:rsidR="00F55A2E" w:rsidRPr="00265439" w:rsidRDefault="00F55A2E" w:rsidP="00F55A2E">
            <w:pPr>
              <w:widowControl w:val="0"/>
              <w:snapToGrid w:val="0"/>
              <w:spacing w:line="276" w:lineRule="auto"/>
              <w:jc w:val="center"/>
              <w:rPr>
                <w:i/>
                <w:sz w:val="22"/>
                <w:szCs w:val="22"/>
              </w:rPr>
            </w:pPr>
            <w:r w:rsidRPr="00265439">
              <w:rPr>
                <w:i/>
                <w:sz w:val="22"/>
                <w:szCs w:val="22"/>
              </w:rPr>
              <w:t xml:space="preserve">Wpisać </w:t>
            </w:r>
          </w:p>
          <w:p w14:paraId="2646E668" w14:textId="0E5EF8AC" w:rsidR="00B7471B" w:rsidRPr="00265439" w:rsidRDefault="00F55A2E" w:rsidP="00F55A2E">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0901D8E9" w14:textId="77777777" w:rsidR="00B7471B" w:rsidRPr="00265439" w:rsidRDefault="00B7471B" w:rsidP="007353DD">
            <w:pPr>
              <w:widowControl w:val="0"/>
              <w:snapToGrid w:val="0"/>
              <w:spacing w:before="120" w:line="276" w:lineRule="auto"/>
              <w:jc w:val="right"/>
              <w:rPr>
                <w:sz w:val="22"/>
                <w:szCs w:val="22"/>
              </w:rPr>
            </w:pPr>
          </w:p>
        </w:tc>
      </w:tr>
    </w:tbl>
    <w:p w14:paraId="34CB2EE7" w14:textId="77777777" w:rsidR="00F55A2E" w:rsidRDefault="00F55A2E" w:rsidP="00F55A2E">
      <w:pPr>
        <w:spacing w:after="160" w:line="259" w:lineRule="auto"/>
        <w:rPr>
          <w:b/>
          <w:color w:val="FF0000"/>
          <w:sz w:val="24"/>
          <w:szCs w:val="22"/>
        </w:rPr>
      </w:pPr>
    </w:p>
    <w:p w14:paraId="4DA63C1D" w14:textId="77777777" w:rsidR="00F55A2E" w:rsidRDefault="00F55A2E">
      <w:pPr>
        <w:spacing w:after="160" w:line="259" w:lineRule="auto"/>
        <w:rPr>
          <w:b/>
          <w:color w:val="FF0000"/>
          <w:sz w:val="24"/>
          <w:szCs w:val="22"/>
        </w:rPr>
      </w:pPr>
      <w:r>
        <w:rPr>
          <w:b/>
          <w:color w:val="FF0000"/>
          <w:sz w:val="24"/>
          <w:szCs w:val="22"/>
        </w:rPr>
        <w:br w:type="page"/>
      </w:r>
    </w:p>
    <w:p w14:paraId="0A1F991E" w14:textId="2C8AC3F7" w:rsidR="00F55A2E" w:rsidRPr="00103F13" w:rsidRDefault="00F55A2E" w:rsidP="00F55A2E">
      <w:pPr>
        <w:spacing w:after="160" w:line="259" w:lineRule="auto"/>
        <w:jc w:val="center"/>
        <w:rPr>
          <w:b/>
          <w:color w:val="FF0000"/>
          <w:sz w:val="22"/>
          <w:szCs w:val="22"/>
        </w:rPr>
      </w:pPr>
      <w:r w:rsidRPr="00103F13">
        <w:rPr>
          <w:b/>
          <w:color w:val="FF0000"/>
          <w:sz w:val="24"/>
          <w:szCs w:val="22"/>
        </w:rPr>
        <w:lastRenderedPageBreak/>
        <w:t xml:space="preserve">PRZESIEWACZ WIBRACYJNY </w:t>
      </w:r>
      <w:r w:rsidRPr="00F55A2E">
        <w:rPr>
          <w:b/>
          <w:color w:val="FF0000"/>
          <w:sz w:val="24"/>
          <w:szCs w:val="22"/>
        </w:rPr>
        <w:t>TYPU PWP1K 1,5X3,75</w:t>
      </w:r>
    </w:p>
    <w:p w14:paraId="7941D71B" w14:textId="77777777" w:rsidR="00F55A2E" w:rsidRPr="00265439" w:rsidRDefault="00F55A2E" w:rsidP="00F55A2E">
      <w:pPr>
        <w:pStyle w:val="Tekstpodstawowywcity"/>
        <w:widowControl w:val="0"/>
        <w:spacing w:before="120" w:line="276" w:lineRule="auto"/>
        <w:jc w:val="left"/>
        <w:rPr>
          <w:sz w:val="22"/>
          <w:szCs w:val="22"/>
        </w:rPr>
      </w:pPr>
      <w:r w:rsidRPr="00265439">
        <w:rPr>
          <w:sz w:val="22"/>
          <w:szCs w:val="22"/>
        </w:rPr>
        <w:t>Nazwa urządzenia: ..................................................................................................................................</w:t>
      </w:r>
    </w:p>
    <w:p w14:paraId="6DE62463" w14:textId="77777777" w:rsidR="00F55A2E" w:rsidRPr="00265439" w:rsidRDefault="00F55A2E" w:rsidP="00F55A2E">
      <w:pPr>
        <w:pStyle w:val="Tekstpodstawowywcity"/>
        <w:widowControl w:val="0"/>
        <w:spacing w:before="120" w:line="276" w:lineRule="auto"/>
        <w:jc w:val="left"/>
        <w:rPr>
          <w:sz w:val="22"/>
          <w:szCs w:val="22"/>
        </w:rPr>
      </w:pPr>
      <w:r w:rsidRPr="00265439">
        <w:rPr>
          <w:sz w:val="22"/>
          <w:szCs w:val="22"/>
        </w:rPr>
        <w:t>Model Typ: ...............................................................................................................................................</w:t>
      </w:r>
    </w:p>
    <w:p w14:paraId="310ED44A" w14:textId="77777777" w:rsidR="00F55A2E" w:rsidRPr="00265439" w:rsidRDefault="00F55A2E" w:rsidP="00F55A2E">
      <w:pPr>
        <w:pStyle w:val="Tekstpodstawowywcity"/>
        <w:widowControl w:val="0"/>
        <w:spacing w:before="120" w:line="276" w:lineRule="auto"/>
        <w:jc w:val="left"/>
        <w:rPr>
          <w:sz w:val="22"/>
          <w:szCs w:val="22"/>
        </w:rPr>
      </w:pPr>
      <w:r w:rsidRPr="00265439">
        <w:rPr>
          <w:sz w:val="22"/>
          <w:szCs w:val="22"/>
        </w:rPr>
        <w:t>Producent (nazwa, adres): ......................................................................................................................</w:t>
      </w:r>
    </w:p>
    <w:p w14:paraId="20F2EB22" w14:textId="77777777" w:rsidR="00F55A2E" w:rsidRPr="00265439" w:rsidRDefault="00F55A2E" w:rsidP="00F55A2E">
      <w:pPr>
        <w:pStyle w:val="Tekstpodstawowywcity"/>
        <w:widowControl w:val="0"/>
        <w:spacing w:before="120" w:line="276" w:lineRule="auto"/>
        <w:jc w:val="left"/>
        <w:rPr>
          <w:sz w:val="22"/>
          <w:szCs w:val="22"/>
        </w:rPr>
      </w:pPr>
      <w:r w:rsidRPr="00265439">
        <w:rPr>
          <w:sz w:val="22"/>
          <w:szCs w:val="22"/>
        </w:rPr>
        <w:t>Rok produkcji: .........................................................................................................................................</w:t>
      </w:r>
    </w:p>
    <w:p w14:paraId="22333F6F" w14:textId="77777777" w:rsidR="00F55A2E" w:rsidRPr="00265439" w:rsidRDefault="00F55A2E" w:rsidP="00F55A2E">
      <w:pPr>
        <w:spacing w:line="276" w:lineRule="auto"/>
        <w:rPr>
          <w:b/>
          <w:sz w:val="22"/>
          <w:szCs w:val="22"/>
        </w:rPr>
      </w:pPr>
    </w:p>
    <w:tbl>
      <w:tblPr>
        <w:tblW w:w="10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4"/>
        <w:gridCol w:w="2126"/>
        <w:gridCol w:w="4253"/>
        <w:gridCol w:w="1701"/>
        <w:gridCol w:w="1984"/>
      </w:tblGrid>
      <w:tr w:rsidR="00F55A2E" w:rsidRPr="00265439" w14:paraId="7D0CE16C" w14:textId="77777777" w:rsidTr="007C4AF8">
        <w:trPr>
          <w:trHeight w:val="456"/>
          <w:jc w:val="center"/>
        </w:trPr>
        <w:tc>
          <w:tcPr>
            <w:tcW w:w="704" w:type="dxa"/>
            <w:shd w:val="clear" w:color="auto" w:fill="E6E6E6"/>
            <w:vAlign w:val="center"/>
          </w:tcPr>
          <w:p w14:paraId="23155520" w14:textId="77777777" w:rsidR="00F55A2E" w:rsidRPr="00265439" w:rsidRDefault="00F55A2E" w:rsidP="007C4AF8">
            <w:pPr>
              <w:widowControl w:val="0"/>
              <w:snapToGrid w:val="0"/>
              <w:spacing w:line="276" w:lineRule="auto"/>
              <w:jc w:val="center"/>
              <w:rPr>
                <w:b/>
                <w:bCs/>
                <w:sz w:val="22"/>
                <w:szCs w:val="22"/>
              </w:rPr>
            </w:pPr>
            <w:r w:rsidRPr="00265439">
              <w:rPr>
                <w:b/>
                <w:bCs/>
                <w:sz w:val="22"/>
                <w:szCs w:val="22"/>
              </w:rPr>
              <w:t>Lp.</w:t>
            </w:r>
          </w:p>
        </w:tc>
        <w:tc>
          <w:tcPr>
            <w:tcW w:w="2126" w:type="dxa"/>
            <w:shd w:val="clear" w:color="auto" w:fill="E6E6E6"/>
            <w:vAlign w:val="center"/>
          </w:tcPr>
          <w:p w14:paraId="046F7143" w14:textId="77777777" w:rsidR="00F55A2E" w:rsidRPr="00265439" w:rsidRDefault="00F55A2E" w:rsidP="007C4AF8">
            <w:pPr>
              <w:widowControl w:val="0"/>
              <w:snapToGrid w:val="0"/>
              <w:spacing w:line="276" w:lineRule="auto"/>
              <w:jc w:val="center"/>
              <w:rPr>
                <w:b/>
                <w:bCs/>
                <w:sz w:val="22"/>
                <w:szCs w:val="22"/>
              </w:rPr>
            </w:pPr>
            <w:r w:rsidRPr="00265439">
              <w:rPr>
                <w:b/>
                <w:bCs/>
                <w:sz w:val="22"/>
                <w:szCs w:val="22"/>
              </w:rPr>
              <w:t>Parametry techniczne</w:t>
            </w:r>
          </w:p>
        </w:tc>
        <w:tc>
          <w:tcPr>
            <w:tcW w:w="4253" w:type="dxa"/>
            <w:shd w:val="clear" w:color="auto" w:fill="E6E6E6"/>
            <w:vAlign w:val="center"/>
          </w:tcPr>
          <w:p w14:paraId="4258D980" w14:textId="77777777" w:rsidR="00F55A2E" w:rsidRPr="00265439" w:rsidRDefault="00F55A2E" w:rsidP="007C4AF8">
            <w:pPr>
              <w:widowControl w:val="0"/>
              <w:snapToGrid w:val="0"/>
              <w:spacing w:line="276" w:lineRule="auto"/>
              <w:jc w:val="center"/>
              <w:rPr>
                <w:b/>
                <w:bCs/>
                <w:sz w:val="22"/>
                <w:szCs w:val="22"/>
              </w:rPr>
            </w:pPr>
            <w:r w:rsidRPr="00265439">
              <w:rPr>
                <w:b/>
                <w:bCs/>
                <w:sz w:val="22"/>
                <w:szCs w:val="22"/>
              </w:rPr>
              <w:t>Wymagane parametry przez Zamawiającego</w:t>
            </w:r>
          </w:p>
        </w:tc>
        <w:tc>
          <w:tcPr>
            <w:tcW w:w="1701" w:type="dxa"/>
            <w:shd w:val="clear" w:color="auto" w:fill="E6E6E6"/>
            <w:vAlign w:val="center"/>
          </w:tcPr>
          <w:p w14:paraId="659CEC3F" w14:textId="77777777" w:rsidR="00F55A2E" w:rsidRPr="00265439" w:rsidRDefault="00F55A2E" w:rsidP="007C4AF8">
            <w:pPr>
              <w:widowControl w:val="0"/>
              <w:snapToGrid w:val="0"/>
              <w:spacing w:line="276" w:lineRule="auto"/>
              <w:jc w:val="center"/>
              <w:rPr>
                <w:b/>
                <w:bCs/>
                <w:sz w:val="22"/>
                <w:szCs w:val="22"/>
              </w:rPr>
            </w:pPr>
            <w:r w:rsidRPr="00265439">
              <w:rPr>
                <w:b/>
                <w:bCs/>
                <w:sz w:val="22"/>
                <w:szCs w:val="22"/>
              </w:rPr>
              <w:t>Sposób potwierdzenia parametru</w:t>
            </w:r>
          </w:p>
        </w:tc>
        <w:tc>
          <w:tcPr>
            <w:tcW w:w="1984" w:type="dxa"/>
            <w:shd w:val="clear" w:color="auto" w:fill="E6E6E6"/>
            <w:vAlign w:val="center"/>
          </w:tcPr>
          <w:p w14:paraId="50202A8A" w14:textId="77777777" w:rsidR="00F55A2E" w:rsidRPr="00265439" w:rsidRDefault="00F55A2E" w:rsidP="007C4AF8">
            <w:pPr>
              <w:widowControl w:val="0"/>
              <w:snapToGrid w:val="0"/>
              <w:spacing w:line="276" w:lineRule="auto"/>
              <w:jc w:val="center"/>
              <w:rPr>
                <w:b/>
                <w:bCs/>
                <w:sz w:val="22"/>
                <w:szCs w:val="22"/>
              </w:rPr>
            </w:pPr>
            <w:r w:rsidRPr="00265439">
              <w:rPr>
                <w:b/>
                <w:bCs/>
                <w:sz w:val="22"/>
                <w:szCs w:val="22"/>
              </w:rPr>
              <w:t>Oferowane parametry przez Wykonawcę</w:t>
            </w:r>
          </w:p>
        </w:tc>
      </w:tr>
      <w:tr w:rsidR="00F55A2E" w:rsidRPr="00265439" w14:paraId="57DA6E3B" w14:textId="77777777" w:rsidTr="007C4AF8">
        <w:trPr>
          <w:trHeight w:val="456"/>
          <w:jc w:val="center"/>
        </w:trPr>
        <w:tc>
          <w:tcPr>
            <w:tcW w:w="10768" w:type="dxa"/>
            <w:gridSpan w:val="5"/>
            <w:shd w:val="clear" w:color="auto" w:fill="E6E6E6"/>
            <w:vAlign w:val="center"/>
          </w:tcPr>
          <w:p w14:paraId="7230DEA6" w14:textId="7D05EF39" w:rsidR="00F55A2E" w:rsidRPr="00265439" w:rsidRDefault="00F55A2E" w:rsidP="00F55A2E">
            <w:pPr>
              <w:widowControl w:val="0"/>
              <w:snapToGrid w:val="0"/>
              <w:spacing w:line="276" w:lineRule="auto"/>
              <w:jc w:val="center"/>
              <w:rPr>
                <w:b/>
                <w:bCs/>
                <w:sz w:val="22"/>
                <w:szCs w:val="22"/>
              </w:rPr>
            </w:pPr>
            <w:r>
              <w:rPr>
                <w:b/>
                <w:sz w:val="24"/>
                <w:szCs w:val="22"/>
              </w:rPr>
              <w:t>P</w:t>
            </w:r>
            <w:r w:rsidRPr="0089703A">
              <w:rPr>
                <w:b/>
                <w:sz w:val="24"/>
                <w:szCs w:val="22"/>
              </w:rPr>
              <w:t xml:space="preserve">rzesiewacz wibracyjny typu </w:t>
            </w:r>
            <w:r w:rsidRPr="00F55A2E">
              <w:rPr>
                <w:b/>
                <w:sz w:val="24"/>
                <w:szCs w:val="22"/>
              </w:rPr>
              <w:t>PWP1K 1,5X3,75</w:t>
            </w:r>
          </w:p>
        </w:tc>
      </w:tr>
      <w:tr w:rsidR="00F55A2E" w:rsidRPr="00265439" w14:paraId="0B71A1F9" w14:textId="77777777" w:rsidTr="007C4AF8">
        <w:trPr>
          <w:trHeight w:val="258"/>
          <w:jc w:val="center"/>
        </w:trPr>
        <w:tc>
          <w:tcPr>
            <w:tcW w:w="704" w:type="dxa"/>
            <w:shd w:val="clear" w:color="auto" w:fill="auto"/>
            <w:vAlign w:val="center"/>
          </w:tcPr>
          <w:p w14:paraId="71C3A4DF" w14:textId="77777777" w:rsidR="00F55A2E" w:rsidRPr="00265439" w:rsidRDefault="00F55A2E" w:rsidP="007C4AF8">
            <w:pPr>
              <w:widowControl w:val="0"/>
              <w:snapToGrid w:val="0"/>
              <w:spacing w:line="276" w:lineRule="auto"/>
              <w:jc w:val="center"/>
              <w:rPr>
                <w:sz w:val="22"/>
                <w:szCs w:val="22"/>
              </w:rPr>
            </w:pPr>
            <w:r>
              <w:rPr>
                <w:sz w:val="22"/>
                <w:szCs w:val="22"/>
              </w:rPr>
              <w:t>1</w:t>
            </w:r>
          </w:p>
        </w:tc>
        <w:tc>
          <w:tcPr>
            <w:tcW w:w="2126" w:type="dxa"/>
            <w:shd w:val="clear" w:color="auto" w:fill="auto"/>
            <w:vAlign w:val="center"/>
          </w:tcPr>
          <w:p w14:paraId="7998FE3D" w14:textId="77777777" w:rsidR="00F55A2E" w:rsidRPr="00265439" w:rsidRDefault="00F55A2E" w:rsidP="007C4AF8">
            <w:pPr>
              <w:widowControl w:val="0"/>
              <w:snapToGrid w:val="0"/>
              <w:spacing w:line="276" w:lineRule="auto"/>
              <w:rPr>
                <w:sz w:val="22"/>
                <w:szCs w:val="22"/>
              </w:rPr>
            </w:pPr>
            <w:r>
              <w:rPr>
                <w:sz w:val="22"/>
                <w:szCs w:val="22"/>
              </w:rPr>
              <w:t>Przeznaczenie</w:t>
            </w:r>
          </w:p>
        </w:tc>
        <w:tc>
          <w:tcPr>
            <w:tcW w:w="4253" w:type="dxa"/>
            <w:shd w:val="clear" w:color="auto" w:fill="auto"/>
            <w:vAlign w:val="center"/>
          </w:tcPr>
          <w:p w14:paraId="7D5E547B" w14:textId="77777777" w:rsidR="00F55A2E" w:rsidRPr="00265439" w:rsidRDefault="00F55A2E" w:rsidP="007C4AF8">
            <w:pPr>
              <w:widowControl w:val="0"/>
              <w:snapToGrid w:val="0"/>
              <w:spacing w:line="276" w:lineRule="auto"/>
              <w:jc w:val="center"/>
              <w:rPr>
                <w:sz w:val="22"/>
                <w:szCs w:val="22"/>
              </w:rPr>
            </w:pPr>
            <w:r>
              <w:rPr>
                <w:sz w:val="22"/>
                <w:szCs w:val="22"/>
              </w:rPr>
              <w:t>Klasyfikacja końcowa</w:t>
            </w:r>
          </w:p>
        </w:tc>
        <w:tc>
          <w:tcPr>
            <w:tcW w:w="1701" w:type="dxa"/>
            <w:shd w:val="clear" w:color="auto" w:fill="auto"/>
            <w:vAlign w:val="center"/>
          </w:tcPr>
          <w:p w14:paraId="26DBE94C" w14:textId="77777777" w:rsidR="00F55A2E" w:rsidRPr="00265439" w:rsidRDefault="00F55A2E" w:rsidP="007C4AF8">
            <w:pPr>
              <w:widowControl w:val="0"/>
              <w:snapToGrid w:val="0"/>
              <w:spacing w:line="276" w:lineRule="auto"/>
              <w:jc w:val="center"/>
              <w:rPr>
                <w:i/>
                <w:sz w:val="22"/>
                <w:szCs w:val="22"/>
              </w:rPr>
            </w:pPr>
            <w:r w:rsidRPr="00265439">
              <w:rPr>
                <w:i/>
                <w:sz w:val="22"/>
                <w:szCs w:val="22"/>
              </w:rPr>
              <w:t xml:space="preserve">Wpisać </w:t>
            </w:r>
          </w:p>
          <w:p w14:paraId="5D91D0C4" w14:textId="77777777" w:rsidR="00F55A2E" w:rsidRPr="00265439" w:rsidRDefault="00F55A2E" w:rsidP="007C4AF8">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3E02C5F8" w14:textId="77777777" w:rsidR="00F55A2E" w:rsidRPr="00265439" w:rsidRDefault="00F55A2E" w:rsidP="007C4AF8">
            <w:pPr>
              <w:widowControl w:val="0"/>
              <w:snapToGrid w:val="0"/>
              <w:spacing w:before="120" w:line="276" w:lineRule="auto"/>
              <w:jc w:val="right"/>
              <w:rPr>
                <w:sz w:val="22"/>
                <w:szCs w:val="22"/>
              </w:rPr>
            </w:pPr>
          </w:p>
        </w:tc>
      </w:tr>
      <w:tr w:rsidR="00F55A2E" w:rsidRPr="00265439" w14:paraId="0F353E56" w14:textId="77777777" w:rsidTr="007C4AF8">
        <w:trPr>
          <w:trHeight w:val="258"/>
          <w:jc w:val="center"/>
        </w:trPr>
        <w:tc>
          <w:tcPr>
            <w:tcW w:w="704" w:type="dxa"/>
            <w:shd w:val="clear" w:color="auto" w:fill="auto"/>
            <w:vAlign w:val="center"/>
          </w:tcPr>
          <w:p w14:paraId="215F8FFF" w14:textId="77777777" w:rsidR="00F55A2E" w:rsidRDefault="00F55A2E" w:rsidP="007C4AF8">
            <w:pPr>
              <w:widowControl w:val="0"/>
              <w:snapToGrid w:val="0"/>
              <w:spacing w:line="276" w:lineRule="auto"/>
              <w:jc w:val="center"/>
              <w:rPr>
                <w:sz w:val="22"/>
                <w:szCs w:val="22"/>
              </w:rPr>
            </w:pPr>
            <w:r>
              <w:rPr>
                <w:sz w:val="22"/>
                <w:szCs w:val="22"/>
              </w:rPr>
              <w:t>2</w:t>
            </w:r>
          </w:p>
        </w:tc>
        <w:tc>
          <w:tcPr>
            <w:tcW w:w="2126" w:type="dxa"/>
            <w:shd w:val="clear" w:color="auto" w:fill="auto"/>
            <w:vAlign w:val="center"/>
          </w:tcPr>
          <w:p w14:paraId="6A23E880" w14:textId="77777777" w:rsidR="00F55A2E" w:rsidRPr="00265439" w:rsidRDefault="00F55A2E" w:rsidP="007C4AF8">
            <w:pPr>
              <w:widowControl w:val="0"/>
              <w:snapToGrid w:val="0"/>
              <w:spacing w:line="276" w:lineRule="auto"/>
              <w:rPr>
                <w:sz w:val="22"/>
                <w:szCs w:val="22"/>
              </w:rPr>
            </w:pPr>
            <w:r w:rsidRPr="00265439">
              <w:rPr>
                <w:sz w:val="22"/>
                <w:szCs w:val="22"/>
              </w:rPr>
              <w:t>Granulacja nadawy</w:t>
            </w:r>
          </w:p>
        </w:tc>
        <w:tc>
          <w:tcPr>
            <w:tcW w:w="4253" w:type="dxa"/>
            <w:shd w:val="clear" w:color="auto" w:fill="auto"/>
            <w:vAlign w:val="center"/>
          </w:tcPr>
          <w:p w14:paraId="7E9B5F8C" w14:textId="73F35DC5" w:rsidR="00F55A2E" w:rsidRPr="00265439" w:rsidRDefault="00F55A2E" w:rsidP="007C4AF8">
            <w:pPr>
              <w:widowControl w:val="0"/>
              <w:snapToGrid w:val="0"/>
              <w:spacing w:line="276" w:lineRule="auto"/>
              <w:jc w:val="center"/>
              <w:rPr>
                <w:sz w:val="22"/>
                <w:szCs w:val="22"/>
              </w:rPr>
            </w:pPr>
            <w:r w:rsidRPr="00265439">
              <w:rPr>
                <w:sz w:val="22"/>
                <w:szCs w:val="22"/>
              </w:rPr>
              <w:t xml:space="preserve">0 - </w:t>
            </w:r>
            <w:r w:rsidR="007C4AF8" w:rsidRPr="007C4AF8">
              <w:rPr>
                <w:sz w:val="22"/>
                <w:szCs w:val="22"/>
              </w:rPr>
              <w:t>120</w:t>
            </w:r>
            <w:r w:rsidRPr="00265439">
              <w:rPr>
                <w:sz w:val="22"/>
                <w:szCs w:val="22"/>
              </w:rPr>
              <w:t xml:space="preserve"> mm</w:t>
            </w:r>
          </w:p>
        </w:tc>
        <w:tc>
          <w:tcPr>
            <w:tcW w:w="1701" w:type="dxa"/>
            <w:shd w:val="clear" w:color="auto" w:fill="auto"/>
            <w:vAlign w:val="center"/>
          </w:tcPr>
          <w:p w14:paraId="29AD7107" w14:textId="77777777" w:rsidR="00F55A2E" w:rsidRPr="00265439" w:rsidRDefault="00F55A2E" w:rsidP="007C4AF8">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7DD5D40F" w14:textId="77777777" w:rsidR="00F55A2E" w:rsidRPr="00265439" w:rsidRDefault="00F55A2E" w:rsidP="007C4AF8">
            <w:pPr>
              <w:widowControl w:val="0"/>
              <w:snapToGrid w:val="0"/>
              <w:spacing w:before="120" w:line="276" w:lineRule="auto"/>
              <w:jc w:val="right"/>
              <w:rPr>
                <w:sz w:val="22"/>
                <w:szCs w:val="22"/>
              </w:rPr>
            </w:pPr>
            <w:r w:rsidRPr="00265439">
              <w:rPr>
                <w:sz w:val="22"/>
                <w:szCs w:val="22"/>
              </w:rPr>
              <w:t>………..  mm</w:t>
            </w:r>
          </w:p>
        </w:tc>
      </w:tr>
      <w:tr w:rsidR="00F55A2E" w:rsidRPr="00265439" w14:paraId="06000897" w14:textId="77777777" w:rsidTr="007C4AF8">
        <w:trPr>
          <w:trHeight w:val="258"/>
          <w:jc w:val="center"/>
        </w:trPr>
        <w:tc>
          <w:tcPr>
            <w:tcW w:w="704" w:type="dxa"/>
            <w:shd w:val="clear" w:color="auto" w:fill="auto"/>
            <w:vAlign w:val="center"/>
          </w:tcPr>
          <w:p w14:paraId="08A51887" w14:textId="77777777" w:rsidR="00F55A2E" w:rsidRPr="00265439" w:rsidRDefault="00F55A2E" w:rsidP="007C4AF8">
            <w:pPr>
              <w:widowControl w:val="0"/>
              <w:snapToGrid w:val="0"/>
              <w:spacing w:line="276" w:lineRule="auto"/>
              <w:jc w:val="center"/>
              <w:rPr>
                <w:sz w:val="22"/>
                <w:szCs w:val="22"/>
              </w:rPr>
            </w:pPr>
            <w:r>
              <w:rPr>
                <w:sz w:val="22"/>
                <w:szCs w:val="22"/>
              </w:rPr>
              <w:t>3</w:t>
            </w:r>
          </w:p>
        </w:tc>
        <w:tc>
          <w:tcPr>
            <w:tcW w:w="2126" w:type="dxa"/>
            <w:shd w:val="clear" w:color="auto" w:fill="auto"/>
            <w:vAlign w:val="center"/>
          </w:tcPr>
          <w:p w14:paraId="40AA97C2" w14:textId="77777777" w:rsidR="00F55A2E" w:rsidRPr="00265439" w:rsidRDefault="00F55A2E" w:rsidP="007C4AF8">
            <w:pPr>
              <w:widowControl w:val="0"/>
              <w:snapToGrid w:val="0"/>
              <w:spacing w:line="276" w:lineRule="auto"/>
              <w:rPr>
                <w:sz w:val="22"/>
                <w:szCs w:val="22"/>
              </w:rPr>
            </w:pPr>
            <w:r>
              <w:rPr>
                <w:sz w:val="22"/>
                <w:szCs w:val="22"/>
              </w:rPr>
              <w:t>C</w:t>
            </w:r>
            <w:r w:rsidRPr="0089703A">
              <w:rPr>
                <w:sz w:val="22"/>
                <w:szCs w:val="22"/>
              </w:rPr>
              <w:t>zęstotliwość drgań rzeszota</w:t>
            </w:r>
          </w:p>
        </w:tc>
        <w:tc>
          <w:tcPr>
            <w:tcW w:w="4253" w:type="dxa"/>
            <w:shd w:val="clear" w:color="auto" w:fill="auto"/>
            <w:vAlign w:val="center"/>
          </w:tcPr>
          <w:p w14:paraId="6B8CC777" w14:textId="77777777" w:rsidR="00F55A2E" w:rsidRPr="00265439" w:rsidRDefault="00F55A2E" w:rsidP="007C4AF8">
            <w:pPr>
              <w:widowControl w:val="0"/>
              <w:snapToGrid w:val="0"/>
              <w:spacing w:line="276" w:lineRule="auto"/>
              <w:jc w:val="center"/>
              <w:rPr>
                <w:sz w:val="22"/>
                <w:szCs w:val="22"/>
              </w:rPr>
            </w:pPr>
            <w:r w:rsidRPr="0089703A">
              <w:rPr>
                <w:sz w:val="22"/>
                <w:szCs w:val="22"/>
              </w:rPr>
              <w:t>975 min</w:t>
            </w:r>
            <w:r w:rsidRPr="0089703A">
              <w:rPr>
                <w:sz w:val="22"/>
                <w:szCs w:val="22"/>
                <w:vertAlign w:val="superscript"/>
              </w:rPr>
              <w:t>-1</w:t>
            </w:r>
            <w:r w:rsidRPr="0089703A">
              <w:rPr>
                <w:sz w:val="22"/>
                <w:szCs w:val="22"/>
              </w:rPr>
              <w:t>+/-25</w:t>
            </w:r>
            <w:r>
              <w:rPr>
                <w:sz w:val="22"/>
                <w:szCs w:val="22"/>
              </w:rPr>
              <w:t xml:space="preserve"> </w:t>
            </w:r>
          </w:p>
        </w:tc>
        <w:tc>
          <w:tcPr>
            <w:tcW w:w="1701" w:type="dxa"/>
            <w:shd w:val="clear" w:color="auto" w:fill="auto"/>
            <w:vAlign w:val="center"/>
          </w:tcPr>
          <w:p w14:paraId="12CCFFD8" w14:textId="77777777" w:rsidR="00F55A2E" w:rsidRPr="00265439" w:rsidRDefault="00F55A2E" w:rsidP="007C4AF8">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5D7FAC40" w14:textId="77777777" w:rsidR="00F55A2E" w:rsidRPr="00265439" w:rsidRDefault="00F55A2E" w:rsidP="007C4AF8">
            <w:pPr>
              <w:widowControl w:val="0"/>
              <w:snapToGrid w:val="0"/>
              <w:spacing w:before="120" w:line="276" w:lineRule="auto"/>
              <w:jc w:val="right"/>
              <w:rPr>
                <w:sz w:val="22"/>
                <w:szCs w:val="22"/>
              </w:rPr>
            </w:pPr>
            <w:r w:rsidRPr="00265439">
              <w:rPr>
                <w:sz w:val="22"/>
                <w:szCs w:val="22"/>
              </w:rPr>
              <w:t xml:space="preserve">………..  </w:t>
            </w:r>
            <w:r w:rsidRPr="0089703A">
              <w:rPr>
                <w:sz w:val="22"/>
                <w:szCs w:val="22"/>
              </w:rPr>
              <w:t>min</w:t>
            </w:r>
            <w:r w:rsidRPr="0089703A">
              <w:rPr>
                <w:sz w:val="22"/>
                <w:szCs w:val="22"/>
                <w:vertAlign w:val="superscript"/>
              </w:rPr>
              <w:t>-1</w:t>
            </w:r>
          </w:p>
        </w:tc>
      </w:tr>
      <w:tr w:rsidR="00F55A2E" w:rsidRPr="00265439" w14:paraId="146CC212" w14:textId="77777777" w:rsidTr="007C4AF8">
        <w:trPr>
          <w:trHeight w:val="258"/>
          <w:jc w:val="center"/>
        </w:trPr>
        <w:tc>
          <w:tcPr>
            <w:tcW w:w="704" w:type="dxa"/>
            <w:shd w:val="clear" w:color="auto" w:fill="auto"/>
            <w:vAlign w:val="center"/>
          </w:tcPr>
          <w:p w14:paraId="4A564D90" w14:textId="77777777" w:rsidR="00F55A2E" w:rsidRPr="00265439" w:rsidRDefault="00F55A2E" w:rsidP="007C4AF8">
            <w:pPr>
              <w:widowControl w:val="0"/>
              <w:snapToGrid w:val="0"/>
              <w:spacing w:line="276" w:lineRule="auto"/>
              <w:jc w:val="center"/>
              <w:rPr>
                <w:sz w:val="22"/>
                <w:szCs w:val="22"/>
              </w:rPr>
            </w:pPr>
            <w:r>
              <w:rPr>
                <w:sz w:val="22"/>
                <w:szCs w:val="22"/>
              </w:rPr>
              <w:t>4</w:t>
            </w:r>
          </w:p>
        </w:tc>
        <w:tc>
          <w:tcPr>
            <w:tcW w:w="2126" w:type="dxa"/>
            <w:shd w:val="clear" w:color="auto" w:fill="auto"/>
            <w:vAlign w:val="center"/>
          </w:tcPr>
          <w:p w14:paraId="6BEA7CCE" w14:textId="77777777" w:rsidR="00F55A2E" w:rsidRDefault="00F55A2E" w:rsidP="007C4AF8">
            <w:pPr>
              <w:widowControl w:val="0"/>
              <w:snapToGrid w:val="0"/>
              <w:spacing w:line="276" w:lineRule="auto"/>
              <w:rPr>
                <w:sz w:val="22"/>
                <w:szCs w:val="22"/>
              </w:rPr>
            </w:pPr>
            <w:r>
              <w:rPr>
                <w:rFonts w:eastAsia="Calibri"/>
                <w:sz w:val="22"/>
                <w:szCs w:val="22"/>
                <w:lang w:eastAsia="en-US"/>
              </w:rPr>
              <w:t>S</w:t>
            </w:r>
            <w:r w:rsidRPr="009616C7">
              <w:rPr>
                <w:rFonts w:eastAsia="Calibri"/>
                <w:sz w:val="22"/>
                <w:szCs w:val="22"/>
                <w:lang w:eastAsia="en-US"/>
              </w:rPr>
              <w:t>kok rzeszota</w:t>
            </w:r>
          </w:p>
        </w:tc>
        <w:tc>
          <w:tcPr>
            <w:tcW w:w="4253" w:type="dxa"/>
            <w:shd w:val="clear" w:color="auto" w:fill="auto"/>
            <w:vAlign w:val="center"/>
          </w:tcPr>
          <w:p w14:paraId="1DC2CF78" w14:textId="14FE016B" w:rsidR="00F55A2E" w:rsidRPr="00BC283D" w:rsidRDefault="007C4AF8" w:rsidP="00435157">
            <w:pPr>
              <w:widowControl w:val="0"/>
              <w:snapToGrid w:val="0"/>
              <w:spacing w:line="276" w:lineRule="auto"/>
              <w:jc w:val="center"/>
              <w:rPr>
                <w:sz w:val="22"/>
                <w:szCs w:val="22"/>
              </w:rPr>
            </w:pPr>
            <w:r w:rsidRPr="0066675B">
              <w:rPr>
                <w:rFonts w:eastAsia="Calibri"/>
                <w:sz w:val="22"/>
                <w:szCs w:val="22"/>
                <w:lang w:eastAsia="en-US"/>
              </w:rPr>
              <w:t>6</w:t>
            </w:r>
            <w:r w:rsidR="00435157">
              <w:rPr>
                <w:rFonts w:eastAsia="Calibri"/>
                <w:sz w:val="22"/>
                <w:szCs w:val="22"/>
                <w:lang w:eastAsia="en-US"/>
              </w:rPr>
              <w:t xml:space="preserve"> </w:t>
            </w:r>
            <w:r w:rsidRPr="0066675B">
              <w:rPr>
                <w:rFonts w:eastAsia="Calibri"/>
                <w:sz w:val="22"/>
                <w:szCs w:val="22"/>
                <w:lang w:eastAsia="en-US"/>
              </w:rPr>
              <w:t>-</w:t>
            </w:r>
            <w:r w:rsidR="00435157">
              <w:rPr>
                <w:rFonts w:eastAsia="Calibri"/>
                <w:sz w:val="22"/>
                <w:szCs w:val="22"/>
                <w:lang w:eastAsia="en-US"/>
              </w:rPr>
              <w:t xml:space="preserve"> </w:t>
            </w:r>
            <w:r w:rsidRPr="0066675B">
              <w:rPr>
                <w:rFonts w:eastAsia="Calibri"/>
                <w:sz w:val="22"/>
                <w:szCs w:val="22"/>
                <w:lang w:eastAsia="en-US"/>
              </w:rPr>
              <w:t xml:space="preserve">11mm </w:t>
            </w:r>
          </w:p>
        </w:tc>
        <w:tc>
          <w:tcPr>
            <w:tcW w:w="1701" w:type="dxa"/>
            <w:shd w:val="clear" w:color="auto" w:fill="auto"/>
            <w:vAlign w:val="center"/>
          </w:tcPr>
          <w:p w14:paraId="559DDFF8" w14:textId="77777777" w:rsidR="00F55A2E" w:rsidRPr="00265439" w:rsidRDefault="00F55A2E" w:rsidP="007C4AF8">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24A621D6" w14:textId="77777777" w:rsidR="00F55A2E" w:rsidRPr="00265439" w:rsidRDefault="00F55A2E" w:rsidP="007C4AF8">
            <w:pPr>
              <w:widowControl w:val="0"/>
              <w:snapToGrid w:val="0"/>
              <w:spacing w:before="120" w:line="276" w:lineRule="auto"/>
              <w:jc w:val="right"/>
              <w:rPr>
                <w:sz w:val="22"/>
                <w:szCs w:val="22"/>
              </w:rPr>
            </w:pPr>
            <w:r w:rsidRPr="00265439">
              <w:rPr>
                <w:sz w:val="22"/>
                <w:szCs w:val="22"/>
              </w:rPr>
              <w:t>………..  mm</w:t>
            </w:r>
          </w:p>
        </w:tc>
      </w:tr>
      <w:tr w:rsidR="00F55A2E" w:rsidRPr="00265439" w14:paraId="192DFF68" w14:textId="77777777" w:rsidTr="007C4AF8">
        <w:trPr>
          <w:trHeight w:val="258"/>
          <w:jc w:val="center"/>
        </w:trPr>
        <w:tc>
          <w:tcPr>
            <w:tcW w:w="704" w:type="dxa"/>
            <w:shd w:val="clear" w:color="auto" w:fill="auto"/>
            <w:vAlign w:val="center"/>
          </w:tcPr>
          <w:p w14:paraId="2B5DF047" w14:textId="77777777" w:rsidR="00F55A2E" w:rsidRPr="00265439" w:rsidRDefault="00F55A2E" w:rsidP="007C4AF8">
            <w:pPr>
              <w:widowControl w:val="0"/>
              <w:snapToGrid w:val="0"/>
              <w:spacing w:line="276" w:lineRule="auto"/>
              <w:jc w:val="center"/>
              <w:rPr>
                <w:sz w:val="22"/>
                <w:szCs w:val="22"/>
              </w:rPr>
            </w:pPr>
            <w:r>
              <w:rPr>
                <w:sz w:val="22"/>
                <w:szCs w:val="22"/>
              </w:rPr>
              <w:t>5</w:t>
            </w:r>
          </w:p>
        </w:tc>
        <w:tc>
          <w:tcPr>
            <w:tcW w:w="2126" w:type="dxa"/>
            <w:shd w:val="clear" w:color="auto" w:fill="auto"/>
            <w:vAlign w:val="center"/>
          </w:tcPr>
          <w:p w14:paraId="4DD78F10" w14:textId="77777777" w:rsidR="00F55A2E" w:rsidRDefault="00F55A2E" w:rsidP="007C4AF8">
            <w:pPr>
              <w:widowControl w:val="0"/>
              <w:snapToGrid w:val="0"/>
              <w:spacing w:line="276" w:lineRule="auto"/>
              <w:rPr>
                <w:sz w:val="22"/>
                <w:szCs w:val="22"/>
              </w:rPr>
            </w:pPr>
            <w:r>
              <w:rPr>
                <w:sz w:val="22"/>
                <w:szCs w:val="22"/>
              </w:rPr>
              <w:t>P</w:t>
            </w:r>
            <w:r w:rsidRPr="00B108E1">
              <w:rPr>
                <w:sz w:val="22"/>
                <w:szCs w:val="22"/>
              </w:rPr>
              <w:t>owierzchnia sit</w:t>
            </w:r>
          </w:p>
        </w:tc>
        <w:tc>
          <w:tcPr>
            <w:tcW w:w="4253" w:type="dxa"/>
            <w:shd w:val="clear" w:color="auto" w:fill="auto"/>
            <w:vAlign w:val="center"/>
          </w:tcPr>
          <w:p w14:paraId="61982649" w14:textId="4F7FEFEB" w:rsidR="00F55A2E" w:rsidRPr="00B108E1" w:rsidRDefault="007C4AF8" w:rsidP="007C4AF8">
            <w:pPr>
              <w:widowControl w:val="0"/>
              <w:snapToGrid w:val="0"/>
              <w:spacing w:line="276" w:lineRule="auto"/>
              <w:jc w:val="center"/>
              <w:rPr>
                <w:sz w:val="22"/>
                <w:szCs w:val="22"/>
              </w:rPr>
            </w:pPr>
            <w:r w:rsidRPr="0066675B">
              <w:rPr>
                <w:rFonts w:eastAsia="Calibri"/>
                <w:sz w:val="22"/>
                <w:szCs w:val="22"/>
                <w:lang w:eastAsia="en-US"/>
              </w:rPr>
              <w:t>5,6 m2+/-1%</w:t>
            </w:r>
          </w:p>
        </w:tc>
        <w:tc>
          <w:tcPr>
            <w:tcW w:w="1701" w:type="dxa"/>
            <w:shd w:val="clear" w:color="auto" w:fill="auto"/>
            <w:vAlign w:val="center"/>
          </w:tcPr>
          <w:p w14:paraId="2501B7AE" w14:textId="77777777" w:rsidR="00F55A2E" w:rsidRPr="00265439" w:rsidRDefault="00F55A2E" w:rsidP="007C4AF8">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4DF05D09" w14:textId="77777777" w:rsidR="00F55A2E" w:rsidRPr="00265439" w:rsidRDefault="00F55A2E" w:rsidP="007C4AF8">
            <w:pPr>
              <w:widowControl w:val="0"/>
              <w:snapToGrid w:val="0"/>
              <w:spacing w:before="120" w:line="276" w:lineRule="auto"/>
              <w:jc w:val="right"/>
              <w:rPr>
                <w:sz w:val="22"/>
                <w:szCs w:val="22"/>
              </w:rPr>
            </w:pPr>
            <w:r>
              <w:rPr>
                <w:sz w:val="22"/>
                <w:szCs w:val="22"/>
              </w:rPr>
              <w:t>…</w:t>
            </w:r>
            <w:r w:rsidRPr="00265439">
              <w:rPr>
                <w:sz w:val="22"/>
                <w:szCs w:val="22"/>
              </w:rPr>
              <w:t xml:space="preserve">……….. </w:t>
            </w:r>
            <w:r w:rsidRPr="00B108E1">
              <w:rPr>
                <w:sz w:val="22"/>
                <w:szCs w:val="22"/>
              </w:rPr>
              <w:t>m</w:t>
            </w:r>
            <w:r w:rsidRPr="00B108E1">
              <w:rPr>
                <w:sz w:val="22"/>
                <w:szCs w:val="22"/>
                <w:vertAlign w:val="superscript"/>
              </w:rPr>
              <w:t>2</w:t>
            </w:r>
          </w:p>
        </w:tc>
      </w:tr>
      <w:tr w:rsidR="00F55A2E" w:rsidRPr="00265439" w14:paraId="70474DA5" w14:textId="77777777" w:rsidTr="007C4AF8">
        <w:trPr>
          <w:trHeight w:val="258"/>
          <w:jc w:val="center"/>
        </w:trPr>
        <w:tc>
          <w:tcPr>
            <w:tcW w:w="704" w:type="dxa"/>
            <w:shd w:val="clear" w:color="auto" w:fill="auto"/>
            <w:vAlign w:val="center"/>
          </w:tcPr>
          <w:p w14:paraId="14AC0A28" w14:textId="77777777" w:rsidR="00F55A2E" w:rsidRDefault="00F55A2E" w:rsidP="007C4AF8">
            <w:pPr>
              <w:widowControl w:val="0"/>
              <w:snapToGrid w:val="0"/>
              <w:spacing w:line="276" w:lineRule="auto"/>
              <w:jc w:val="center"/>
              <w:rPr>
                <w:sz w:val="22"/>
                <w:szCs w:val="22"/>
              </w:rPr>
            </w:pPr>
            <w:r>
              <w:rPr>
                <w:sz w:val="22"/>
                <w:szCs w:val="22"/>
              </w:rPr>
              <w:t>6</w:t>
            </w:r>
          </w:p>
        </w:tc>
        <w:tc>
          <w:tcPr>
            <w:tcW w:w="2126" w:type="dxa"/>
            <w:shd w:val="clear" w:color="auto" w:fill="auto"/>
            <w:vAlign w:val="center"/>
          </w:tcPr>
          <w:p w14:paraId="270E5E0D" w14:textId="77777777" w:rsidR="00F55A2E" w:rsidRDefault="00F55A2E" w:rsidP="007C4AF8">
            <w:pPr>
              <w:widowControl w:val="0"/>
              <w:snapToGrid w:val="0"/>
              <w:spacing w:line="276" w:lineRule="auto"/>
              <w:rPr>
                <w:sz w:val="22"/>
                <w:szCs w:val="22"/>
              </w:rPr>
            </w:pPr>
            <w:r>
              <w:rPr>
                <w:sz w:val="22"/>
                <w:szCs w:val="22"/>
              </w:rPr>
              <w:t>K</w:t>
            </w:r>
            <w:r w:rsidRPr="0089703A">
              <w:rPr>
                <w:sz w:val="22"/>
                <w:szCs w:val="22"/>
              </w:rPr>
              <w:t>ąt nachylenia rzeszota</w:t>
            </w:r>
          </w:p>
        </w:tc>
        <w:tc>
          <w:tcPr>
            <w:tcW w:w="4253" w:type="dxa"/>
            <w:shd w:val="clear" w:color="auto" w:fill="auto"/>
            <w:vAlign w:val="center"/>
          </w:tcPr>
          <w:p w14:paraId="6D3AD111" w14:textId="644239AD" w:rsidR="00F55A2E" w:rsidRPr="009616C7" w:rsidRDefault="007C4AF8" w:rsidP="007C4AF8">
            <w:pPr>
              <w:widowControl w:val="0"/>
              <w:snapToGrid w:val="0"/>
              <w:spacing w:line="276" w:lineRule="auto"/>
              <w:jc w:val="center"/>
              <w:rPr>
                <w:rFonts w:eastAsia="Calibri"/>
                <w:sz w:val="22"/>
                <w:szCs w:val="22"/>
                <w:lang w:eastAsia="en-US"/>
              </w:rPr>
            </w:pPr>
            <w:r w:rsidRPr="0066675B">
              <w:rPr>
                <w:rFonts w:eastAsia="Calibri"/>
                <w:sz w:val="22"/>
                <w:szCs w:val="22"/>
                <w:lang w:eastAsia="en-US"/>
              </w:rPr>
              <w:t>0-15</w:t>
            </w:r>
            <w:r w:rsidRPr="005E3822">
              <w:rPr>
                <w:rFonts w:eastAsia="Calibri"/>
                <w:sz w:val="22"/>
                <w:szCs w:val="22"/>
                <w:vertAlign w:val="superscript"/>
                <w:lang w:eastAsia="en-US"/>
              </w:rPr>
              <w:t>0</w:t>
            </w:r>
          </w:p>
        </w:tc>
        <w:tc>
          <w:tcPr>
            <w:tcW w:w="1701" w:type="dxa"/>
            <w:shd w:val="clear" w:color="auto" w:fill="auto"/>
            <w:vAlign w:val="center"/>
          </w:tcPr>
          <w:p w14:paraId="047369CC" w14:textId="77777777" w:rsidR="00F55A2E" w:rsidRPr="00265439" w:rsidRDefault="00F55A2E" w:rsidP="007C4AF8">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5AAE6AE2" w14:textId="77777777" w:rsidR="00F55A2E" w:rsidRDefault="00F55A2E" w:rsidP="007C4AF8">
            <w:pPr>
              <w:widowControl w:val="0"/>
              <w:snapToGrid w:val="0"/>
              <w:spacing w:before="120" w:line="276" w:lineRule="auto"/>
              <w:jc w:val="right"/>
              <w:rPr>
                <w:sz w:val="22"/>
                <w:szCs w:val="22"/>
              </w:rPr>
            </w:pPr>
            <w:r>
              <w:rPr>
                <w:sz w:val="22"/>
                <w:szCs w:val="22"/>
              </w:rPr>
              <w:t>…</w:t>
            </w:r>
            <w:r w:rsidRPr="00265439">
              <w:rPr>
                <w:sz w:val="22"/>
                <w:szCs w:val="22"/>
              </w:rPr>
              <w:t>………..</w:t>
            </w:r>
            <w:r w:rsidRPr="009616C7">
              <w:rPr>
                <w:rFonts w:eastAsia="Calibri"/>
                <w:sz w:val="22"/>
                <w:szCs w:val="22"/>
                <w:vertAlign w:val="superscript"/>
                <w:lang w:eastAsia="en-US"/>
              </w:rPr>
              <w:t>0</w:t>
            </w:r>
          </w:p>
        </w:tc>
      </w:tr>
      <w:tr w:rsidR="00F55A2E" w:rsidRPr="00265439" w14:paraId="084DEE1B" w14:textId="77777777" w:rsidTr="007C4AF8">
        <w:trPr>
          <w:trHeight w:val="258"/>
          <w:jc w:val="center"/>
        </w:trPr>
        <w:tc>
          <w:tcPr>
            <w:tcW w:w="704" w:type="dxa"/>
            <w:shd w:val="clear" w:color="auto" w:fill="auto"/>
            <w:vAlign w:val="center"/>
          </w:tcPr>
          <w:p w14:paraId="7A7AA235" w14:textId="77777777" w:rsidR="00F55A2E" w:rsidRPr="00265439" w:rsidRDefault="00F55A2E" w:rsidP="007C4AF8">
            <w:pPr>
              <w:widowControl w:val="0"/>
              <w:snapToGrid w:val="0"/>
              <w:spacing w:line="276" w:lineRule="auto"/>
              <w:jc w:val="center"/>
              <w:rPr>
                <w:sz w:val="22"/>
                <w:szCs w:val="22"/>
              </w:rPr>
            </w:pPr>
            <w:r>
              <w:rPr>
                <w:sz w:val="22"/>
                <w:szCs w:val="22"/>
              </w:rPr>
              <w:t>7</w:t>
            </w:r>
          </w:p>
        </w:tc>
        <w:tc>
          <w:tcPr>
            <w:tcW w:w="2126" w:type="dxa"/>
            <w:shd w:val="clear" w:color="auto" w:fill="auto"/>
            <w:vAlign w:val="center"/>
          </w:tcPr>
          <w:p w14:paraId="4DADC16A" w14:textId="77777777" w:rsidR="00F55A2E" w:rsidRPr="00265439" w:rsidRDefault="00F55A2E" w:rsidP="007C4AF8">
            <w:pPr>
              <w:widowControl w:val="0"/>
              <w:snapToGrid w:val="0"/>
              <w:spacing w:line="276" w:lineRule="auto"/>
              <w:rPr>
                <w:sz w:val="22"/>
                <w:szCs w:val="22"/>
              </w:rPr>
            </w:pPr>
            <w:r>
              <w:rPr>
                <w:sz w:val="22"/>
                <w:szCs w:val="22"/>
              </w:rPr>
              <w:t>M</w:t>
            </w:r>
            <w:r w:rsidRPr="00BC283D">
              <w:rPr>
                <w:sz w:val="22"/>
                <w:szCs w:val="22"/>
              </w:rPr>
              <w:t>oc silnika</w:t>
            </w:r>
          </w:p>
        </w:tc>
        <w:tc>
          <w:tcPr>
            <w:tcW w:w="4253" w:type="dxa"/>
            <w:shd w:val="clear" w:color="auto" w:fill="auto"/>
            <w:vAlign w:val="center"/>
          </w:tcPr>
          <w:p w14:paraId="1DE1EA95" w14:textId="61D36595" w:rsidR="00F55A2E" w:rsidRPr="00265439" w:rsidRDefault="007C4AF8" w:rsidP="007C4AF8">
            <w:pPr>
              <w:widowControl w:val="0"/>
              <w:snapToGrid w:val="0"/>
              <w:spacing w:line="276" w:lineRule="auto"/>
              <w:jc w:val="center"/>
              <w:rPr>
                <w:sz w:val="22"/>
                <w:szCs w:val="22"/>
              </w:rPr>
            </w:pPr>
            <w:r w:rsidRPr="0066675B">
              <w:rPr>
                <w:rFonts w:eastAsia="Calibri"/>
                <w:sz w:val="22"/>
                <w:szCs w:val="22"/>
                <w:lang w:eastAsia="en-US"/>
              </w:rPr>
              <w:t>2x5,5kW +/-0,1 kW, 975 obr/min</w:t>
            </w:r>
          </w:p>
        </w:tc>
        <w:tc>
          <w:tcPr>
            <w:tcW w:w="1701" w:type="dxa"/>
            <w:shd w:val="clear" w:color="auto" w:fill="auto"/>
            <w:vAlign w:val="center"/>
          </w:tcPr>
          <w:p w14:paraId="7EF11F41" w14:textId="77777777" w:rsidR="00F55A2E" w:rsidRPr="00265439" w:rsidRDefault="00F55A2E" w:rsidP="007C4AF8">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03490B9C" w14:textId="77777777" w:rsidR="00F55A2E" w:rsidRDefault="00F55A2E" w:rsidP="007C4AF8">
            <w:pPr>
              <w:widowControl w:val="0"/>
              <w:snapToGrid w:val="0"/>
              <w:spacing w:before="120" w:line="276" w:lineRule="auto"/>
              <w:jc w:val="right"/>
              <w:rPr>
                <w:sz w:val="22"/>
                <w:szCs w:val="22"/>
              </w:rPr>
            </w:pPr>
            <w:r w:rsidRPr="00265439">
              <w:rPr>
                <w:sz w:val="22"/>
                <w:szCs w:val="22"/>
              </w:rPr>
              <w:t xml:space="preserve">……….. </w:t>
            </w:r>
            <w:r w:rsidRPr="00B108E1">
              <w:rPr>
                <w:sz w:val="22"/>
                <w:szCs w:val="22"/>
              </w:rPr>
              <w:t xml:space="preserve">kW, </w:t>
            </w:r>
          </w:p>
          <w:p w14:paraId="244F110D" w14:textId="77777777" w:rsidR="00F55A2E" w:rsidRPr="00265439" w:rsidRDefault="00F55A2E" w:rsidP="007C4AF8">
            <w:pPr>
              <w:widowControl w:val="0"/>
              <w:snapToGrid w:val="0"/>
              <w:spacing w:before="120" w:line="276" w:lineRule="auto"/>
              <w:jc w:val="right"/>
              <w:rPr>
                <w:sz w:val="22"/>
                <w:szCs w:val="22"/>
              </w:rPr>
            </w:pPr>
            <w:r>
              <w:rPr>
                <w:sz w:val="22"/>
                <w:szCs w:val="22"/>
              </w:rPr>
              <w:t>…</w:t>
            </w:r>
            <w:r w:rsidRPr="00265439">
              <w:rPr>
                <w:sz w:val="22"/>
                <w:szCs w:val="22"/>
              </w:rPr>
              <w:t xml:space="preserve">……….. </w:t>
            </w:r>
            <w:r w:rsidRPr="009616C7">
              <w:rPr>
                <w:rFonts w:eastAsia="Calibri"/>
                <w:sz w:val="22"/>
                <w:szCs w:val="22"/>
                <w:lang w:eastAsia="en-US"/>
              </w:rPr>
              <w:t>obr/min</w:t>
            </w:r>
          </w:p>
        </w:tc>
      </w:tr>
      <w:tr w:rsidR="00F55A2E" w:rsidRPr="00265439" w14:paraId="0140CBF5" w14:textId="77777777" w:rsidTr="007C4AF8">
        <w:trPr>
          <w:trHeight w:val="258"/>
          <w:jc w:val="center"/>
        </w:trPr>
        <w:tc>
          <w:tcPr>
            <w:tcW w:w="704" w:type="dxa"/>
            <w:shd w:val="clear" w:color="auto" w:fill="auto"/>
            <w:vAlign w:val="center"/>
          </w:tcPr>
          <w:p w14:paraId="30B425C7" w14:textId="77777777" w:rsidR="00F55A2E" w:rsidRDefault="00F55A2E" w:rsidP="007C4AF8">
            <w:pPr>
              <w:widowControl w:val="0"/>
              <w:snapToGrid w:val="0"/>
              <w:spacing w:line="276" w:lineRule="auto"/>
              <w:jc w:val="center"/>
              <w:rPr>
                <w:sz w:val="22"/>
                <w:szCs w:val="22"/>
              </w:rPr>
            </w:pPr>
            <w:r>
              <w:rPr>
                <w:sz w:val="22"/>
                <w:szCs w:val="22"/>
              </w:rPr>
              <w:t>8</w:t>
            </w:r>
          </w:p>
        </w:tc>
        <w:tc>
          <w:tcPr>
            <w:tcW w:w="2126" w:type="dxa"/>
            <w:shd w:val="clear" w:color="auto" w:fill="auto"/>
            <w:vAlign w:val="center"/>
          </w:tcPr>
          <w:p w14:paraId="0A19FDF7" w14:textId="77777777" w:rsidR="00F55A2E" w:rsidRDefault="00F55A2E" w:rsidP="007C4AF8">
            <w:pPr>
              <w:widowControl w:val="0"/>
              <w:snapToGrid w:val="0"/>
              <w:spacing w:line="276" w:lineRule="auto"/>
              <w:rPr>
                <w:sz w:val="22"/>
                <w:szCs w:val="22"/>
              </w:rPr>
            </w:pPr>
            <w:r>
              <w:rPr>
                <w:sz w:val="22"/>
                <w:szCs w:val="22"/>
              </w:rPr>
              <w:t>N</w:t>
            </w:r>
            <w:r w:rsidRPr="0089703A">
              <w:rPr>
                <w:sz w:val="22"/>
                <w:szCs w:val="22"/>
              </w:rPr>
              <w:t>apięcie</w:t>
            </w:r>
          </w:p>
        </w:tc>
        <w:tc>
          <w:tcPr>
            <w:tcW w:w="4253" w:type="dxa"/>
            <w:shd w:val="clear" w:color="auto" w:fill="auto"/>
            <w:vAlign w:val="center"/>
          </w:tcPr>
          <w:p w14:paraId="2230A8D3" w14:textId="77777777" w:rsidR="00F55A2E" w:rsidRPr="009616C7" w:rsidRDefault="00F55A2E" w:rsidP="007C4AF8">
            <w:pPr>
              <w:widowControl w:val="0"/>
              <w:snapToGrid w:val="0"/>
              <w:spacing w:line="276" w:lineRule="auto"/>
              <w:jc w:val="center"/>
              <w:rPr>
                <w:rFonts w:eastAsia="Calibri"/>
                <w:sz w:val="22"/>
                <w:szCs w:val="22"/>
                <w:lang w:eastAsia="en-US"/>
              </w:rPr>
            </w:pPr>
            <w:r w:rsidRPr="0089703A">
              <w:rPr>
                <w:rFonts w:eastAsia="Calibri"/>
                <w:sz w:val="22"/>
                <w:szCs w:val="22"/>
                <w:lang w:eastAsia="en-US"/>
              </w:rPr>
              <w:t>500V</w:t>
            </w:r>
          </w:p>
        </w:tc>
        <w:tc>
          <w:tcPr>
            <w:tcW w:w="1701" w:type="dxa"/>
            <w:shd w:val="clear" w:color="auto" w:fill="auto"/>
            <w:vAlign w:val="center"/>
          </w:tcPr>
          <w:p w14:paraId="3FC9740E" w14:textId="77777777" w:rsidR="00F55A2E" w:rsidRPr="00265439" w:rsidRDefault="00F55A2E" w:rsidP="007C4AF8">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2E7608EA" w14:textId="77777777" w:rsidR="00F55A2E" w:rsidRPr="00265439" w:rsidRDefault="00F55A2E" w:rsidP="007C4AF8">
            <w:pPr>
              <w:widowControl w:val="0"/>
              <w:snapToGrid w:val="0"/>
              <w:spacing w:before="120" w:line="276" w:lineRule="auto"/>
              <w:jc w:val="right"/>
              <w:rPr>
                <w:sz w:val="22"/>
                <w:szCs w:val="22"/>
              </w:rPr>
            </w:pPr>
            <w:r>
              <w:rPr>
                <w:sz w:val="22"/>
                <w:szCs w:val="22"/>
              </w:rPr>
              <w:t>…</w:t>
            </w:r>
            <w:r w:rsidRPr="00265439">
              <w:rPr>
                <w:sz w:val="22"/>
                <w:szCs w:val="22"/>
              </w:rPr>
              <w:t>……….</w:t>
            </w:r>
            <w:r>
              <w:rPr>
                <w:sz w:val="22"/>
                <w:szCs w:val="22"/>
              </w:rPr>
              <w:t xml:space="preserve"> V</w:t>
            </w:r>
          </w:p>
        </w:tc>
      </w:tr>
      <w:tr w:rsidR="00F55A2E" w:rsidRPr="00265439" w14:paraId="6C036849" w14:textId="77777777" w:rsidTr="007C4AF8">
        <w:trPr>
          <w:trHeight w:val="258"/>
          <w:jc w:val="center"/>
        </w:trPr>
        <w:tc>
          <w:tcPr>
            <w:tcW w:w="704" w:type="dxa"/>
            <w:shd w:val="clear" w:color="auto" w:fill="auto"/>
            <w:vAlign w:val="center"/>
          </w:tcPr>
          <w:p w14:paraId="2DDD2C67" w14:textId="77777777" w:rsidR="00F55A2E" w:rsidRPr="00265439" w:rsidRDefault="00F55A2E" w:rsidP="007C4AF8">
            <w:pPr>
              <w:widowControl w:val="0"/>
              <w:snapToGrid w:val="0"/>
              <w:spacing w:line="276" w:lineRule="auto"/>
              <w:jc w:val="center"/>
              <w:rPr>
                <w:sz w:val="22"/>
                <w:szCs w:val="22"/>
              </w:rPr>
            </w:pPr>
            <w:r>
              <w:rPr>
                <w:sz w:val="22"/>
                <w:szCs w:val="22"/>
              </w:rPr>
              <w:t>9</w:t>
            </w:r>
          </w:p>
        </w:tc>
        <w:tc>
          <w:tcPr>
            <w:tcW w:w="2126" w:type="dxa"/>
            <w:shd w:val="clear" w:color="auto" w:fill="auto"/>
            <w:vAlign w:val="center"/>
          </w:tcPr>
          <w:p w14:paraId="18FD4051" w14:textId="77777777" w:rsidR="00F55A2E" w:rsidRPr="00BC283D" w:rsidRDefault="00F55A2E" w:rsidP="007C4AF8">
            <w:pPr>
              <w:widowControl w:val="0"/>
              <w:snapToGrid w:val="0"/>
              <w:spacing w:line="276" w:lineRule="auto"/>
              <w:rPr>
                <w:sz w:val="22"/>
                <w:szCs w:val="22"/>
              </w:rPr>
            </w:pPr>
            <w:r w:rsidRPr="0089703A">
              <w:rPr>
                <w:sz w:val="22"/>
                <w:szCs w:val="22"/>
              </w:rPr>
              <w:t>stopień ochrony silników</w:t>
            </w:r>
          </w:p>
        </w:tc>
        <w:tc>
          <w:tcPr>
            <w:tcW w:w="4253" w:type="dxa"/>
            <w:shd w:val="clear" w:color="auto" w:fill="auto"/>
            <w:vAlign w:val="center"/>
          </w:tcPr>
          <w:p w14:paraId="46991AAF" w14:textId="77777777" w:rsidR="00F55A2E" w:rsidRPr="00265439" w:rsidRDefault="00F55A2E" w:rsidP="007C4AF8">
            <w:pPr>
              <w:widowControl w:val="0"/>
              <w:snapToGrid w:val="0"/>
              <w:spacing w:line="276" w:lineRule="auto"/>
              <w:jc w:val="center"/>
              <w:rPr>
                <w:sz w:val="22"/>
                <w:szCs w:val="22"/>
              </w:rPr>
            </w:pPr>
            <w:r w:rsidRPr="00BC283D">
              <w:rPr>
                <w:sz w:val="22"/>
                <w:szCs w:val="22"/>
              </w:rPr>
              <w:t xml:space="preserve">min. IP </w:t>
            </w:r>
            <w:r>
              <w:rPr>
                <w:sz w:val="22"/>
                <w:szCs w:val="22"/>
              </w:rPr>
              <w:t>54</w:t>
            </w:r>
          </w:p>
        </w:tc>
        <w:tc>
          <w:tcPr>
            <w:tcW w:w="1701" w:type="dxa"/>
            <w:shd w:val="clear" w:color="auto" w:fill="auto"/>
            <w:vAlign w:val="center"/>
          </w:tcPr>
          <w:p w14:paraId="7AA1970E" w14:textId="77777777" w:rsidR="00F55A2E" w:rsidRPr="00265439" w:rsidRDefault="00F55A2E" w:rsidP="007C4AF8">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242CF6C3" w14:textId="77777777" w:rsidR="00F55A2E" w:rsidRPr="00265439" w:rsidRDefault="00F55A2E" w:rsidP="007C4AF8">
            <w:pPr>
              <w:widowControl w:val="0"/>
              <w:snapToGrid w:val="0"/>
              <w:spacing w:before="120" w:line="276" w:lineRule="auto"/>
              <w:jc w:val="right"/>
              <w:rPr>
                <w:sz w:val="22"/>
                <w:szCs w:val="22"/>
              </w:rPr>
            </w:pPr>
            <w:r w:rsidRPr="00265439">
              <w:rPr>
                <w:sz w:val="22"/>
                <w:szCs w:val="22"/>
              </w:rPr>
              <w:t>IP …</w:t>
            </w:r>
            <w:r>
              <w:rPr>
                <w:sz w:val="22"/>
                <w:szCs w:val="22"/>
              </w:rPr>
              <w:t>……..</w:t>
            </w:r>
          </w:p>
        </w:tc>
      </w:tr>
      <w:tr w:rsidR="00F55A2E" w:rsidRPr="00265439" w14:paraId="6A4A06AD" w14:textId="77777777" w:rsidTr="00137D10">
        <w:trPr>
          <w:trHeight w:val="258"/>
          <w:jc w:val="center"/>
        </w:trPr>
        <w:tc>
          <w:tcPr>
            <w:tcW w:w="704" w:type="dxa"/>
            <w:shd w:val="clear" w:color="auto" w:fill="auto"/>
            <w:vAlign w:val="center"/>
          </w:tcPr>
          <w:p w14:paraId="59C4A35E" w14:textId="77777777" w:rsidR="00F55A2E" w:rsidRPr="00265439" w:rsidRDefault="00F55A2E" w:rsidP="00137D10">
            <w:pPr>
              <w:widowControl w:val="0"/>
              <w:snapToGrid w:val="0"/>
              <w:spacing w:line="276" w:lineRule="auto"/>
              <w:jc w:val="center"/>
              <w:rPr>
                <w:sz w:val="22"/>
                <w:szCs w:val="22"/>
              </w:rPr>
            </w:pPr>
            <w:r>
              <w:rPr>
                <w:sz w:val="22"/>
                <w:szCs w:val="22"/>
              </w:rPr>
              <w:t>10</w:t>
            </w:r>
          </w:p>
        </w:tc>
        <w:tc>
          <w:tcPr>
            <w:tcW w:w="2126" w:type="dxa"/>
            <w:shd w:val="clear" w:color="auto" w:fill="auto"/>
            <w:vAlign w:val="center"/>
          </w:tcPr>
          <w:p w14:paraId="67BC27E2" w14:textId="77777777" w:rsidR="00F55A2E" w:rsidRPr="00BC283D" w:rsidRDefault="00F55A2E" w:rsidP="00137D10">
            <w:pPr>
              <w:widowControl w:val="0"/>
              <w:snapToGrid w:val="0"/>
              <w:spacing w:line="276" w:lineRule="auto"/>
              <w:rPr>
                <w:sz w:val="22"/>
                <w:szCs w:val="22"/>
              </w:rPr>
            </w:pPr>
            <w:r>
              <w:rPr>
                <w:sz w:val="22"/>
                <w:szCs w:val="22"/>
              </w:rPr>
              <w:t>M</w:t>
            </w:r>
            <w:r w:rsidRPr="00BC283D">
              <w:rPr>
                <w:sz w:val="22"/>
                <w:szCs w:val="22"/>
              </w:rPr>
              <w:t>asa przesiewacza</w:t>
            </w:r>
          </w:p>
        </w:tc>
        <w:tc>
          <w:tcPr>
            <w:tcW w:w="4253" w:type="dxa"/>
            <w:shd w:val="clear" w:color="auto" w:fill="auto"/>
            <w:vAlign w:val="center"/>
          </w:tcPr>
          <w:p w14:paraId="38530808" w14:textId="2771478F" w:rsidR="00F55A2E" w:rsidRPr="005E3822" w:rsidRDefault="00A26DED" w:rsidP="00435157">
            <w:pPr>
              <w:widowControl w:val="0"/>
              <w:snapToGrid w:val="0"/>
              <w:spacing w:line="276" w:lineRule="auto"/>
              <w:jc w:val="center"/>
              <w:rPr>
                <w:sz w:val="22"/>
                <w:szCs w:val="22"/>
              </w:rPr>
            </w:pPr>
            <w:r w:rsidRPr="005E3822">
              <w:rPr>
                <w:sz w:val="22"/>
                <w:szCs w:val="22"/>
              </w:rPr>
              <w:t>3700 - 3850 kg</w:t>
            </w:r>
          </w:p>
        </w:tc>
        <w:tc>
          <w:tcPr>
            <w:tcW w:w="1701" w:type="dxa"/>
            <w:shd w:val="clear" w:color="auto" w:fill="auto"/>
            <w:vAlign w:val="center"/>
          </w:tcPr>
          <w:p w14:paraId="6467E934" w14:textId="77777777" w:rsidR="00F55A2E" w:rsidRPr="00265439" w:rsidRDefault="00F55A2E" w:rsidP="00137D10">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016A68FB" w14:textId="77777777" w:rsidR="00F55A2E" w:rsidRPr="00265439" w:rsidRDefault="00F55A2E" w:rsidP="00137D10">
            <w:pPr>
              <w:widowControl w:val="0"/>
              <w:snapToGrid w:val="0"/>
              <w:spacing w:before="120" w:line="276" w:lineRule="auto"/>
              <w:jc w:val="right"/>
              <w:rPr>
                <w:sz w:val="22"/>
                <w:szCs w:val="22"/>
              </w:rPr>
            </w:pPr>
            <w:r>
              <w:rPr>
                <w:sz w:val="22"/>
                <w:szCs w:val="22"/>
              </w:rPr>
              <w:t>…</w:t>
            </w:r>
            <w:r w:rsidRPr="00265439">
              <w:rPr>
                <w:sz w:val="22"/>
                <w:szCs w:val="22"/>
              </w:rPr>
              <w:t xml:space="preserve">……….. </w:t>
            </w:r>
            <w:r w:rsidRPr="00BC283D">
              <w:rPr>
                <w:sz w:val="22"/>
                <w:szCs w:val="22"/>
              </w:rPr>
              <w:t>kg</w:t>
            </w:r>
          </w:p>
        </w:tc>
      </w:tr>
      <w:tr w:rsidR="00F55A2E" w:rsidRPr="00265439" w14:paraId="3B8C398F" w14:textId="77777777" w:rsidTr="007C4AF8">
        <w:trPr>
          <w:trHeight w:val="258"/>
          <w:jc w:val="center"/>
        </w:trPr>
        <w:tc>
          <w:tcPr>
            <w:tcW w:w="704" w:type="dxa"/>
            <w:shd w:val="clear" w:color="auto" w:fill="auto"/>
            <w:vAlign w:val="center"/>
          </w:tcPr>
          <w:p w14:paraId="34EEFC1B" w14:textId="77777777" w:rsidR="00F55A2E" w:rsidRDefault="00F55A2E" w:rsidP="007C4AF8">
            <w:pPr>
              <w:widowControl w:val="0"/>
              <w:snapToGrid w:val="0"/>
              <w:spacing w:line="276" w:lineRule="auto"/>
              <w:jc w:val="center"/>
              <w:rPr>
                <w:sz w:val="22"/>
                <w:szCs w:val="22"/>
              </w:rPr>
            </w:pPr>
            <w:r>
              <w:rPr>
                <w:sz w:val="22"/>
                <w:szCs w:val="22"/>
              </w:rPr>
              <w:t>11</w:t>
            </w:r>
          </w:p>
        </w:tc>
        <w:tc>
          <w:tcPr>
            <w:tcW w:w="2126" w:type="dxa"/>
            <w:shd w:val="clear" w:color="auto" w:fill="auto"/>
            <w:vAlign w:val="center"/>
          </w:tcPr>
          <w:p w14:paraId="4F4A7445" w14:textId="77777777" w:rsidR="00F55A2E" w:rsidRDefault="00F55A2E" w:rsidP="007C4AF8">
            <w:pPr>
              <w:widowControl w:val="0"/>
              <w:snapToGrid w:val="0"/>
              <w:spacing w:line="276" w:lineRule="auto"/>
              <w:rPr>
                <w:sz w:val="22"/>
                <w:szCs w:val="22"/>
              </w:rPr>
            </w:pPr>
            <w:r>
              <w:rPr>
                <w:sz w:val="22"/>
                <w:szCs w:val="22"/>
              </w:rPr>
              <w:t>Układ</w:t>
            </w:r>
          </w:p>
        </w:tc>
        <w:tc>
          <w:tcPr>
            <w:tcW w:w="4253" w:type="dxa"/>
            <w:shd w:val="clear" w:color="auto" w:fill="auto"/>
            <w:vAlign w:val="center"/>
          </w:tcPr>
          <w:p w14:paraId="765B5A72" w14:textId="648F7822" w:rsidR="00F55A2E" w:rsidRPr="009616C7" w:rsidRDefault="00A26DED" w:rsidP="007C4AF8">
            <w:pPr>
              <w:widowControl w:val="0"/>
              <w:snapToGrid w:val="0"/>
              <w:spacing w:line="276" w:lineRule="auto"/>
              <w:jc w:val="center"/>
              <w:rPr>
                <w:rFonts w:eastAsia="Calibri"/>
                <w:sz w:val="22"/>
                <w:szCs w:val="22"/>
                <w:lang w:eastAsia="en-US"/>
              </w:rPr>
            </w:pPr>
            <w:r>
              <w:rPr>
                <w:rFonts w:eastAsia="Calibri"/>
                <w:sz w:val="22"/>
                <w:szCs w:val="22"/>
                <w:lang w:eastAsia="en-US"/>
              </w:rPr>
              <w:t xml:space="preserve">Lewy </w:t>
            </w:r>
          </w:p>
        </w:tc>
        <w:tc>
          <w:tcPr>
            <w:tcW w:w="1701" w:type="dxa"/>
            <w:shd w:val="clear" w:color="auto" w:fill="auto"/>
            <w:vAlign w:val="center"/>
          </w:tcPr>
          <w:p w14:paraId="29A9D062" w14:textId="77777777" w:rsidR="00F55A2E" w:rsidRPr="00265439" w:rsidRDefault="00F55A2E" w:rsidP="007C4AF8">
            <w:pPr>
              <w:widowControl w:val="0"/>
              <w:snapToGrid w:val="0"/>
              <w:spacing w:line="276" w:lineRule="auto"/>
              <w:jc w:val="center"/>
              <w:rPr>
                <w:i/>
                <w:sz w:val="22"/>
                <w:szCs w:val="22"/>
              </w:rPr>
            </w:pPr>
            <w:r w:rsidRPr="00265439">
              <w:rPr>
                <w:i/>
                <w:sz w:val="22"/>
                <w:szCs w:val="22"/>
              </w:rPr>
              <w:t xml:space="preserve">Wpisać </w:t>
            </w:r>
          </w:p>
          <w:p w14:paraId="72AC1AF0" w14:textId="77777777" w:rsidR="00F55A2E" w:rsidRPr="00265439" w:rsidRDefault="00F55A2E" w:rsidP="007C4AF8">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4F925323" w14:textId="77777777" w:rsidR="00F55A2E" w:rsidRDefault="00F55A2E" w:rsidP="007C4AF8">
            <w:pPr>
              <w:widowControl w:val="0"/>
              <w:snapToGrid w:val="0"/>
              <w:spacing w:before="120" w:line="276" w:lineRule="auto"/>
              <w:jc w:val="right"/>
              <w:rPr>
                <w:sz w:val="22"/>
                <w:szCs w:val="22"/>
              </w:rPr>
            </w:pPr>
          </w:p>
        </w:tc>
      </w:tr>
      <w:tr w:rsidR="00F55A2E" w:rsidRPr="00265439" w14:paraId="14282C36" w14:textId="77777777" w:rsidTr="007C4AF8">
        <w:trPr>
          <w:trHeight w:val="258"/>
          <w:jc w:val="center"/>
        </w:trPr>
        <w:tc>
          <w:tcPr>
            <w:tcW w:w="704" w:type="dxa"/>
            <w:shd w:val="clear" w:color="auto" w:fill="auto"/>
            <w:vAlign w:val="center"/>
          </w:tcPr>
          <w:p w14:paraId="0D89069B" w14:textId="77777777" w:rsidR="00F55A2E" w:rsidRDefault="00F55A2E" w:rsidP="007C4AF8">
            <w:pPr>
              <w:widowControl w:val="0"/>
              <w:snapToGrid w:val="0"/>
              <w:spacing w:line="276" w:lineRule="auto"/>
              <w:jc w:val="center"/>
              <w:rPr>
                <w:sz w:val="22"/>
                <w:szCs w:val="22"/>
              </w:rPr>
            </w:pPr>
            <w:r>
              <w:rPr>
                <w:sz w:val="22"/>
                <w:szCs w:val="22"/>
              </w:rPr>
              <w:t>12</w:t>
            </w:r>
          </w:p>
        </w:tc>
        <w:tc>
          <w:tcPr>
            <w:tcW w:w="2126" w:type="dxa"/>
            <w:shd w:val="clear" w:color="auto" w:fill="auto"/>
            <w:vAlign w:val="center"/>
          </w:tcPr>
          <w:p w14:paraId="5CCF321D" w14:textId="77777777" w:rsidR="00F55A2E" w:rsidRDefault="00F55A2E" w:rsidP="007C4AF8">
            <w:pPr>
              <w:widowControl w:val="0"/>
              <w:snapToGrid w:val="0"/>
              <w:spacing w:line="276" w:lineRule="auto"/>
              <w:rPr>
                <w:sz w:val="22"/>
                <w:szCs w:val="22"/>
              </w:rPr>
            </w:pPr>
            <w:r>
              <w:rPr>
                <w:rFonts w:eastAsia="Calibri"/>
                <w:sz w:val="22"/>
                <w:szCs w:val="22"/>
                <w:lang w:eastAsia="en-US"/>
              </w:rPr>
              <w:t>W</w:t>
            </w:r>
            <w:r w:rsidRPr="009616C7">
              <w:rPr>
                <w:rFonts w:eastAsia="Calibri"/>
                <w:sz w:val="22"/>
                <w:szCs w:val="22"/>
                <w:lang w:eastAsia="en-US"/>
              </w:rPr>
              <w:t>ibrator</w:t>
            </w:r>
          </w:p>
        </w:tc>
        <w:tc>
          <w:tcPr>
            <w:tcW w:w="4253" w:type="dxa"/>
            <w:shd w:val="clear" w:color="auto" w:fill="auto"/>
            <w:vAlign w:val="center"/>
          </w:tcPr>
          <w:p w14:paraId="13C25928" w14:textId="03A56143" w:rsidR="00F55A2E" w:rsidRPr="00BC283D" w:rsidRDefault="00F55A2E" w:rsidP="00A26DED">
            <w:pPr>
              <w:widowControl w:val="0"/>
              <w:snapToGrid w:val="0"/>
              <w:spacing w:line="276" w:lineRule="auto"/>
              <w:jc w:val="center"/>
              <w:rPr>
                <w:sz w:val="22"/>
                <w:szCs w:val="22"/>
              </w:rPr>
            </w:pPr>
            <w:r w:rsidRPr="009616C7">
              <w:rPr>
                <w:rFonts w:eastAsia="Calibri"/>
                <w:sz w:val="22"/>
                <w:szCs w:val="22"/>
                <w:lang w:eastAsia="en-US"/>
              </w:rPr>
              <w:t>WB-1</w:t>
            </w:r>
            <w:r w:rsidR="00A26DED">
              <w:rPr>
                <w:rFonts w:eastAsia="Calibri"/>
                <w:sz w:val="22"/>
                <w:szCs w:val="22"/>
                <w:lang w:eastAsia="en-US"/>
              </w:rPr>
              <w:t>0</w:t>
            </w:r>
            <w:r w:rsidRPr="009616C7">
              <w:rPr>
                <w:rFonts w:eastAsia="Calibri"/>
                <w:sz w:val="22"/>
                <w:szCs w:val="22"/>
                <w:lang w:eastAsia="en-US"/>
              </w:rPr>
              <w:t>0</w:t>
            </w:r>
          </w:p>
        </w:tc>
        <w:tc>
          <w:tcPr>
            <w:tcW w:w="1701" w:type="dxa"/>
            <w:shd w:val="clear" w:color="auto" w:fill="auto"/>
            <w:vAlign w:val="center"/>
          </w:tcPr>
          <w:p w14:paraId="21E3061C" w14:textId="77777777" w:rsidR="00F55A2E" w:rsidRPr="00265439" w:rsidRDefault="00F55A2E" w:rsidP="007C4AF8">
            <w:pPr>
              <w:widowControl w:val="0"/>
              <w:snapToGrid w:val="0"/>
              <w:spacing w:line="276" w:lineRule="auto"/>
              <w:jc w:val="center"/>
              <w:rPr>
                <w:i/>
                <w:sz w:val="22"/>
                <w:szCs w:val="22"/>
              </w:rPr>
            </w:pPr>
            <w:r w:rsidRPr="00265439">
              <w:rPr>
                <w:i/>
                <w:sz w:val="22"/>
                <w:szCs w:val="22"/>
              </w:rPr>
              <w:t xml:space="preserve">Wpisać </w:t>
            </w:r>
          </w:p>
          <w:p w14:paraId="1D6E2AF4" w14:textId="77777777" w:rsidR="00F55A2E" w:rsidRPr="00265439" w:rsidRDefault="00F55A2E" w:rsidP="007C4AF8">
            <w:pPr>
              <w:widowControl w:val="0"/>
              <w:snapToGrid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267290C2" w14:textId="77777777" w:rsidR="00F55A2E" w:rsidRPr="00265439" w:rsidRDefault="00F55A2E" w:rsidP="007C4AF8">
            <w:pPr>
              <w:widowControl w:val="0"/>
              <w:snapToGrid w:val="0"/>
              <w:spacing w:before="120" w:line="276" w:lineRule="auto"/>
              <w:jc w:val="right"/>
              <w:rPr>
                <w:sz w:val="22"/>
                <w:szCs w:val="22"/>
              </w:rPr>
            </w:pPr>
          </w:p>
        </w:tc>
      </w:tr>
      <w:tr w:rsidR="00F55A2E" w:rsidRPr="00265439" w14:paraId="586A5B05" w14:textId="77777777" w:rsidTr="007C4AF8">
        <w:trPr>
          <w:trHeight w:val="258"/>
          <w:jc w:val="center"/>
        </w:trPr>
        <w:tc>
          <w:tcPr>
            <w:tcW w:w="704" w:type="dxa"/>
            <w:shd w:val="clear" w:color="auto" w:fill="auto"/>
            <w:vAlign w:val="center"/>
          </w:tcPr>
          <w:p w14:paraId="6434BCE7" w14:textId="77777777" w:rsidR="00F55A2E" w:rsidRDefault="00F55A2E" w:rsidP="007C4AF8">
            <w:pPr>
              <w:widowControl w:val="0"/>
              <w:snapToGrid w:val="0"/>
              <w:spacing w:line="276" w:lineRule="auto"/>
              <w:jc w:val="center"/>
              <w:rPr>
                <w:sz w:val="22"/>
                <w:szCs w:val="22"/>
              </w:rPr>
            </w:pPr>
            <w:r>
              <w:rPr>
                <w:sz w:val="22"/>
                <w:szCs w:val="22"/>
              </w:rPr>
              <w:t>13</w:t>
            </w:r>
          </w:p>
        </w:tc>
        <w:tc>
          <w:tcPr>
            <w:tcW w:w="2126" w:type="dxa"/>
            <w:shd w:val="clear" w:color="auto" w:fill="auto"/>
            <w:vAlign w:val="center"/>
          </w:tcPr>
          <w:p w14:paraId="563FC6FA" w14:textId="77777777" w:rsidR="00F55A2E" w:rsidRDefault="00F55A2E" w:rsidP="007C4AF8">
            <w:pPr>
              <w:widowControl w:val="0"/>
              <w:snapToGrid w:val="0"/>
              <w:spacing w:line="276" w:lineRule="auto"/>
              <w:rPr>
                <w:rFonts w:eastAsia="Calibri"/>
                <w:sz w:val="22"/>
                <w:szCs w:val="22"/>
                <w:lang w:eastAsia="en-US"/>
              </w:rPr>
            </w:pPr>
            <w:r>
              <w:rPr>
                <w:rFonts w:eastAsia="Calibri"/>
                <w:bCs/>
                <w:sz w:val="22"/>
                <w:szCs w:val="22"/>
                <w:lang w:eastAsia="en-US"/>
              </w:rPr>
              <w:t>E</w:t>
            </w:r>
            <w:r w:rsidRPr="0089703A">
              <w:rPr>
                <w:rFonts w:eastAsia="Calibri"/>
                <w:bCs/>
                <w:sz w:val="22"/>
                <w:szCs w:val="22"/>
                <w:lang w:eastAsia="en-US"/>
              </w:rPr>
              <w:t>misja hałasu</w:t>
            </w:r>
          </w:p>
        </w:tc>
        <w:tc>
          <w:tcPr>
            <w:tcW w:w="4253" w:type="dxa"/>
            <w:shd w:val="clear" w:color="auto" w:fill="auto"/>
            <w:vAlign w:val="center"/>
          </w:tcPr>
          <w:p w14:paraId="67C15596" w14:textId="77777777" w:rsidR="00F55A2E" w:rsidRPr="009616C7" w:rsidRDefault="00F55A2E" w:rsidP="007C4AF8">
            <w:pPr>
              <w:widowControl w:val="0"/>
              <w:snapToGrid w:val="0"/>
              <w:spacing w:line="276" w:lineRule="auto"/>
              <w:jc w:val="center"/>
              <w:rPr>
                <w:rFonts w:eastAsia="Calibri"/>
                <w:sz w:val="22"/>
                <w:szCs w:val="22"/>
                <w:lang w:eastAsia="en-US"/>
              </w:rPr>
            </w:pPr>
            <w:r w:rsidRPr="0089703A">
              <w:rPr>
                <w:rFonts w:eastAsia="Calibri"/>
                <w:bCs/>
                <w:sz w:val="22"/>
                <w:szCs w:val="22"/>
                <w:lang w:eastAsia="en-US"/>
              </w:rPr>
              <w:t>do 80 dB</w:t>
            </w:r>
          </w:p>
        </w:tc>
        <w:tc>
          <w:tcPr>
            <w:tcW w:w="1701" w:type="dxa"/>
            <w:shd w:val="clear" w:color="auto" w:fill="auto"/>
            <w:vAlign w:val="center"/>
          </w:tcPr>
          <w:p w14:paraId="7EFD437D" w14:textId="77777777" w:rsidR="00F55A2E" w:rsidRPr="00265439" w:rsidRDefault="00F55A2E" w:rsidP="007C4AF8">
            <w:pPr>
              <w:widowControl w:val="0"/>
              <w:snapToGrid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5513171B" w14:textId="77777777" w:rsidR="00F55A2E" w:rsidRPr="00265439" w:rsidRDefault="00F55A2E" w:rsidP="007C4AF8">
            <w:pPr>
              <w:widowControl w:val="0"/>
              <w:snapToGrid w:val="0"/>
              <w:spacing w:before="120" w:line="276" w:lineRule="auto"/>
              <w:jc w:val="right"/>
              <w:rPr>
                <w:sz w:val="22"/>
                <w:szCs w:val="22"/>
              </w:rPr>
            </w:pPr>
            <w:r>
              <w:rPr>
                <w:rFonts w:eastAsia="Calibri"/>
                <w:bCs/>
                <w:sz w:val="22"/>
                <w:szCs w:val="22"/>
                <w:lang w:eastAsia="en-US"/>
              </w:rPr>
              <w:t>……………</w:t>
            </w:r>
            <w:r w:rsidRPr="0089703A">
              <w:rPr>
                <w:rFonts w:eastAsia="Calibri"/>
                <w:bCs/>
                <w:sz w:val="22"/>
                <w:szCs w:val="22"/>
                <w:lang w:eastAsia="en-US"/>
              </w:rPr>
              <w:t xml:space="preserve"> dB</w:t>
            </w:r>
          </w:p>
        </w:tc>
      </w:tr>
      <w:tr w:rsidR="00F55A2E" w:rsidRPr="00265439" w14:paraId="77ACA834" w14:textId="77777777" w:rsidTr="007C4AF8">
        <w:trPr>
          <w:trHeight w:val="258"/>
          <w:jc w:val="center"/>
        </w:trPr>
        <w:tc>
          <w:tcPr>
            <w:tcW w:w="704" w:type="dxa"/>
            <w:shd w:val="clear" w:color="auto" w:fill="auto"/>
            <w:vAlign w:val="center"/>
          </w:tcPr>
          <w:p w14:paraId="0332C475" w14:textId="77777777" w:rsidR="00F55A2E" w:rsidRPr="00265439" w:rsidRDefault="00F55A2E" w:rsidP="007C4AF8">
            <w:pPr>
              <w:widowControl w:val="0"/>
              <w:snapToGrid w:val="0"/>
              <w:spacing w:line="276" w:lineRule="auto"/>
              <w:jc w:val="center"/>
              <w:rPr>
                <w:sz w:val="22"/>
                <w:szCs w:val="22"/>
              </w:rPr>
            </w:pPr>
            <w:r>
              <w:rPr>
                <w:sz w:val="22"/>
                <w:szCs w:val="22"/>
              </w:rPr>
              <w:t>14</w:t>
            </w:r>
          </w:p>
        </w:tc>
        <w:tc>
          <w:tcPr>
            <w:tcW w:w="2126" w:type="dxa"/>
            <w:vMerge w:val="restart"/>
            <w:shd w:val="clear" w:color="auto" w:fill="auto"/>
            <w:vAlign w:val="center"/>
          </w:tcPr>
          <w:p w14:paraId="4DA776B9" w14:textId="77777777" w:rsidR="00F55A2E" w:rsidRPr="00BC283D" w:rsidRDefault="00F55A2E" w:rsidP="007C4AF8">
            <w:pPr>
              <w:widowControl w:val="0"/>
              <w:snapToGrid w:val="0"/>
              <w:spacing w:line="276" w:lineRule="auto"/>
              <w:rPr>
                <w:sz w:val="22"/>
                <w:szCs w:val="22"/>
              </w:rPr>
            </w:pPr>
            <w:r>
              <w:rPr>
                <w:sz w:val="22"/>
                <w:szCs w:val="22"/>
              </w:rPr>
              <w:t>Inne wymagania</w:t>
            </w:r>
          </w:p>
        </w:tc>
        <w:tc>
          <w:tcPr>
            <w:tcW w:w="4253" w:type="dxa"/>
            <w:shd w:val="clear" w:color="auto" w:fill="auto"/>
            <w:vAlign w:val="center"/>
          </w:tcPr>
          <w:p w14:paraId="2C827638" w14:textId="77777777" w:rsidR="00F55A2E" w:rsidRPr="00265439" w:rsidRDefault="00F55A2E" w:rsidP="007C4AF8">
            <w:pPr>
              <w:widowControl w:val="0"/>
              <w:snapToGrid w:val="0"/>
              <w:spacing w:line="276" w:lineRule="auto"/>
              <w:jc w:val="center"/>
              <w:rPr>
                <w:sz w:val="22"/>
                <w:szCs w:val="22"/>
              </w:rPr>
            </w:pPr>
            <w:r w:rsidRPr="007353DD">
              <w:rPr>
                <w:sz w:val="22"/>
                <w:szCs w:val="22"/>
              </w:rPr>
              <w:t>Blachy wyłogowe zabudowane na belkach wlotowych i wylotowych przesiewaczy muszą być wykonane z materiału trudnościeralnego typu Hardox lub HTK-900</w:t>
            </w:r>
          </w:p>
        </w:tc>
        <w:tc>
          <w:tcPr>
            <w:tcW w:w="1701" w:type="dxa"/>
            <w:shd w:val="clear" w:color="auto" w:fill="auto"/>
            <w:vAlign w:val="center"/>
          </w:tcPr>
          <w:p w14:paraId="23FE191D" w14:textId="77777777" w:rsidR="00F55A2E" w:rsidRPr="00265439" w:rsidRDefault="00F55A2E" w:rsidP="007C4AF8">
            <w:pPr>
              <w:widowControl w:val="0"/>
              <w:snapToGrid w:val="0"/>
              <w:spacing w:line="276" w:lineRule="auto"/>
              <w:jc w:val="center"/>
              <w:rPr>
                <w:i/>
                <w:sz w:val="22"/>
                <w:szCs w:val="22"/>
              </w:rPr>
            </w:pPr>
            <w:r w:rsidRPr="00265439">
              <w:rPr>
                <w:i/>
                <w:sz w:val="22"/>
                <w:szCs w:val="22"/>
              </w:rPr>
              <w:t xml:space="preserve">Wpisać </w:t>
            </w:r>
          </w:p>
          <w:p w14:paraId="66162E0C" w14:textId="77777777" w:rsidR="00F55A2E" w:rsidRPr="00265439" w:rsidRDefault="00F55A2E" w:rsidP="007C4AF8">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7BF16B41" w14:textId="77777777" w:rsidR="00F55A2E" w:rsidRPr="00265439" w:rsidRDefault="00F55A2E" w:rsidP="007C4AF8">
            <w:pPr>
              <w:widowControl w:val="0"/>
              <w:snapToGrid w:val="0"/>
              <w:spacing w:before="120" w:line="276" w:lineRule="auto"/>
              <w:jc w:val="right"/>
              <w:rPr>
                <w:sz w:val="22"/>
                <w:szCs w:val="22"/>
              </w:rPr>
            </w:pPr>
          </w:p>
        </w:tc>
      </w:tr>
      <w:tr w:rsidR="00F55A2E" w:rsidRPr="00265439" w14:paraId="140DA2D1" w14:textId="77777777" w:rsidTr="007C4AF8">
        <w:trPr>
          <w:trHeight w:val="258"/>
          <w:jc w:val="center"/>
        </w:trPr>
        <w:tc>
          <w:tcPr>
            <w:tcW w:w="704" w:type="dxa"/>
            <w:shd w:val="clear" w:color="auto" w:fill="auto"/>
            <w:vAlign w:val="center"/>
          </w:tcPr>
          <w:p w14:paraId="35BDBC04" w14:textId="77777777" w:rsidR="00F55A2E" w:rsidRPr="00265439" w:rsidRDefault="00F55A2E" w:rsidP="007C4AF8">
            <w:pPr>
              <w:widowControl w:val="0"/>
              <w:snapToGrid w:val="0"/>
              <w:spacing w:line="276" w:lineRule="auto"/>
              <w:jc w:val="center"/>
              <w:rPr>
                <w:sz w:val="22"/>
                <w:szCs w:val="22"/>
              </w:rPr>
            </w:pPr>
            <w:r>
              <w:rPr>
                <w:sz w:val="22"/>
                <w:szCs w:val="22"/>
              </w:rPr>
              <w:t>15</w:t>
            </w:r>
          </w:p>
        </w:tc>
        <w:tc>
          <w:tcPr>
            <w:tcW w:w="2126" w:type="dxa"/>
            <w:vMerge/>
            <w:shd w:val="clear" w:color="auto" w:fill="auto"/>
            <w:vAlign w:val="center"/>
          </w:tcPr>
          <w:p w14:paraId="4AE2B94C" w14:textId="77777777" w:rsidR="00F55A2E" w:rsidRPr="00BC283D" w:rsidRDefault="00F55A2E" w:rsidP="007C4AF8">
            <w:pPr>
              <w:widowControl w:val="0"/>
              <w:snapToGrid w:val="0"/>
              <w:spacing w:line="276" w:lineRule="auto"/>
              <w:rPr>
                <w:sz w:val="22"/>
                <w:szCs w:val="22"/>
              </w:rPr>
            </w:pPr>
          </w:p>
        </w:tc>
        <w:tc>
          <w:tcPr>
            <w:tcW w:w="4253" w:type="dxa"/>
            <w:shd w:val="clear" w:color="auto" w:fill="auto"/>
            <w:vAlign w:val="center"/>
          </w:tcPr>
          <w:p w14:paraId="76EB7C43" w14:textId="77777777" w:rsidR="00F55A2E" w:rsidRPr="00265439" w:rsidRDefault="00F55A2E" w:rsidP="007C4AF8">
            <w:pPr>
              <w:widowControl w:val="0"/>
              <w:snapToGrid w:val="0"/>
              <w:spacing w:line="276" w:lineRule="auto"/>
              <w:jc w:val="center"/>
              <w:rPr>
                <w:sz w:val="22"/>
                <w:szCs w:val="22"/>
              </w:rPr>
            </w:pPr>
            <w:r w:rsidRPr="007353DD">
              <w:rPr>
                <w:sz w:val="22"/>
                <w:szCs w:val="22"/>
              </w:rPr>
              <w:t>W przesiewaczach należy zastosować sita perforowane wykonane z blachy nierdzewnej o grubości 6 mm (perforację sit zostanie podana po zawarciu umowy)</w:t>
            </w:r>
          </w:p>
        </w:tc>
        <w:tc>
          <w:tcPr>
            <w:tcW w:w="1701" w:type="dxa"/>
            <w:shd w:val="clear" w:color="auto" w:fill="auto"/>
            <w:vAlign w:val="center"/>
          </w:tcPr>
          <w:p w14:paraId="430B0682" w14:textId="77777777" w:rsidR="00F55A2E" w:rsidRPr="00265439" w:rsidRDefault="00F55A2E" w:rsidP="007C4AF8">
            <w:pPr>
              <w:widowControl w:val="0"/>
              <w:snapToGrid w:val="0"/>
              <w:spacing w:line="276" w:lineRule="auto"/>
              <w:jc w:val="center"/>
              <w:rPr>
                <w:i/>
                <w:sz w:val="22"/>
                <w:szCs w:val="22"/>
              </w:rPr>
            </w:pPr>
            <w:r w:rsidRPr="00265439">
              <w:rPr>
                <w:i/>
                <w:sz w:val="22"/>
                <w:szCs w:val="22"/>
              </w:rPr>
              <w:t xml:space="preserve">Wpisać </w:t>
            </w:r>
          </w:p>
          <w:p w14:paraId="19057FEC" w14:textId="77777777" w:rsidR="00F55A2E" w:rsidRPr="00265439" w:rsidRDefault="00F55A2E" w:rsidP="007C4AF8">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03093A49" w14:textId="77777777" w:rsidR="00F55A2E" w:rsidRPr="00265439" w:rsidRDefault="00F55A2E" w:rsidP="007C4AF8">
            <w:pPr>
              <w:widowControl w:val="0"/>
              <w:snapToGrid w:val="0"/>
              <w:spacing w:before="120" w:line="276" w:lineRule="auto"/>
              <w:jc w:val="right"/>
              <w:rPr>
                <w:sz w:val="22"/>
                <w:szCs w:val="22"/>
              </w:rPr>
            </w:pPr>
          </w:p>
        </w:tc>
      </w:tr>
      <w:tr w:rsidR="00F55A2E" w:rsidRPr="00265439" w14:paraId="53AF1C4A" w14:textId="77777777" w:rsidTr="007C4AF8">
        <w:trPr>
          <w:trHeight w:val="258"/>
          <w:jc w:val="center"/>
        </w:trPr>
        <w:tc>
          <w:tcPr>
            <w:tcW w:w="704" w:type="dxa"/>
            <w:shd w:val="clear" w:color="auto" w:fill="auto"/>
            <w:vAlign w:val="center"/>
          </w:tcPr>
          <w:p w14:paraId="6A2BEA6B" w14:textId="77777777" w:rsidR="00F55A2E" w:rsidRPr="00265439" w:rsidRDefault="00F55A2E" w:rsidP="007C4AF8">
            <w:pPr>
              <w:widowControl w:val="0"/>
              <w:snapToGrid w:val="0"/>
              <w:spacing w:line="276" w:lineRule="auto"/>
              <w:jc w:val="center"/>
              <w:rPr>
                <w:sz w:val="22"/>
                <w:szCs w:val="22"/>
              </w:rPr>
            </w:pPr>
            <w:r>
              <w:rPr>
                <w:sz w:val="22"/>
                <w:szCs w:val="22"/>
              </w:rPr>
              <w:t>16</w:t>
            </w:r>
          </w:p>
        </w:tc>
        <w:tc>
          <w:tcPr>
            <w:tcW w:w="2126" w:type="dxa"/>
            <w:vMerge/>
            <w:shd w:val="clear" w:color="auto" w:fill="auto"/>
            <w:vAlign w:val="center"/>
          </w:tcPr>
          <w:p w14:paraId="31CCE815" w14:textId="77777777" w:rsidR="00F55A2E" w:rsidRPr="00BC283D" w:rsidRDefault="00F55A2E" w:rsidP="007C4AF8">
            <w:pPr>
              <w:widowControl w:val="0"/>
              <w:snapToGrid w:val="0"/>
              <w:spacing w:line="276" w:lineRule="auto"/>
              <w:rPr>
                <w:sz w:val="22"/>
                <w:szCs w:val="22"/>
              </w:rPr>
            </w:pPr>
          </w:p>
        </w:tc>
        <w:tc>
          <w:tcPr>
            <w:tcW w:w="4253" w:type="dxa"/>
            <w:shd w:val="clear" w:color="auto" w:fill="auto"/>
            <w:vAlign w:val="center"/>
          </w:tcPr>
          <w:p w14:paraId="1CF045F9" w14:textId="77777777" w:rsidR="00F55A2E" w:rsidRPr="00265439" w:rsidRDefault="00F55A2E" w:rsidP="007C4AF8">
            <w:pPr>
              <w:widowControl w:val="0"/>
              <w:snapToGrid w:val="0"/>
              <w:spacing w:line="276" w:lineRule="auto"/>
              <w:jc w:val="center"/>
              <w:rPr>
                <w:sz w:val="22"/>
                <w:szCs w:val="22"/>
              </w:rPr>
            </w:pPr>
            <w:r w:rsidRPr="007353DD">
              <w:rPr>
                <w:sz w:val="22"/>
                <w:szCs w:val="22"/>
              </w:rPr>
              <w:t>Śruby i nakrętki mocujące sita perforowane do przesiewaczy muszą być wykonane z stali nierdzewnej</w:t>
            </w:r>
          </w:p>
        </w:tc>
        <w:tc>
          <w:tcPr>
            <w:tcW w:w="1701" w:type="dxa"/>
            <w:shd w:val="clear" w:color="auto" w:fill="auto"/>
            <w:vAlign w:val="center"/>
          </w:tcPr>
          <w:p w14:paraId="48B91ADA" w14:textId="77777777" w:rsidR="00F55A2E" w:rsidRPr="00265439" w:rsidRDefault="00F55A2E" w:rsidP="007C4AF8">
            <w:pPr>
              <w:widowControl w:val="0"/>
              <w:snapToGrid w:val="0"/>
              <w:spacing w:line="276" w:lineRule="auto"/>
              <w:jc w:val="center"/>
              <w:rPr>
                <w:i/>
                <w:sz w:val="22"/>
                <w:szCs w:val="22"/>
              </w:rPr>
            </w:pPr>
            <w:r w:rsidRPr="00265439">
              <w:rPr>
                <w:i/>
                <w:sz w:val="22"/>
                <w:szCs w:val="22"/>
              </w:rPr>
              <w:t xml:space="preserve">Wpisać </w:t>
            </w:r>
          </w:p>
          <w:p w14:paraId="0047FC49" w14:textId="77777777" w:rsidR="00F55A2E" w:rsidRPr="00265439" w:rsidRDefault="00F55A2E" w:rsidP="007C4AF8">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64A61CE3" w14:textId="77777777" w:rsidR="00F55A2E" w:rsidRPr="00265439" w:rsidRDefault="00F55A2E" w:rsidP="007C4AF8">
            <w:pPr>
              <w:widowControl w:val="0"/>
              <w:snapToGrid w:val="0"/>
              <w:spacing w:before="120" w:line="276" w:lineRule="auto"/>
              <w:jc w:val="right"/>
              <w:rPr>
                <w:sz w:val="22"/>
                <w:szCs w:val="22"/>
              </w:rPr>
            </w:pPr>
          </w:p>
        </w:tc>
      </w:tr>
      <w:tr w:rsidR="00F55A2E" w:rsidRPr="00265439" w14:paraId="155D2A87" w14:textId="77777777" w:rsidTr="007C4AF8">
        <w:trPr>
          <w:trHeight w:val="258"/>
          <w:jc w:val="center"/>
        </w:trPr>
        <w:tc>
          <w:tcPr>
            <w:tcW w:w="704" w:type="dxa"/>
            <w:shd w:val="clear" w:color="auto" w:fill="auto"/>
            <w:vAlign w:val="center"/>
          </w:tcPr>
          <w:p w14:paraId="7FDD135A" w14:textId="77777777" w:rsidR="00F55A2E" w:rsidRPr="00265439" w:rsidRDefault="00F55A2E" w:rsidP="007C4AF8">
            <w:pPr>
              <w:widowControl w:val="0"/>
              <w:snapToGrid w:val="0"/>
              <w:spacing w:line="276" w:lineRule="auto"/>
              <w:jc w:val="center"/>
              <w:rPr>
                <w:sz w:val="22"/>
                <w:szCs w:val="22"/>
              </w:rPr>
            </w:pPr>
            <w:r>
              <w:rPr>
                <w:sz w:val="22"/>
                <w:szCs w:val="22"/>
              </w:rPr>
              <w:lastRenderedPageBreak/>
              <w:t>17</w:t>
            </w:r>
          </w:p>
        </w:tc>
        <w:tc>
          <w:tcPr>
            <w:tcW w:w="2126" w:type="dxa"/>
            <w:vMerge/>
            <w:shd w:val="clear" w:color="auto" w:fill="auto"/>
            <w:vAlign w:val="center"/>
          </w:tcPr>
          <w:p w14:paraId="5F3C670B" w14:textId="77777777" w:rsidR="00F55A2E" w:rsidRPr="00BC283D" w:rsidRDefault="00F55A2E" w:rsidP="007C4AF8">
            <w:pPr>
              <w:widowControl w:val="0"/>
              <w:snapToGrid w:val="0"/>
              <w:spacing w:line="276" w:lineRule="auto"/>
              <w:rPr>
                <w:sz w:val="22"/>
                <w:szCs w:val="22"/>
              </w:rPr>
            </w:pPr>
          </w:p>
        </w:tc>
        <w:tc>
          <w:tcPr>
            <w:tcW w:w="4253" w:type="dxa"/>
            <w:shd w:val="clear" w:color="auto" w:fill="auto"/>
            <w:vAlign w:val="center"/>
          </w:tcPr>
          <w:p w14:paraId="2B49FADF" w14:textId="77777777" w:rsidR="00F55A2E" w:rsidRPr="00265439" w:rsidRDefault="00F55A2E" w:rsidP="007C4AF8">
            <w:pPr>
              <w:widowControl w:val="0"/>
              <w:snapToGrid w:val="0"/>
              <w:spacing w:line="276" w:lineRule="auto"/>
              <w:jc w:val="center"/>
              <w:rPr>
                <w:sz w:val="22"/>
                <w:szCs w:val="22"/>
              </w:rPr>
            </w:pPr>
            <w:r w:rsidRPr="007353DD">
              <w:rPr>
                <w:sz w:val="22"/>
                <w:szCs w:val="22"/>
              </w:rPr>
              <w:t>Każdy z zastosowanych w przesiewaczu wibratorów musi posiadać automatyczny system smarowania typu G3 PRO firmy GRACO lub równoważny, który będzie posiadać możliwość płynnej regulacji podawania środka smarnego oraz dostarczony środek smarny zastosowany w automatycznym systemie smarującym. Każdy przesiewacz to jeden autonomiczny system smarujący</w:t>
            </w:r>
          </w:p>
        </w:tc>
        <w:tc>
          <w:tcPr>
            <w:tcW w:w="1701" w:type="dxa"/>
            <w:shd w:val="clear" w:color="auto" w:fill="auto"/>
            <w:vAlign w:val="center"/>
          </w:tcPr>
          <w:p w14:paraId="502A09BD" w14:textId="77777777" w:rsidR="00F55A2E" w:rsidRPr="00265439" w:rsidRDefault="00F55A2E" w:rsidP="007C4AF8">
            <w:pPr>
              <w:widowControl w:val="0"/>
              <w:snapToGrid w:val="0"/>
              <w:spacing w:line="276" w:lineRule="auto"/>
              <w:jc w:val="center"/>
              <w:rPr>
                <w:i/>
                <w:sz w:val="22"/>
                <w:szCs w:val="22"/>
              </w:rPr>
            </w:pPr>
            <w:r w:rsidRPr="00265439">
              <w:rPr>
                <w:i/>
                <w:sz w:val="22"/>
                <w:szCs w:val="22"/>
              </w:rPr>
              <w:t xml:space="preserve">Wpisać </w:t>
            </w:r>
          </w:p>
          <w:p w14:paraId="77C4717F" w14:textId="77777777" w:rsidR="00F55A2E" w:rsidRPr="00265439" w:rsidRDefault="00F55A2E" w:rsidP="007C4AF8">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46430D2C" w14:textId="77777777" w:rsidR="00F55A2E" w:rsidRPr="00265439" w:rsidRDefault="00F55A2E" w:rsidP="007C4AF8">
            <w:pPr>
              <w:widowControl w:val="0"/>
              <w:snapToGrid w:val="0"/>
              <w:spacing w:before="120" w:line="276" w:lineRule="auto"/>
              <w:jc w:val="right"/>
              <w:rPr>
                <w:sz w:val="22"/>
                <w:szCs w:val="22"/>
              </w:rPr>
            </w:pPr>
          </w:p>
        </w:tc>
      </w:tr>
      <w:tr w:rsidR="00F55A2E" w:rsidRPr="00265439" w14:paraId="6312D9C3" w14:textId="77777777" w:rsidTr="007C4AF8">
        <w:trPr>
          <w:trHeight w:val="258"/>
          <w:jc w:val="center"/>
        </w:trPr>
        <w:tc>
          <w:tcPr>
            <w:tcW w:w="704" w:type="dxa"/>
            <w:shd w:val="clear" w:color="auto" w:fill="auto"/>
            <w:vAlign w:val="center"/>
          </w:tcPr>
          <w:p w14:paraId="323532D8" w14:textId="77777777" w:rsidR="00F55A2E" w:rsidRPr="00265439" w:rsidRDefault="00F55A2E" w:rsidP="007C4AF8">
            <w:pPr>
              <w:widowControl w:val="0"/>
              <w:snapToGrid w:val="0"/>
              <w:spacing w:line="276" w:lineRule="auto"/>
              <w:jc w:val="center"/>
              <w:rPr>
                <w:sz w:val="22"/>
                <w:szCs w:val="22"/>
              </w:rPr>
            </w:pPr>
            <w:r>
              <w:rPr>
                <w:sz w:val="22"/>
                <w:szCs w:val="22"/>
              </w:rPr>
              <w:t>18</w:t>
            </w:r>
          </w:p>
        </w:tc>
        <w:tc>
          <w:tcPr>
            <w:tcW w:w="2126" w:type="dxa"/>
            <w:vMerge/>
            <w:shd w:val="clear" w:color="auto" w:fill="auto"/>
            <w:vAlign w:val="center"/>
          </w:tcPr>
          <w:p w14:paraId="3DEC4BFB" w14:textId="77777777" w:rsidR="00F55A2E" w:rsidRPr="00BC283D" w:rsidRDefault="00F55A2E" w:rsidP="007C4AF8">
            <w:pPr>
              <w:widowControl w:val="0"/>
              <w:snapToGrid w:val="0"/>
              <w:spacing w:line="276" w:lineRule="auto"/>
              <w:rPr>
                <w:sz w:val="22"/>
                <w:szCs w:val="22"/>
              </w:rPr>
            </w:pPr>
          </w:p>
        </w:tc>
        <w:tc>
          <w:tcPr>
            <w:tcW w:w="4253" w:type="dxa"/>
            <w:shd w:val="clear" w:color="auto" w:fill="auto"/>
            <w:vAlign w:val="center"/>
          </w:tcPr>
          <w:p w14:paraId="2D2BA8E9" w14:textId="77777777" w:rsidR="00F55A2E" w:rsidRPr="00265439" w:rsidRDefault="00F55A2E" w:rsidP="007C4AF8">
            <w:pPr>
              <w:widowControl w:val="0"/>
              <w:snapToGrid w:val="0"/>
              <w:spacing w:line="276" w:lineRule="auto"/>
              <w:jc w:val="center"/>
              <w:rPr>
                <w:sz w:val="22"/>
                <w:szCs w:val="22"/>
              </w:rPr>
            </w:pPr>
            <w:r w:rsidRPr="007353DD">
              <w:rPr>
                <w:sz w:val="22"/>
                <w:szCs w:val="22"/>
              </w:rPr>
              <w:t>W podparciach przesiewacza należy zastosować sprężyny śrubowe 160/24/390</w:t>
            </w:r>
          </w:p>
        </w:tc>
        <w:tc>
          <w:tcPr>
            <w:tcW w:w="1701" w:type="dxa"/>
            <w:shd w:val="clear" w:color="auto" w:fill="auto"/>
            <w:vAlign w:val="center"/>
          </w:tcPr>
          <w:p w14:paraId="7EFBCC7B" w14:textId="77777777" w:rsidR="00F55A2E" w:rsidRPr="00265439" w:rsidRDefault="00F55A2E" w:rsidP="007C4AF8">
            <w:pPr>
              <w:widowControl w:val="0"/>
              <w:snapToGrid w:val="0"/>
              <w:spacing w:line="276" w:lineRule="auto"/>
              <w:jc w:val="center"/>
              <w:rPr>
                <w:i/>
                <w:sz w:val="22"/>
                <w:szCs w:val="22"/>
              </w:rPr>
            </w:pPr>
            <w:r w:rsidRPr="00265439">
              <w:rPr>
                <w:i/>
                <w:sz w:val="22"/>
                <w:szCs w:val="22"/>
              </w:rPr>
              <w:t xml:space="preserve">Wpisać </w:t>
            </w:r>
          </w:p>
          <w:p w14:paraId="1CE082B9" w14:textId="77777777" w:rsidR="00F55A2E" w:rsidRPr="00265439" w:rsidRDefault="00F55A2E" w:rsidP="007C4AF8">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6C03A661" w14:textId="77777777" w:rsidR="00F55A2E" w:rsidRPr="00265439" w:rsidRDefault="00F55A2E" w:rsidP="007C4AF8">
            <w:pPr>
              <w:widowControl w:val="0"/>
              <w:snapToGrid w:val="0"/>
              <w:spacing w:before="120" w:line="276" w:lineRule="auto"/>
              <w:jc w:val="right"/>
              <w:rPr>
                <w:sz w:val="22"/>
                <w:szCs w:val="22"/>
              </w:rPr>
            </w:pPr>
          </w:p>
        </w:tc>
      </w:tr>
      <w:tr w:rsidR="00F55A2E" w:rsidRPr="00265439" w14:paraId="161B97CA" w14:textId="77777777" w:rsidTr="007C4AF8">
        <w:trPr>
          <w:trHeight w:val="258"/>
          <w:jc w:val="center"/>
        </w:trPr>
        <w:tc>
          <w:tcPr>
            <w:tcW w:w="704" w:type="dxa"/>
            <w:shd w:val="clear" w:color="auto" w:fill="auto"/>
            <w:vAlign w:val="center"/>
          </w:tcPr>
          <w:p w14:paraId="4153C812" w14:textId="77777777" w:rsidR="00F55A2E" w:rsidRPr="00265439" w:rsidRDefault="00F55A2E" w:rsidP="007C4AF8">
            <w:pPr>
              <w:widowControl w:val="0"/>
              <w:snapToGrid w:val="0"/>
              <w:spacing w:line="276" w:lineRule="auto"/>
              <w:jc w:val="center"/>
              <w:rPr>
                <w:sz w:val="22"/>
                <w:szCs w:val="22"/>
              </w:rPr>
            </w:pPr>
            <w:r>
              <w:rPr>
                <w:sz w:val="22"/>
                <w:szCs w:val="22"/>
              </w:rPr>
              <w:t>19</w:t>
            </w:r>
          </w:p>
        </w:tc>
        <w:tc>
          <w:tcPr>
            <w:tcW w:w="2126" w:type="dxa"/>
            <w:vMerge/>
            <w:shd w:val="clear" w:color="auto" w:fill="auto"/>
            <w:vAlign w:val="center"/>
          </w:tcPr>
          <w:p w14:paraId="462F2D2F" w14:textId="77777777" w:rsidR="00F55A2E" w:rsidRPr="00BC283D" w:rsidRDefault="00F55A2E" w:rsidP="007C4AF8">
            <w:pPr>
              <w:widowControl w:val="0"/>
              <w:snapToGrid w:val="0"/>
              <w:spacing w:line="276" w:lineRule="auto"/>
              <w:rPr>
                <w:sz w:val="22"/>
                <w:szCs w:val="22"/>
              </w:rPr>
            </w:pPr>
          </w:p>
        </w:tc>
        <w:tc>
          <w:tcPr>
            <w:tcW w:w="4253" w:type="dxa"/>
            <w:shd w:val="clear" w:color="auto" w:fill="auto"/>
            <w:vAlign w:val="center"/>
          </w:tcPr>
          <w:p w14:paraId="1AE54B54" w14:textId="77777777" w:rsidR="00F55A2E" w:rsidRPr="00265439" w:rsidRDefault="00F55A2E" w:rsidP="007C4AF8">
            <w:pPr>
              <w:widowControl w:val="0"/>
              <w:snapToGrid w:val="0"/>
              <w:spacing w:line="276" w:lineRule="auto"/>
              <w:jc w:val="center"/>
              <w:rPr>
                <w:sz w:val="22"/>
                <w:szCs w:val="22"/>
              </w:rPr>
            </w:pPr>
            <w:r w:rsidRPr="007353DD">
              <w:rPr>
                <w:sz w:val="22"/>
                <w:szCs w:val="22"/>
              </w:rPr>
              <w:t>Elementy i podzespoły konstrukcyjne przesiewaczy muszą być łączone za pomocą złączy Huck-Bolt</w:t>
            </w:r>
          </w:p>
        </w:tc>
        <w:tc>
          <w:tcPr>
            <w:tcW w:w="1701" w:type="dxa"/>
            <w:shd w:val="clear" w:color="auto" w:fill="auto"/>
            <w:vAlign w:val="center"/>
          </w:tcPr>
          <w:p w14:paraId="69879487" w14:textId="77777777" w:rsidR="00F55A2E" w:rsidRPr="00265439" w:rsidRDefault="00F55A2E" w:rsidP="007C4AF8">
            <w:pPr>
              <w:widowControl w:val="0"/>
              <w:snapToGrid w:val="0"/>
              <w:spacing w:line="276" w:lineRule="auto"/>
              <w:jc w:val="center"/>
              <w:rPr>
                <w:i/>
                <w:sz w:val="22"/>
                <w:szCs w:val="22"/>
              </w:rPr>
            </w:pPr>
            <w:r w:rsidRPr="00265439">
              <w:rPr>
                <w:i/>
                <w:sz w:val="22"/>
                <w:szCs w:val="22"/>
              </w:rPr>
              <w:t xml:space="preserve">Wpisać </w:t>
            </w:r>
          </w:p>
          <w:p w14:paraId="1159F608" w14:textId="77777777" w:rsidR="00F55A2E" w:rsidRPr="00265439" w:rsidRDefault="00F55A2E" w:rsidP="007C4AF8">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43405577" w14:textId="77777777" w:rsidR="00F55A2E" w:rsidRPr="00265439" w:rsidRDefault="00F55A2E" w:rsidP="007C4AF8">
            <w:pPr>
              <w:widowControl w:val="0"/>
              <w:snapToGrid w:val="0"/>
              <w:spacing w:before="120" w:line="276" w:lineRule="auto"/>
              <w:jc w:val="right"/>
              <w:rPr>
                <w:sz w:val="22"/>
                <w:szCs w:val="22"/>
              </w:rPr>
            </w:pPr>
          </w:p>
        </w:tc>
      </w:tr>
      <w:tr w:rsidR="00F55A2E" w:rsidRPr="00265439" w14:paraId="49F71FF6" w14:textId="77777777" w:rsidTr="007C4AF8">
        <w:trPr>
          <w:trHeight w:val="258"/>
          <w:jc w:val="center"/>
        </w:trPr>
        <w:tc>
          <w:tcPr>
            <w:tcW w:w="704" w:type="dxa"/>
            <w:shd w:val="clear" w:color="auto" w:fill="auto"/>
            <w:vAlign w:val="center"/>
          </w:tcPr>
          <w:p w14:paraId="3B9AE6E4" w14:textId="77777777" w:rsidR="00F55A2E" w:rsidRPr="00265439" w:rsidRDefault="00F55A2E" w:rsidP="007C4AF8">
            <w:pPr>
              <w:widowControl w:val="0"/>
              <w:snapToGrid w:val="0"/>
              <w:spacing w:line="276" w:lineRule="auto"/>
              <w:jc w:val="center"/>
              <w:rPr>
                <w:sz w:val="22"/>
                <w:szCs w:val="22"/>
              </w:rPr>
            </w:pPr>
            <w:r>
              <w:rPr>
                <w:sz w:val="22"/>
                <w:szCs w:val="22"/>
              </w:rPr>
              <w:t>20</w:t>
            </w:r>
          </w:p>
        </w:tc>
        <w:tc>
          <w:tcPr>
            <w:tcW w:w="2126" w:type="dxa"/>
            <w:vMerge/>
            <w:shd w:val="clear" w:color="auto" w:fill="auto"/>
            <w:vAlign w:val="center"/>
          </w:tcPr>
          <w:p w14:paraId="40988FBF" w14:textId="77777777" w:rsidR="00F55A2E" w:rsidRPr="00BC283D" w:rsidRDefault="00F55A2E" w:rsidP="007C4AF8">
            <w:pPr>
              <w:widowControl w:val="0"/>
              <w:snapToGrid w:val="0"/>
              <w:spacing w:line="276" w:lineRule="auto"/>
              <w:rPr>
                <w:sz w:val="22"/>
                <w:szCs w:val="22"/>
              </w:rPr>
            </w:pPr>
          </w:p>
        </w:tc>
        <w:tc>
          <w:tcPr>
            <w:tcW w:w="4253" w:type="dxa"/>
            <w:shd w:val="clear" w:color="auto" w:fill="auto"/>
            <w:vAlign w:val="center"/>
          </w:tcPr>
          <w:p w14:paraId="37CF60D6" w14:textId="77777777" w:rsidR="00F55A2E" w:rsidRPr="00265439" w:rsidRDefault="00F55A2E" w:rsidP="007C4AF8">
            <w:pPr>
              <w:widowControl w:val="0"/>
              <w:snapToGrid w:val="0"/>
              <w:spacing w:line="276" w:lineRule="auto"/>
              <w:jc w:val="center"/>
              <w:rPr>
                <w:sz w:val="22"/>
                <w:szCs w:val="22"/>
              </w:rPr>
            </w:pPr>
            <w:r w:rsidRPr="007353DD">
              <w:rPr>
                <w:sz w:val="22"/>
                <w:szCs w:val="22"/>
              </w:rPr>
              <w:t>Belki konstrukcyjne przesiewaczy muszą być wykonane z dwuteownika gorącowalcowanego, szerokostopowego typu HEB lub HEM lub z rury grubościennej</w:t>
            </w:r>
          </w:p>
        </w:tc>
        <w:tc>
          <w:tcPr>
            <w:tcW w:w="1701" w:type="dxa"/>
            <w:shd w:val="clear" w:color="auto" w:fill="auto"/>
            <w:vAlign w:val="center"/>
          </w:tcPr>
          <w:p w14:paraId="29C2D267" w14:textId="77777777" w:rsidR="00F55A2E" w:rsidRPr="00265439" w:rsidRDefault="00F55A2E" w:rsidP="007C4AF8">
            <w:pPr>
              <w:widowControl w:val="0"/>
              <w:snapToGrid w:val="0"/>
              <w:spacing w:line="276" w:lineRule="auto"/>
              <w:jc w:val="center"/>
              <w:rPr>
                <w:i/>
                <w:sz w:val="22"/>
                <w:szCs w:val="22"/>
              </w:rPr>
            </w:pPr>
            <w:r w:rsidRPr="00265439">
              <w:rPr>
                <w:i/>
                <w:sz w:val="22"/>
                <w:szCs w:val="22"/>
              </w:rPr>
              <w:t xml:space="preserve">Wpisać </w:t>
            </w:r>
          </w:p>
          <w:p w14:paraId="320E7909" w14:textId="77777777" w:rsidR="00F55A2E" w:rsidRPr="00265439" w:rsidRDefault="00F55A2E" w:rsidP="007C4AF8">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704609E9" w14:textId="77777777" w:rsidR="00F55A2E" w:rsidRPr="00265439" w:rsidRDefault="00F55A2E" w:rsidP="007C4AF8">
            <w:pPr>
              <w:widowControl w:val="0"/>
              <w:snapToGrid w:val="0"/>
              <w:spacing w:before="120" w:line="276" w:lineRule="auto"/>
              <w:jc w:val="right"/>
              <w:rPr>
                <w:sz w:val="22"/>
                <w:szCs w:val="22"/>
              </w:rPr>
            </w:pPr>
          </w:p>
        </w:tc>
      </w:tr>
      <w:tr w:rsidR="00F55A2E" w:rsidRPr="00265439" w14:paraId="32949DAA" w14:textId="77777777" w:rsidTr="007C4AF8">
        <w:trPr>
          <w:trHeight w:val="258"/>
          <w:jc w:val="center"/>
        </w:trPr>
        <w:tc>
          <w:tcPr>
            <w:tcW w:w="704" w:type="dxa"/>
            <w:shd w:val="clear" w:color="auto" w:fill="auto"/>
            <w:vAlign w:val="center"/>
          </w:tcPr>
          <w:p w14:paraId="289204FF" w14:textId="77777777" w:rsidR="00F55A2E" w:rsidRPr="00265439" w:rsidRDefault="00F55A2E" w:rsidP="007C4AF8">
            <w:pPr>
              <w:widowControl w:val="0"/>
              <w:snapToGrid w:val="0"/>
              <w:spacing w:line="276" w:lineRule="auto"/>
              <w:jc w:val="center"/>
              <w:rPr>
                <w:sz w:val="22"/>
                <w:szCs w:val="22"/>
              </w:rPr>
            </w:pPr>
            <w:r>
              <w:rPr>
                <w:sz w:val="22"/>
                <w:szCs w:val="22"/>
              </w:rPr>
              <w:t>21</w:t>
            </w:r>
          </w:p>
        </w:tc>
        <w:tc>
          <w:tcPr>
            <w:tcW w:w="2126" w:type="dxa"/>
            <w:vMerge/>
            <w:shd w:val="clear" w:color="auto" w:fill="auto"/>
            <w:vAlign w:val="center"/>
          </w:tcPr>
          <w:p w14:paraId="04D6824F" w14:textId="77777777" w:rsidR="00F55A2E" w:rsidRPr="00BC283D" w:rsidRDefault="00F55A2E" w:rsidP="007C4AF8">
            <w:pPr>
              <w:widowControl w:val="0"/>
              <w:snapToGrid w:val="0"/>
              <w:spacing w:line="276" w:lineRule="auto"/>
              <w:rPr>
                <w:sz w:val="22"/>
                <w:szCs w:val="22"/>
              </w:rPr>
            </w:pPr>
          </w:p>
        </w:tc>
        <w:tc>
          <w:tcPr>
            <w:tcW w:w="4253" w:type="dxa"/>
            <w:shd w:val="clear" w:color="auto" w:fill="auto"/>
            <w:vAlign w:val="center"/>
          </w:tcPr>
          <w:p w14:paraId="3451B1BE" w14:textId="77777777" w:rsidR="00F55A2E" w:rsidRPr="00265439" w:rsidRDefault="00F55A2E" w:rsidP="007C4AF8">
            <w:pPr>
              <w:widowControl w:val="0"/>
              <w:snapToGrid w:val="0"/>
              <w:spacing w:line="276" w:lineRule="auto"/>
              <w:jc w:val="center"/>
              <w:rPr>
                <w:sz w:val="22"/>
                <w:szCs w:val="22"/>
              </w:rPr>
            </w:pPr>
            <w:r w:rsidRPr="007353DD">
              <w:rPr>
                <w:sz w:val="22"/>
                <w:szCs w:val="22"/>
              </w:rPr>
              <w:t>Burty przesiewaczy muszą być wykonane z blachy stalowej o grubości min. 10mm</w:t>
            </w:r>
          </w:p>
        </w:tc>
        <w:tc>
          <w:tcPr>
            <w:tcW w:w="1701" w:type="dxa"/>
            <w:shd w:val="clear" w:color="auto" w:fill="auto"/>
            <w:vAlign w:val="center"/>
          </w:tcPr>
          <w:p w14:paraId="3D1CA3D6" w14:textId="77777777" w:rsidR="00F55A2E" w:rsidRPr="00265439" w:rsidRDefault="00F55A2E" w:rsidP="007C4AF8">
            <w:pPr>
              <w:widowControl w:val="0"/>
              <w:snapToGrid w:val="0"/>
              <w:spacing w:line="276" w:lineRule="auto"/>
              <w:jc w:val="center"/>
              <w:rPr>
                <w:i/>
                <w:sz w:val="22"/>
                <w:szCs w:val="22"/>
              </w:rPr>
            </w:pPr>
            <w:r w:rsidRPr="00265439">
              <w:rPr>
                <w:i/>
                <w:sz w:val="22"/>
                <w:szCs w:val="22"/>
              </w:rPr>
              <w:t xml:space="preserve">Wpisać </w:t>
            </w:r>
          </w:p>
          <w:p w14:paraId="0EC60C1B" w14:textId="77777777" w:rsidR="00F55A2E" w:rsidRPr="00265439" w:rsidRDefault="00F55A2E" w:rsidP="007C4AF8">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5ECB2699" w14:textId="77777777" w:rsidR="00F55A2E" w:rsidRPr="00265439" w:rsidRDefault="00F55A2E" w:rsidP="007C4AF8">
            <w:pPr>
              <w:widowControl w:val="0"/>
              <w:snapToGrid w:val="0"/>
              <w:spacing w:before="120" w:line="276" w:lineRule="auto"/>
              <w:jc w:val="right"/>
              <w:rPr>
                <w:sz w:val="22"/>
                <w:szCs w:val="22"/>
              </w:rPr>
            </w:pPr>
          </w:p>
        </w:tc>
      </w:tr>
      <w:tr w:rsidR="00F55A2E" w:rsidRPr="00265439" w14:paraId="1CF910CF" w14:textId="77777777" w:rsidTr="007C4AF8">
        <w:trPr>
          <w:trHeight w:val="258"/>
          <w:jc w:val="center"/>
        </w:trPr>
        <w:tc>
          <w:tcPr>
            <w:tcW w:w="704" w:type="dxa"/>
            <w:shd w:val="clear" w:color="auto" w:fill="auto"/>
            <w:vAlign w:val="center"/>
          </w:tcPr>
          <w:p w14:paraId="0A7153AF" w14:textId="77777777" w:rsidR="00F55A2E" w:rsidRPr="00265439" w:rsidRDefault="00F55A2E" w:rsidP="007C4AF8">
            <w:pPr>
              <w:widowControl w:val="0"/>
              <w:snapToGrid w:val="0"/>
              <w:spacing w:line="276" w:lineRule="auto"/>
              <w:jc w:val="center"/>
              <w:rPr>
                <w:sz w:val="22"/>
                <w:szCs w:val="22"/>
              </w:rPr>
            </w:pPr>
            <w:r>
              <w:rPr>
                <w:sz w:val="22"/>
                <w:szCs w:val="22"/>
              </w:rPr>
              <w:t>22</w:t>
            </w:r>
          </w:p>
        </w:tc>
        <w:tc>
          <w:tcPr>
            <w:tcW w:w="2126" w:type="dxa"/>
            <w:vMerge/>
            <w:shd w:val="clear" w:color="auto" w:fill="auto"/>
            <w:vAlign w:val="center"/>
          </w:tcPr>
          <w:p w14:paraId="38A41AA5" w14:textId="77777777" w:rsidR="00F55A2E" w:rsidRPr="00BC283D" w:rsidRDefault="00F55A2E" w:rsidP="007C4AF8">
            <w:pPr>
              <w:widowControl w:val="0"/>
              <w:snapToGrid w:val="0"/>
              <w:spacing w:line="276" w:lineRule="auto"/>
              <w:rPr>
                <w:sz w:val="22"/>
                <w:szCs w:val="22"/>
              </w:rPr>
            </w:pPr>
          </w:p>
        </w:tc>
        <w:tc>
          <w:tcPr>
            <w:tcW w:w="4253" w:type="dxa"/>
            <w:shd w:val="clear" w:color="auto" w:fill="auto"/>
            <w:vAlign w:val="center"/>
          </w:tcPr>
          <w:p w14:paraId="0A9EFD04" w14:textId="77777777" w:rsidR="00F55A2E" w:rsidRPr="00265439" w:rsidRDefault="00F55A2E" w:rsidP="007C4AF8">
            <w:pPr>
              <w:widowControl w:val="0"/>
              <w:snapToGrid w:val="0"/>
              <w:spacing w:line="276" w:lineRule="auto"/>
              <w:jc w:val="center"/>
              <w:rPr>
                <w:sz w:val="22"/>
                <w:szCs w:val="22"/>
              </w:rPr>
            </w:pPr>
            <w:r w:rsidRPr="007353DD">
              <w:rPr>
                <w:sz w:val="22"/>
                <w:szCs w:val="22"/>
              </w:rPr>
              <w:t>Burty przesiewaczy muszą posiadać wzmocnienia konstrukcyjne zabudowane w rejonie wibratorów</w:t>
            </w:r>
          </w:p>
        </w:tc>
        <w:tc>
          <w:tcPr>
            <w:tcW w:w="1701" w:type="dxa"/>
            <w:shd w:val="clear" w:color="auto" w:fill="auto"/>
            <w:vAlign w:val="center"/>
          </w:tcPr>
          <w:p w14:paraId="105D4A76" w14:textId="77777777" w:rsidR="00F55A2E" w:rsidRPr="00265439" w:rsidRDefault="00F55A2E" w:rsidP="007C4AF8">
            <w:pPr>
              <w:widowControl w:val="0"/>
              <w:snapToGrid w:val="0"/>
              <w:spacing w:line="276" w:lineRule="auto"/>
              <w:jc w:val="center"/>
              <w:rPr>
                <w:i/>
                <w:sz w:val="22"/>
                <w:szCs w:val="22"/>
              </w:rPr>
            </w:pPr>
            <w:r w:rsidRPr="00265439">
              <w:rPr>
                <w:i/>
                <w:sz w:val="22"/>
                <w:szCs w:val="22"/>
              </w:rPr>
              <w:t xml:space="preserve">Wpisać </w:t>
            </w:r>
          </w:p>
          <w:p w14:paraId="65FE59B2" w14:textId="77777777" w:rsidR="00F55A2E" w:rsidRPr="00265439" w:rsidRDefault="00F55A2E" w:rsidP="007C4AF8">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69C3F0C8" w14:textId="77777777" w:rsidR="00F55A2E" w:rsidRPr="00265439" w:rsidRDefault="00F55A2E" w:rsidP="007C4AF8">
            <w:pPr>
              <w:widowControl w:val="0"/>
              <w:snapToGrid w:val="0"/>
              <w:spacing w:before="120" w:line="276" w:lineRule="auto"/>
              <w:jc w:val="right"/>
              <w:rPr>
                <w:sz w:val="22"/>
                <w:szCs w:val="22"/>
              </w:rPr>
            </w:pPr>
          </w:p>
        </w:tc>
      </w:tr>
      <w:tr w:rsidR="00F55A2E" w:rsidRPr="00265439" w14:paraId="29549723" w14:textId="77777777" w:rsidTr="007C4AF8">
        <w:trPr>
          <w:trHeight w:val="258"/>
          <w:jc w:val="center"/>
        </w:trPr>
        <w:tc>
          <w:tcPr>
            <w:tcW w:w="704" w:type="dxa"/>
            <w:shd w:val="clear" w:color="auto" w:fill="auto"/>
            <w:vAlign w:val="center"/>
          </w:tcPr>
          <w:p w14:paraId="1A069B1C" w14:textId="77777777" w:rsidR="00F55A2E" w:rsidRPr="00265439" w:rsidRDefault="00F55A2E" w:rsidP="007C4AF8">
            <w:pPr>
              <w:widowControl w:val="0"/>
              <w:snapToGrid w:val="0"/>
              <w:spacing w:line="276" w:lineRule="auto"/>
              <w:jc w:val="center"/>
              <w:rPr>
                <w:sz w:val="22"/>
                <w:szCs w:val="22"/>
              </w:rPr>
            </w:pPr>
            <w:r>
              <w:rPr>
                <w:sz w:val="22"/>
                <w:szCs w:val="22"/>
              </w:rPr>
              <w:t>23</w:t>
            </w:r>
          </w:p>
        </w:tc>
        <w:tc>
          <w:tcPr>
            <w:tcW w:w="2126" w:type="dxa"/>
            <w:vMerge/>
            <w:shd w:val="clear" w:color="auto" w:fill="auto"/>
            <w:vAlign w:val="center"/>
          </w:tcPr>
          <w:p w14:paraId="0A7946B5" w14:textId="77777777" w:rsidR="00F55A2E" w:rsidRPr="00BC283D" w:rsidRDefault="00F55A2E" w:rsidP="007C4AF8">
            <w:pPr>
              <w:widowControl w:val="0"/>
              <w:snapToGrid w:val="0"/>
              <w:spacing w:line="276" w:lineRule="auto"/>
              <w:rPr>
                <w:sz w:val="22"/>
                <w:szCs w:val="22"/>
              </w:rPr>
            </w:pPr>
          </w:p>
        </w:tc>
        <w:tc>
          <w:tcPr>
            <w:tcW w:w="4253" w:type="dxa"/>
            <w:shd w:val="clear" w:color="auto" w:fill="auto"/>
            <w:vAlign w:val="center"/>
          </w:tcPr>
          <w:p w14:paraId="699A56CF" w14:textId="77777777" w:rsidR="00F55A2E" w:rsidRPr="00265439" w:rsidRDefault="00F55A2E" w:rsidP="007C4AF8">
            <w:pPr>
              <w:widowControl w:val="0"/>
              <w:snapToGrid w:val="0"/>
              <w:spacing w:line="276" w:lineRule="auto"/>
              <w:jc w:val="center"/>
              <w:rPr>
                <w:sz w:val="22"/>
                <w:szCs w:val="22"/>
              </w:rPr>
            </w:pPr>
            <w:r w:rsidRPr="007353DD">
              <w:rPr>
                <w:sz w:val="22"/>
                <w:szCs w:val="22"/>
              </w:rPr>
              <w:t>W wibratorach przesiewaczy muszą być zastosowane łożyska firm SKF lub FAG</w:t>
            </w:r>
          </w:p>
        </w:tc>
        <w:tc>
          <w:tcPr>
            <w:tcW w:w="1701" w:type="dxa"/>
            <w:shd w:val="clear" w:color="auto" w:fill="auto"/>
            <w:vAlign w:val="center"/>
          </w:tcPr>
          <w:p w14:paraId="610120DC" w14:textId="77777777" w:rsidR="00F55A2E" w:rsidRPr="00265439" w:rsidRDefault="00F55A2E" w:rsidP="007C4AF8">
            <w:pPr>
              <w:widowControl w:val="0"/>
              <w:snapToGrid w:val="0"/>
              <w:spacing w:line="276" w:lineRule="auto"/>
              <w:jc w:val="center"/>
              <w:rPr>
                <w:i/>
                <w:sz w:val="22"/>
                <w:szCs w:val="22"/>
              </w:rPr>
            </w:pPr>
            <w:r w:rsidRPr="00265439">
              <w:rPr>
                <w:i/>
                <w:sz w:val="22"/>
                <w:szCs w:val="22"/>
              </w:rPr>
              <w:t xml:space="preserve">Wpisać </w:t>
            </w:r>
          </w:p>
          <w:p w14:paraId="035673B7" w14:textId="77777777" w:rsidR="00F55A2E" w:rsidRPr="00265439" w:rsidRDefault="00F55A2E" w:rsidP="007C4AF8">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26A1D427" w14:textId="77777777" w:rsidR="00F55A2E" w:rsidRPr="00265439" w:rsidRDefault="00F55A2E" w:rsidP="007C4AF8">
            <w:pPr>
              <w:widowControl w:val="0"/>
              <w:snapToGrid w:val="0"/>
              <w:spacing w:before="120" w:line="276" w:lineRule="auto"/>
              <w:jc w:val="right"/>
              <w:rPr>
                <w:sz w:val="22"/>
                <w:szCs w:val="22"/>
              </w:rPr>
            </w:pPr>
          </w:p>
        </w:tc>
      </w:tr>
      <w:tr w:rsidR="00F55A2E" w:rsidRPr="00265439" w14:paraId="67D36D40" w14:textId="77777777" w:rsidTr="007C4AF8">
        <w:trPr>
          <w:trHeight w:val="258"/>
          <w:jc w:val="center"/>
        </w:trPr>
        <w:tc>
          <w:tcPr>
            <w:tcW w:w="704" w:type="dxa"/>
            <w:shd w:val="clear" w:color="auto" w:fill="auto"/>
            <w:vAlign w:val="center"/>
          </w:tcPr>
          <w:p w14:paraId="2D36F1AF" w14:textId="77777777" w:rsidR="00F55A2E" w:rsidRPr="00265439" w:rsidRDefault="00F55A2E" w:rsidP="007C4AF8">
            <w:pPr>
              <w:widowControl w:val="0"/>
              <w:snapToGrid w:val="0"/>
              <w:spacing w:line="276" w:lineRule="auto"/>
              <w:jc w:val="center"/>
              <w:rPr>
                <w:sz w:val="22"/>
                <w:szCs w:val="22"/>
              </w:rPr>
            </w:pPr>
            <w:r>
              <w:rPr>
                <w:sz w:val="22"/>
                <w:szCs w:val="22"/>
              </w:rPr>
              <w:t>24</w:t>
            </w:r>
          </w:p>
        </w:tc>
        <w:tc>
          <w:tcPr>
            <w:tcW w:w="2126" w:type="dxa"/>
            <w:vMerge/>
            <w:shd w:val="clear" w:color="auto" w:fill="auto"/>
            <w:vAlign w:val="center"/>
          </w:tcPr>
          <w:p w14:paraId="2FE2837E" w14:textId="77777777" w:rsidR="00F55A2E" w:rsidRPr="00BC283D" w:rsidRDefault="00F55A2E" w:rsidP="007C4AF8">
            <w:pPr>
              <w:widowControl w:val="0"/>
              <w:snapToGrid w:val="0"/>
              <w:spacing w:line="276" w:lineRule="auto"/>
              <w:rPr>
                <w:sz w:val="22"/>
                <w:szCs w:val="22"/>
              </w:rPr>
            </w:pPr>
          </w:p>
        </w:tc>
        <w:tc>
          <w:tcPr>
            <w:tcW w:w="4253" w:type="dxa"/>
            <w:shd w:val="clear" w:color="auto" w:fill="auto"/>
            <w:vAlign w:val="center"/>
          </w:tcPr>
          <w:p w14:paraId="1FDB461A" w14:textId="77777777" w:rsidR="00F55A2E" w:rsidRPr="00265439" w:rsidRDefault="00F55A2E" w:rsidP="007C4AF8">
            <w:pPr>
              <w:widowControl w:val="0"/>
              <w:snapToGrid w:val="0"/>
              <w:spacing w:line="276" w:lineRule="auto"/>
              <w:jc w:val="center"/>
              <w:rPr>
                <w:sz w:val="22"/>
                <w:szCs w:val="22"/>
              </w:rPr>
            </w:pPr>
            <w:r w:rsidRPr="007353DD">
              <w:rPr>
                <w:sz w:val="22"/>
                <w:szCs w:val="22"/>
              </w:rPr>
              <w:t>Do przesiewaczy Wykonawca wykona nową podbudowę - konstrukcje na której jest posadowiony silnik napędowy</w:t>
            </w:r>
          </w:p>
        </w:tc>
        <w:tc>
          <w:tcPr>
            <w:tcW w:w="1701" w:type="dxa"/>
            <w:shd w:val="clear" w:color="auto" w:fill="auto"/>
            <w:vAlign w:val="center"/>
          </w:tcPr>
          <w:p w14:paraId="3A1D184E" w14:textId="77777777" w:rsidR="00F55A2E" w:rsidRPr="00265439" w:rsidRDefault="00F55A2E" w:rsidP="007C4AF8">
            <w:pPr>
              <w:widowControl w:val="0"/>
              <w:snapToGrid w:val="0"/>
              <w:spacing w:line="276" w:lineRule="auto"/>
              <w:jc w:val="center"/>
              <w:rPr>
                <w:i/>
                <w:sz w:val="22"/>
                <w:szCs w:val="22"/>
              </w:rPr>
            </w:pPr>
            <w:r w:rsidRPr="00265439">
              <w:rPr>
                <w:i/>
                <w:sz w:val="22"/>
                <w:szCs w:val="22"/>
              </w:rPr>
              <w:t xml:space="preserve">Wpisać </w:t>
            </w:r>
          </w:p>
          <w:p w14:paraId="093A3F68" w14:textId="77777777" w:rsidR="00F55A2E" w:rsidRPr="00265439" w:rsidRDefault="00F55A2E" w:rsidP="007C4AF8">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1A9F2ECF" w14:textId="77777777" w:rsidR="00F55A2E" w:rsidRPr="00265439" w:rsidRDefault="00F55A2E" w:rsidP="007C4AF8">
            <w:pPr>
              <w:widowControl w:val="0"/>
              <w:snapToGrid w:val="0"/>
              <w:spacing w:before="120" w:line="276" w:lineRule="auto"/>
              <w:jc w:val="right"/>
              <w:rPr>
                <w:sz w:val="22"/>
                <w:szCs w:val="22"/>
              </w:rPr>
            </w:pPr>
          </w:p>
        </w:tc>
      </w:tr>
      <w:tr w:rsidR="00F55A2E" w:rsidRPr="00265439" w14:paraId="21B29921" w14:textId="77777777" w:rsidTr="007C4AF8">
        <w:trPr>
          <w:trHeight w:val="547"/>
          <w:jc w:val="center"/>
        </w:trPr>
        <w:tc>
          <w:tcPr>
            <w:tcW w:w="704" w:type="dxa"/>
            <w:shd w:val="clear" w:color="auto" w:fill="auto"/>
            <w:vAlign w:val="center"/>
          </w:tcPr>
          <w:p w14:paraId="351316FA" w14:textId="77777777" w:rsidR="00F55A2E" w:rsidRPr="00D22DFC" w:rsidRDefault="00F55A2E" w:rsidP="007C4AF8">
            <w:pPr>
              <w:widowControl w:val="0"/>
              <w:snapToGrid w:val="0"/>
              <w:spacing w:line="276" w:lineRule="auto"/>
              <w:jc w:val="center"/>
              <w:rPr>
                <w:sz w:val="22"/>
                <w:szCs w:val="22"/>
              </w:rPr>
            </w:pPr>
            <w:r>
              <w:rPr>
                <w:sz w:val="22"/>
                <w:szCs w:val="22"/>
              </w:rPr>
              <w:t>25</w:t>
            </w:r>
          </w:p>
        </w:tc>
        <w:tc>
          <w:tcPr>
            <w:tcW w:w="10064" w:type="dxa"/>
            <w:gridSpan w:val="4"/>
            <w:shd w:val="clear" w:color="auto" w:fill="auto"/>
            <w:vAlign w:val="center"/>
          </w:tcPr>
          <w:p w14:paraId="38654FC9" w14:textId="77777777" w:rsidR="00F55A2E" w:rsidRPr="00BC283D" w:rsidRDefault="00F55A2E" w:rsidP="007C4AF8">
            <w:pPr>
              <w:widowControl w:val="0"/>
              <w:snapToGrid w:val="0"/>
              <w:spacing w:line="276" w:lineRule="auto"/>
              <w:jc w:val="center"/>
              <w:rPr>
                <w:b/>
                <w:sz w:val="22"/>
                <w:szCs w:val="22"/>
              </w:rPr>
            </w:pPr>
            <w:r w:rsidRPr="00BC283D">
              <w:rPr>
                <w:b/>
                <w:sz w:val="22"/>
                <w:szCs w:val="22"/>
              </w:rPr>
              <w:t>WYMIARY URZĄDZENIA</w:t>
            </w:r>
          </w:p>
        </w:tc>
      </w:tr>
      <w:tr w:rsidR="00F55A2E" w:rsidRPr="00265439" w14:paraId="08F0EA1F" w14:textId="77777777" w:rsidTr="007C4AF8">
        <w:trPr>
          <w:trHeight w:val="258"/>
          <w:jc w:val="center"/>
        </w:trPr>
        <w:tc>
          <w:tcPr>
            <w:tcW w:w="704" w:type="dxa"/>
            <w:shd w:val="clear" w:color="auto" w:fill="auto"/>
            <w:vAlign w:val="center"/>
          </w:tcPr>
          <w:p w14:paraId="5BA948EC" w14:textId="77777777" w:rsidR="00F55A2E" w:rsidRPr="00265439" w:rsidRDefault="00F55A2E" w:rsidP="007C4AF8">
            <w:pPr>
              <w:widowControl w:val="0"/>
              <w:snapToGrid w:val="0"/>
              <w:spacing w:line="276" w:lineRule="auto"/>
              <w:jc w:val="center"/>
              <w:rPr>
                <w:sz w:val="22"/>
                <w:szCs w:val="22"/>
              </w:rPr>
            </w:pPr>
            <w:r>
              <w:rPr>
                <w:sz w:val="22"/>
                <w:szCs w:val="22"/>
              </w:rPr>
              <w:t>25.1</w:t>
            </w:r>
          </w:p>
        </w:tc>
        <w:tc>
          <w:tcPr>
            <w:tcW w:w="2126" w:type="dxa"/>
            <w:shd w:val="clear" w:color="auto" w:fill="auto"/>
            <w:vAlign w:val="center"/>
          </w:tcPr>
          <w:p w14:paraId="085F7FF2" w14:textId="77777777" w:rsidR="00F55A2E" w:rsidRPr="00BC283D" w:rsidRDefault="00F55A2E" w:rsidP="007C4AF8">
            <w:pPr>
              <w:widowControl w:val="0"/>
              <w:snapToGrid w:val="0"/>
              <w:spacing w:line="276" w:lineRule="auto"/>
              <w:rPr>
                <w:sz w:val="22"/>
                <w:szCs w:val="22"/>
              </w:rPr>
            </w:pPr>
            <w:r w:rsidRPr="009616C7">
              <w:rPr>
                <w:rFonts w:eastAsia="Calibri"/>
                <w:sz w:val="22"/>
                <w:szCs w:val="22"/>
                <w:lang w:eastAsia="en-US"/>
              </w:rPr>
              <w:t>Szerokość pokładu</w:t>
            </w:r>
          </w:p>
        </w:tc>
        <w:tc>
          <w:tcPr>
            <w:tcW w:w="4253" w:type="dxa"/>
            <w:shd w:val="clear" w:color="auto" w:fill="auto"/>
            <w:vAlign w:val="center"/>
          </w:tcPr>
          <w:p w14:paraId="52BC2434" w14:textId="269CF33F" w:rsidR="00F55A2E" w:rsidRPr="00265439" w:rsidRDefault="00A26DED" w:rsidP="00A26DED">
            <w:pPr>
              <w:widowControl w:val="0"/>
              <w:snapToGrid w:val="0"/>
              <w:spacing w:line="276" w:lineRule="auto"/>
              <w:jc w:val="center"/>
              <w:rPr>
                <w:sz w:val="22"/>
                <w:szCs w:val="22"/>
              </w:rPr>
            </w:pPr>
            <w:r w:rsidRPr="008930AC">
              <w:rPr>
                <w:rFonts w:eastAsia="Calibri"/>
                <w:sz w:val="22"/>
                <w:szCs w:val="22"/>
                <w:lang w:eastAsia="en-US"/>
              </w:rPr>
              <w:t>1500 mm (+/- 10 mm)</w:t>
            </w:r>
          </w:p>
        </w:tc>
        <w:tc>
          <w:tcPr>
            <w:tcW w:w="1701" w:type="dxa"/>
            <w:shd w:val="clear" w:color="auto" w:fill="auto"/>
            <w:vAlign w:val="center"/>
          </w:tcPr>
          <w:p w14:paraId="16C5CF10" w14:textId="77777777" w:rsidR="00F55A2E" w:rsidRPr="00265439" w:rsidRDefault="00F55A2E" w:rsidP="007C4AF8">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3DA54911" w14:textId="77777777" w:rsidR="00F55A2E" w:rsidRPr="00265439" w:rsidRDefault="00F55A2E" w:rsidP="007C4AF8">
            <w:pPr>
              <w:widowControl w:val="0"/>
              <w:snapToGrid w:val="0"/>
              <w:spacing w:before="120" w:line="276" w:lineRule="auto"/>
              <w:jc w:val="right"/>
              <w:rPr>
                <w:sz w:val="22"/>
                <w:szCs w:val="22"/>
              </w:rPr>
            </w:pPr>
            <w:r w:rsidRPr="00265439">
              <w:rPr>
                <w:sz w:val="22"/>
                <w:szCs w:val="22"/>
              </w:rPr>
              <w:t>………..  mm</w:t>
            </w:r>
          </w:p>
        </w:tc>
      </w:tr>
      <w:tr w:rsidR="00F55A2E" w:rsidRPr="00265439" w14:paraId="4E6B19A7" w14:textId="77777777" w:rsidTr="007C4AF8">
        <w:trPr>
          <w:trHeight w:val="258"/>
          <w:jc w:val="center"/>
        </w:trPr>
        <w:tc>
          <w:tcPr>
            <w:tcW w:w="704" w:type="dxa"/>
            <w:shd w:val="clear" w:color="auto" w:fill="auto"/>
            <w:vAlign w:val="center"/>
          </w:tcPr>
          <w:p w14:paraId="1D524BAE" w14:textId="77777777" w:rsidR="00F55A2E" w:rsidRPr="00265439" w:rsidRDefault="00F55A2E" w:rsidP="007C4AF8">
            <w:pPr>
              <w:widowControl w:val="0"/>
              <w:snapToGrid w:val="0"/>
              <w:spacing w:line="276" w:lineRule="auto"/>
              <w:jc w:val="center"/>
              <w:rPr>
                <w:sz w:val="22"/>
                <w:szCs w:val="22"/>
              </w:rPr>
            </w:pPr>
            <w:r>
              <w:rPr>
                <w:sz w:val="22"/>
                <w:szCs w:val="22"/>
              </w:rPr>
              <w:t>25.2</w:t>
            </w:r>
          </w:p>
        </w:tc>
        <w:tc>
          <w:tcPr>
            <w:tcW w:w="2126" w:type="dxa"/>
            <w:shd w:val="clear" w:color="auto" w:fill="auto"/>
            <w:vAlign w:val="center"/>
          </w:tcPr>
          <w:p w14:paraId="792E1053" w14:textId="77777777" w:rsidR="00F55A2E" w:rsidRPr="00BC283D" w:rsidRDefault="00F55A2E" w:rsidP="007C4AF8">
            <w:pPr>
              <w:widowControl w:val="0"/>
              <w:snapToGrid w:val="0"/>
              <w:spacing w:line="276" w:lineRule="auto"/>
              <w:rPr>
                <w:sz w:val="22"/>
                <w:szCs w:val="22"/>
              </w:rPr>
            </w:pPr>
            <w:r w:rsidRPr="009616C7">
              <w:rPr>
                <w:rFonts w:eastAsia="Calibri"/>
                <w:sz w:val="22"/>
                <w:szCs w:val="22"/>
                <w:lang w:eastAsia="en-US"/>
              </w:rPr>
              <w:t>Długość pokładu</w:t>
            </w:r>
          </w:p>
        </w:tc>
        <w:tc>
          <w:tcPr>
            <w:tcW w:w="4253" w:type="dxa"/>
            <w:shd w:val="clear" w:color="auto" w:fill="auto"/>
            <w:vAlign w:val="center"/>
          </w:tcPr>
          <w:p w14:paraId="7735303E" w14:textId="3E4FA4B5" w:rsidR="00F55A2E" w:rsidRPr="00265439" w:rsidRDefault="00A26DED" w:rsidP="007C4AF8">
            <w:pPr>
              <w:widowControl w:val="0"/>
              <w:snapToGrid w:val="0"/>
              <w:spacing w:line="276" w:lineRule="auto"/>
              <w:jc w:val="center"/>
              <w:rPr>
                <w:sz w:val="22"/>
                <w:szCs w:val="22"/>
              </w:rPr>
            </w:pPr>
            <w:r>
              <w:rPr>
                <w:rFonts w:eastAsia="Calibri"/>
                <w:sz w:val="22"/>
                <w:szCs w:val="22"/>
                <w:lang w:eastAsia="en-US"/>
              </w:rPr>
              <w:t>3750 mm (+/- 10 mm</w:t>
            </w:r>
            <w:r w:rsidRPr="008930AC">
              <w:rPr>
                <w:rFonts w:eastAsia="Calibri"/>
                <w:sz w:val="22"/>
                <w:szCs w:val="22"/>
                <w:lang w:eastAsia="en-US"/>
              </w:rPr>
              <w:t>)</w:t>
            </w:r>
          </w:p>
        </w:tc>
        <w:tc>
          <w:tcPr>
            <w:tcW w:w="1701" w:type="dxa"/>
            <w:shd w:val="clear" w:color="auto" w:fill="auto"/>
            <w:vAlign w:val="center"/>
          </w:tcPr>
          <w:p w14:paraId="4E88B089" w14:textId="77777777" w:rsidR="00F55A2E" w:rsidRPr="00265439" w:rsidRDefault="00F55A2E" w:rsidP="007C4AF8">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6CE954E7" w14:textId="77777777" w:rsidR="00F55A2E" w:rsidRPr="00265439" w:rsidRDefault="00F55A2E" w:rsidP="007C4AF8">
            <w:pPr>
              <w:widowControl w:val="0"/>
              <w:snapToGrid w:val="0"/>
              <w:spacing w:before="120" w:line="276" w:lineRule="auto"/>
              <w:jc w:val="right"/>
              <w:rPr>
                <w:sz w:val="22"/>
                <w:szCs w:val="22"/>
              </w:rPr>
            </w:pPr>
            <w:r w:rsidRPr="00265439">
              <w:rPr>
                <w:sz w:val="22"/>
                <w:szCs w:val="22"/>
              </w:rPr>
              <w:t>………..  mm</w:t>
            </w:r>
          </w:p>
        </w:tc>
      </w:tr>
      <w:tr w:rsidR="00F55A2E" w:rsidRPr="00265439" w14:paraId="1159E20A" w14:textId="77777777" w:rsidTr="007C4AF8">
        <w:trPr>
          <w:trHeight w:val="258"/>
          <w:jc w:val="center"/>
        </w:trPr>
        <w:tc>
          <w:tcPr>
            <w:tcW w:w="704" w:type="dxa"/>
            <w:shd w:val="clear" w:color="auto" w:fill="auto"/>
            <w:vAlign w:val="center"/>
          </w:tcPr>
          <w:p w14:paraId="7DC3FFB2" w14:textId="77777777" w:rsidR="00F55A2E" w:rsidRDefault="00F55A2E" w:rsidP="007C4AF8">
            <w:pPr>
              <w:widowControl w:val="0"/>
              <w:snapToGrid w:val="0"/>
              <w:spacing w:line="276" w:lineRule="auto"/>
              <w:jc w:val="center"/>
              <w:rPr>
                <w:sz w:val="22"/>
                <w:szCs w:val="22"/>
              </w:rPr>
            </w:pPr>
            <w:r>
              <w:rPr>
                <w:sz w:val="22"/>
                <w:szCs w:val="22"/>
              </w:rPr>
              <w:t>25.3</w:t>
            </w:r>
          </w:p>
        </w:tc>
        <w:tc>
          <w:tcPr>
            <w:tcW w:w="2126" w:type="dxa"/>
            <w:shd w:val="clear" w:color="auto" w:fill="auto"/>
            <w:vAlign w:val="center"/>
          </w:tcPr>
          <w:p w14:paraId="63353C4F" w14:textId="77777777" w:rsidR="00F55A2E" w:rsidRPr="00BC283D" w:rsidRDefault="00F55A2E" w:rsidP="007C4AF8">
            <w:pPr>
              <w:widowControl w:val="0"/>
              <w:snapToGrid w:val="0"/>
              <w:spacing w:line="276" w:lineRule="auto"/>
              <w:rPr>
                <w:sz w:val="22"/>
                <w:szCs w:val="22"/>
              </w:rPr>
            </w:pPr>
            <w:r w:rsidRPr="009616C7">
              <w:rPr>
                <w:rFonts w:eastAsia="Calibri"/>
                <w:sz w:val="22"/>
                <w:szCs w:val="22"/>
                <w:lang w:eastAsia="en-US"/>
              </w:rPr>
              <w:t>Długość całkowita przesiewacza</w:t>
            </w:r>
          </w:p>
        </w:tc>
        <w:tc>
          <w:tcPr>
            <w:tcW w:w="4253" w:type="dxa"/>
            <w:shd w:val="clear" w:color="auto" w:fill="auto"/>
            <w:vAlign w:val="center"/>
          </w:tcPr>
          <w:p w14:paraId="0C578B3A" w14:textId="7E4BBA17" w:rsidR="00F55A2E" w:rsidRPr="00255A85" w:rsidRDefault="00A26DED" w:rsidP="007C4AF8">
            <w:pPr>
              <w:widowControl w:val="0"/>
              <w:snapToGrid w:val="0"/>
              <w:spacing w:line="276" w:lineRule="auto"/>
              <w:jc w:val="center"/>
              <w:rPr>
                <w:sz w:val="22"/>
                <w:szCs w:val="22"/>
              </w:rPr>
            </w:pPr>
            <w:r>
              <w:rPr>
                <w:rFonts w:eastAsia="Calibri"/>
                <w:sz w:val="22"/>
                <w:szCs w:val="22"/>
                <w:lang w:eastAsia="en-US"/>
              </w:rPr>
              <w:t>4350 mm (+/- 20 mm</w:t>
            </w:r>
            <w:r w:rsidRPr="008930AC">
              <w:rPr>
                <w:rFonts w:eastAsia="Calibri"/>
                <w:sz w:val="22"/>
                <w:szCs w:val="22"/>
                <w:lang w:eastAsia="en-US"/>
              </w:rPr>
              <w:t>)</w:t>
            </w:r>
          </w:p>
        </w:tc>
        <w:tc>
          <w:tcPr>
            <w:tcW w:w="1701" w:type="dxa"/>
            <w:shd w:val="clear" w:color="auto" w:fill="auto"/>
            <w:vAlign w:val="center"/>
          </w:tcPr>
          <w:p w14:paraId="1584F276" w14:textId="77777777" w:rsidR="00F55A2E" w:rsidRPr="00265439" w:rsidRDefault="00F55A2E" w:rsidP="007C4AF8">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285649CC" w14:textId="77777777" w:rsidR="00F55A2E" w:rsidRPr="00265439" w:rsidRDefault="00F55A2E" w:rsidP="007C4AF8">
            <w:pPr>
              <w:widowControl w:val="0"/>
              <w:snapToGrid w:val="0"/>
              <w:spacing w:before="120" w:line="276" w:lineRule="auto"/>
              <w:jc w:val="right"/>
              <w:rPr>
                <w:sz w:val="22"/>
                <w:szCs w:val="22"/>
              </w:rPr>
            </w:pPr>
            <w:r w:rsidRPr="00265439">
              <w:rPr>
                <w:sz w:val="22"/>
                <w:szCs w:val="22"/>
              </w:rPr>
              <w:t>………..  mm</w:t>
            </w:r>
          </w:p>
        </w:tc>
      </w:tr>
      <w:tr w:rsidR="00F55A2E" w:rsidRPr="00265439" w14:paraId="167EA13E" w14:textId="77777777" w:rsidTr="007C4AF8">
        <w:trPr>
          <w:trHeight w:val="258"/>
          <w:jc w:val="center"/>
        </w:trPr>
        <w:tc>
          <w:tcPr>
            <w:tcW w:w="704" w:type="dxa"/>
            <w:shd w:val="clear" w:color="auto" w:fill="auto"/>
            <w:vAlign w:val="center"/>
          </w:tcPr>
          <w:p w14:paraId="404165AF" w14:textId="77777777" w:rsidR="00F55A2E" w:rsidRDefault="00F55A2E" w:rsidP="007C4AF8">
            <w:pPr>
              <w:widowControl w:val="0"/>
              <w:snapToGrid w:val="0"/>
              <w:spacing w:line="276" w:lineRule="auto"/>
              <w:jc w:val="center"/>
              <w:rPr>
                <w:sz w:val="22"/>
                <w:szCs w:val="22"/>
              </w:rPr>
            </w:pPr>
            <w:r>
              <w:rPr>
                <w:sz w:val="22"/>
                <w:szCs w:val="22"/>
              </w:rPr>
              <w:t>25.4</w:t>
            </w:r>
          </w:p>
        </w:tc>
        <w:tc>
          <w:tcPr>
            <w:tcW w:w="2126" w:type="dxa"/>
            <w:shd w:val="clear" w:color="auto" w:fill="auto"/>
            <w:vAlign w:val="center"/>
          </w:tcPr>
          <w:p w14:paraId="27E6D26D" w14:textId="77777777" w:rsidR="00F55A2E" w:rsidRPr="00BC283D" w:rsidRDefault="00F55A2E" w:rsidP="007C4AF8">
            <w:pPr>
              <w:widowControl w:val="0"/>
              <w:snapToGrid w:val="0"/>
              <w:spacing w:line="276" w:lineRule="auto"/>
              <w:rPr>
                <w:sz w:val="22"/>
                <w:szCs w:val="22"/>
              </w:rPr>
            </w:pPr>
            <w:r w:rsidRPr="009616C7">
              <w:rPr>
                <w:rFonts w:eastAsia="Calibri"/>
                <w:sz w:val="22"/>
                <w:szCs w:val="22"/>
                <w:lang w:eastAsia="en-US"/>
              </w:rPr>
              <w:t>Wysokość przesiewacza</w:t>
            </w:r>
          </w:p>
        </w:tc>
        <w:tc>
          <w:tcPr>
            <w:tcW w:w="4253" w:type="dxa"/>
            <w:shd w:val="clear" w:color="auto" w:fill="auto"/>
            <w:vAlign w:val="center"/>
          </w:tcPr>
          <w:p w14:paraId="5D236FFF" w14:textId="409263A2" w:rsidR="00F55A2E" w:rsidRPr="00255A85" w:rsidRDefault="00A26DED" w:rsidP="007C4AF8">
            <w:pPr>
              <w:widowControl w:val="0"/>
              <w:snapToGrid w:val="0"/>
              <w:spacing w:line="276" w:lineRule="auto"/>
              <w:jc w:val="center"/>
              <w:rPr>
                <w:sz w:val="22"/>
                <w:szCs w:val="22"/>
              </w:rPr>
            </w:pPr>
            <w:r w:rsidRPr="008930AC">
              <w:rPr>
                <w:rFonts w:eastAsia="Calibri"/>
                <w:sz w:val="22"/>
                <w:szCs w:val="22"/>
                <w:lang w:eastAsia="en-US"/>
              </w:rPr>
              <w:t>1670 mm (+/- 10mm)</w:t>
            </w:r>
          </w:p>
        </w:tc>
        <w:tc>
          <w:tcPr>
            <w:tcW w:w="1701" w:type="dxa"/>
            <w:shd w:val="clear" w:color="auto" w:fill="auto"/>
            <w:vAlign w:val="center"/>
          </w:tcPr>
          <w:p w14:paraId="338C5FA8" w14:textId="77777777" w:rsidR="00F55A2E" w:rsidRPr="00265439" w:rsidRDefault="00F55A2E" w:rsidP="007C4AF8">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2B3E7797" w14:textId="77777777" w:rsidR="00F55A2E" w:rsidRPr="00265439" w:rsidRDefault="00F55A2E" w:rsidP="007C4AF8">
            <w:pPr>
              <w:widowControl w:val="0"/>
              <w:snapToGrid w:val="0"/>
              <w:spacing w:before="120" w:line="276" w:lineRule="auto"/>
              <w:jc w:val="right"/>
              <w:rPr>
                <w:sz w:val="22"/>
                <w:szCs w:val="22"/>
              </w:rPr>
            </w:pPr>
            <w:r w:rsidRPr="00265439">
              <w:rPr>
                <w:sz w:val="22"/>
                <w:szCs w:val="22"/>
              </w:rPr>
              <w:t>………..  mm</w:t>
            </w:r>
          </w:p>
        </w:tc>
      </w:tr>
      <w:tr w:rsidR="00F55A2E" w:rsidRPr="00265439" w14:paraId="1EFBEB35" w14:textId="77777777" w:rsidTr="007C4AF8">
        <w:trPr>
          <w:trHeight w:val="258"/>
          <w:jc w:val="center"/>
        </w:trPr>
        <w:tc>
          <w:tcPr>
            <w:tcW w:w="704" w:type="dxa"/>
            <w:shd w:val="clear" w:color="auto" w:fill="auto"/>
            <w:vAlign w:val="center"/>
          </w:tcPr>
          <w:p w14:paraId="12FC82A5" w14:textId="77777777" w:rsidR="00F55A2E" w:rsidRDefault="00F55A2E" w:rsidP="007C4AF8">
            <w:pPr>
              <w:widowControl w:val="0"/>
              <w:snapToGrid w:val="0"/>
              <w:spacing w:line="276" w:lineRule="auto"/>
              <w:jc w:val="center"/>
              <w:rPr>
                <w:sz w:val="22"/>
                <w:szCs w:val="22"/>
              </w:rPr>
            </w:pPr>
            <w:r>
              <w:rPr>
                <w:sz w:val="22"/>
                <w:szCs w:val="22"/>
              </w:rPr>
              <w:t>26</w:t>
            </w:r>
          </w:p>
        </w:tc>
        <w:tc>
          <w:tcPr>
            <w:tcW w:w="2126" w:type="dxa"/>
            <w:vMerge w:val="restart"/>
            <w:shd w:val="clear" w:color="auto" w:fill="auto"/>
            <w:vAlign w:val="center"/>
          </w:tcPr>
          <w:p w14:paraId="7C2CB37A" w14:textId="77777777" w:rsidR="00F55A2E" w:rsidRPr="009616C7" w:rsidRDefault="00F55A2E" w:rsidP="007C4AF8">
            <w:pPr>
              <w:widowControl w:val="0"/>
              <w:snapToGrid w:val="0"/>
              <w:spacing w:line="276" w:lineRule="auto"/>
              <w:rPr>
                <w:rFonts w:eastAsia="Calibri"/>
                <w:sz w:val="22"/>
                <w:szCs w:val="22"/>
                <w:lang w:eastAsia="en-US"/>
              </w:rPr>
            </w:pPr>
            <w:r>
              <w:rPr>
                <w:rFonts w:eastAsia="Calibri"/>
                <w:sz w:val="22"/>
                <w:szCs w:val="22"/>
                <w:lang w:eastAsia="en-US"/>
              </w:rPr>
              <w:t>Pozostałe wymagania</w:t>
            </w:r>
          </w:p>
        </w:tc>
        <w:tc>
          <w:tcPr>
            <w:tcW w:w="4253" w:type="dxa"/>
            <w:shd w:val="clear" w:color="auto" w:fill="auto"/>
            <w:vAlign w:val="center"/>
          </w:tcPr>
          <w:p w14:paraId="59EE50B8" w14:textId="19714F14" w:rsidR="00F55A2E" w:rsidRPr="009616C7" w:rsidRDefault="00F55A2E" w:rsidP="00A26DED">
            <w:pPr>
              <w:widowControl w:val="0"/>
              <w:snapToGrid w:val="0"/>
              <w:spacing w:line="276" w:lineRule="auto"/>
              <w:jc w:val="center"/>
              <w:rPr>
                <w:rFonts w:eastAsia="Calibri"/>
                <w:sz w:val="22"/>
                <w:szCs w:val="22"/>
                <w:lang w:eastAsia="en-US"/>
              </w:rPr>
            </w:pPr>
            <w:r w:rsidRPr="009D5DCE">
              <w:rPr>
                <w:rFonts w:eastAsia="Calibri"/>
                <w:sz w:val="22"/>
                <w:szCs w:val="22"/>
                <w:lang w:eastAsia="en-US"/>
              </w:rPr>
              <w:t>Przedmiotow</w:t>
            </w:r>
            <w:r w:rsidR="00A26DED">
              <w:rPr>
                <w:rFonts w:eastAsia="Calibri"/>
                <w:sz w:val="22"/>
                <w:szCs w:val="22"/>
                <w:lang w:eastAsia="en-US"/>
              </w:rPr>
              <w:t>y</w:t>
            </w:r>
            <w:r w:rsidRPr="009D5DCE">
              <w:rPr>
                <w:rFonts w:eastAsia="Calibri"/>
                <w:sz w:val="22"/>
                <w:szCs w:val="22"/>
                <w:lang w:eastAsia="en-US"/>
              </w:rPr>
              <w:t xml:space="preserve"> przesiewacz wibracyjn</w:t>
            </w:r>
            <w:r w:rsidR="00A26DED">
              <w:rPr>
                <w:rFonts w:eastAsia="Calibri"/>
                <w:sz w:val="22"/>
                <w:szCs w:val="22"/>
                <w:lang w:eastAsia="en-US"/>
              </w:rPr>
              <w:t>y</w:t>
            </w:r>
            <w:r w:rsidRPr="009D5DCE">
              <w:rPr>
                <w:rFonts w:eastAsia="Calibri"/>
                <w:sz w:val="22"/>
                <w:szCs w:val="22"/>
                <w:lang w:eastAsia="en-US"/>
              </w:rPr>
              <w:t xml:space="preserve"> wraz z napędem pod względem  ciężaru, gabarytów zewnętrznych oraz punktów podparcia (posadowienia) powinny być tak skonstruowane, aby możliwe było ich zabudowanie w miejscu aktualnie pracując</w:t>
            </w:r>
            <w:r w:rsidR="00A26DED">
              <w:rPr>
                <w:rFonts w:eastAsia="Calibri"/>
                <w:sz w:val="22"/>
                <w:szCs w:val="22"/>
                <w:lang w:eastAsia="en-US"/>
              </w:rPr>
              <w:t>ego</w:t>
            </w:r>
            <w:r w:rsidRPr="009D5DCE">
              <w:rPr>
                <w:rFonts w:eastAsia="Calibri"/>
                <w:sz w:val="22"/>
                <w:szCs w:val="22"/>
                <w:lang w:eastAsia="en-US"/>
              </w:rPr>
              <w:t xml:space="preserve"> przesiewacz</w:t>
            </w:r>
            <w:r w:rsidR="00A26DED">
              <w:rPr>
                <w:rFonts w:eastAsia="Calibri"/>
                <w:sz w:val="22"/>
                <w:szCs w:val="22"/>
                <w:lang w:eastAsia="en-US"/>
              </w:rPr>
              <w:t>a</w:t>
            </w:r>
          </w:p>
        </w:tc>
        <w:tc>
          <w:tcPr>
            <w:tcW w:w="1701" w:type="dxa"/>
            <w:shd w:val="clear" w:color="auto" w:fill="auto"/>
            <w:vAlign w:val="center"/>
          </w:tcPr>
          <w:p w14:paraId="269B975C" w14:textId="77777777" w:rsidR="00F55A2E" w:rsidRPr="00265439" w:rsidRDefault="00F55A2E" w:rsidP="007C4AF8">
            <w:pPr>
              <w:widowControl w:val="0"/>
              <w:snapToGrid w:val="0"/>
              <w:spacing w:line="276" w:lineRule="auto"/>
              <w:jc w:val="center"/>
              <w:rPr>
                <w:i/>
                <w:sz w:val="22"/>
                <w:szCs w:val="22"/>
              </w:rPr>
            </w:pPr>
            <w:r w:rsidRPr="00265439">
              <w:rPr>
                <w:i/>
                <w:sz w:val="22"/>
                <w:szCs w:val="22"/>
              </w:rPr>
              <w:t xml:space="preserve">Wpisać </w:t>
            </w:r>
          </w:p>
          <w:p w14:paraId="3A0A6935" w14:textId="77777777" w:rsidR="00F55A2E" w:rsidRPr="00265439" w:rsidRDefault="00F55A2E" w:rsidP="007C4AF8">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3C72E65A" w14:textId="77777777" w:rsidR="00F55A2E" w:rsidRPr="00265439" w:rsidRDefault="00F55A2E" w:rsidP="007C4AF8">
            <w:pPr>
              <w:widowControl w:val="0"/>
              <w:snapToGrid w:val="0"/>
              <w:spacing w:before="120" w:line="276" w:lineRule="auto"/>
              <w:jc w:val="right"/>
              <w:rPr>
                <w:sz w:val="22"/>
                <w:szCs w:val="22"/>
              </w:rPr>
            </w:pPr>
          </w:p>
        </w:tc>
      </w:tr>
      <w:tr w:rsidR="00F55A2E" w:rsidRPr="00265439" w14:paraId="6E1351CC" w14:textId="77777777" w:rsidTr="007C4AF8">
        <w:trPr>
          <w:trHeight w:val="258"/>
          <w:jc w:val="center"/>
        </w:trPr>
        <w:tc>
          <w:tcPr>
            <w:tcW w:w="704" w:type="dxa"/>
            <w:shd w:val="clear" w:color="auto" w:fill="auto"/>
            <w:vAlign w:val="center"/>
          </w:tcPr>
          <w:p w14:paraId="417B01EE" w14:textId="77777777" w:rsidR="00F55A2E" w:rsidRDefault="00F55A2E" w:rsidP="007C4AF8">
            <w:pPr>
              <w:widowControl w:val="0"/>
              <w:snapToGrid w:val="0"/>
              <w:spacing w:line="276" w:lineRule="auto"/>
              <w:jc w:val="center"/>
              <w:rPr>
                <w:sz w:val="22"/>
                <w:szCs w:val="22"/>
              </w:rPr>
            </w:pPr>
            <w:r>
              <w:rPr>
                <w:sz w:val="22"/>
                <w:szCs w:val="22"/>
              </w:rPr>
              <w:t>27</w:t>
            </w:r>
          </w:p>
        </w:tc>
        <w:tc>
          <w:tcPr>
            <w:tcW w:w="2126" w:type="dxa"/>
            <w:vMerge/>
            <w:shd w:val="clear" w:color="auto" w:fill="auto"/>
            <w:vAlign w:val="center"/>
          </w:tcPr>
          <w:p w14:paraId="2705F1B6" w14:textId="77777777" w:rsidR="00F55A2E" w:rsidRPr="009616C7" w:rsidRDefault="00F55A2E" w:rsidP="007C4AF8">
            <w:pPr>
              <w:widowControl w:val="0"/>
              <w:snapToGrid w:val="0"/>
              <w:spacing w:line="276" w:lineRule="auto"/>
              <w:rPr>
                <w:rFonts w:eastAsia="Calibri"/>
                <w:sz w:val="22"/>
                <w:szCs w:val="22"/>
                <w:lang w:eastAsia="en-US"/>
              </w:rPr>
            </w:pPr>
          </w:p>
        </w:tc>
        <w:tc>
          <w:tcPr>
            <w:tcW w:w="4253" w:type="dxa"/>
            <w:shd w:val="clear" w:color="auto" w:fill="auto"/>
            <w:vAlign w:val="center"/>
          </w:tcPr>
          <w:p w14:paraId="2A169C53" w14:textId="77777777" w:rsidR="00F55A2E" w:rsidRPr="009616C7" w:rsidRDefault="00F55A2E" w:rsidP="007C4AF8">
            <w:pPr>
              <w:widowControl w:val="0"/>
              <w:snapToGrid w:val="0"/>
              <w:spacing w:line="276" w:lineRule="auto"/>
              <w:jc w:val="center"/>
              <w:rPr>
                <w:rFonts w:eastAsia="Calibri"/>
                <w:sz w:val="22"/>
                <w:szCs w:val="22"/>
                <w:lang w:eastAsia="en-US"/>
              </w:rPr>
            </w:pPr>
            <w:r w:rsidRPr="009D5DCE">
              <w:rPr>
                <w:rFonts w:eastAsia="Calibri"/>
                <w:sz w:val="22"/>
                <w:szCs w:val="22"/>
                <w:lang w:eastAsia="en-US"/>
              </w:rPr>
              <w:t xml:space="preserve">Przesiewacz nie może spowodować jakichkolwiek zmian w dotychczasowym </w:t>
            </w:r>
            <w:r w:rsidRPr="009D5DCE">
              <w:rPr>
                <w:rFonts w:eastAsia="Calibri"/>
                <w:sz w:val="22"/>
                <w:szCs w:val="22"/>
                <w:lang w:eastAsia="en-US"/>
              </w:rPr>
              <w:lastRenderedPageBreak/>
              <w:t>układzie zasilania. Powinien być dostosowany do istniejących u Zamawiającego lokalnych warunków zabudowy, zasilania i sterowania</w:t>
            </w:r>
          </w:p>
        </w:tc>
        <w:tc>
          <w:tcPr>
            <w:tcW w:w="1701" w:type="dxa"/>
            <w:shd w:val="clear" w:color="auto" w:fill="auto"/>
            <w:vAlign w:val="center"/>
          </w:tcPr>
          <w:p w14:paraId="4077E163" w14:textId="77777777" w:rsidR="00F55A2E" w:rsidRPr="00265439" w:rsidRDefault="00F55A2E" w:rsidP="007C4AF8">
            <w:pPr>
              <w:widowControl w:val="0"/>
              <w:snapToGrid w:val="0"/>
              <w:spacing w:line="276" w:lineRule="auto"/>
              <w:jc w:val="center"/>
              <w:rPr>
                <w:i/>
                <w:sz w:val="22"/>
                <w:szCs w:val="22"/>
              </w:rPr>
            </w:pPr>
            <w:r w:rsidRPr="00265439">
              <w:rPr>
                <w:i/>
                <w:sz w:val="22"/>
                <w:szCs w:val="22"/>
              </w:rPr>
              <w:lastRenderedPageBreak/>
              <w:t xml:space="preserve">Wpisać </w:t>
            </w:r>
          </w:p>
          <w:p w14:paraId="520E6682" w14:textId="77777777" w:rsidR="00F55A2E" w:rsidRPr="00265439" w:rsidRDefault="00F55A2E" w:rsidP="007C4AF8">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0D7F7760" w14:textId="77777777" w:rsidR="00F55A2E" w:rsidRPr="00265439" w:rsidRDefault="00F55A2E" w:rsidP="007C4AF8">
            <w:pPr>
              <w:widowControl w:val="0"/>
              <w:snapToGrid w:val="0"/>
              <w:spacing w:before="120" w:line="276" w:lineRule="auto"/>
              <w:jc w:val="right"/>
              <w:rPr>
                <w:sz w:val="22"/>
                <w:szCs w:val="22"/>
              </w:rPr>
            </w:pPr>
          </w:p>
        </w:tc>
      </w:tr>
      <w:tr w:rsidR="00F55A2E" w:rsidRPr="00265439" w14:paraId="142C587B" w14:textId="77777777" w:rsidTr="007C4AF8">
        <w:trPr>
          <w:trHeight w:val="258"/>
          <w:jc w:val="center"/>
        </w:trPr>
        <w:tc>
          <w:tcPr>
            <w:tcW w:w="704" w:type="dxa"/>
            <w:shd w:val="clear" w:color="auto" w:fill="auto"/>
            <w:vAlign w:val="center"/>
          </w:tcPr>
          <w:p w14:paraId="7635FA97" w14:textId="77777777" w:rsidR="00F55A2E" w:rsidRDefault="00F55A2E" w:rsidP="007C4AF8">
            <w:pPr>
              <w:widowControl w:val="0"/>
              <w:snapToGrid w:val="0"/>
              <w:spacing w:line="276" w:lineRule="auto"/>
              <w:jc w:val="center"/>
              <w:rPr>
                <w:sz w:val="22"/>
                <w:szCs w:val="22"/>
              </w:rPr>
            </w:pPr>
            <w:r>
              <w:rPr>
                <w:sz w:val="22"/>
                <w:szCs w:val="22"/>
              </w:rPr>
              <w:lastRenderedPageBreak/>
              <w:t>28</w:t>
            </w:r>
          </w:p>
        </w:tc>
        <w:tc>
          <w:tcPr>
            <w:tcW w:w="2126" w:type="dxa"/>
            <w:vMerge/>
            <w:shd w:val="clear" w:color="auto" w:fill="auto"/>
            <w:vAlign w:val="center"/>
          </w:tcPr>
          <w:p w14:paraId="0FDB59E3" w14:textId="77777777" w:rsidR="00F55A2E" w:rsidRPr="009616C7" w:rsidRDefault="00F55A2E" w:rsidP="007C4AF8">
            <w:pPr>
              <w:widowControl w:val="0"/>
              <w:snapToGrid w:val="0"/>
              <w:spacing w:line="276" w:lineRule="auto"/>
              <w:rPr>
                <w:rFonts w:eastAsia="Calibri"/>
                <w:sz w:val="22"/>
                <w:szCs w:val="22"/>
                <w:lang w:eastAsia="en-US"/>
              </w:rPr>
            </w:pPr>
          </w:p>
        </w:tc>
        <w:tc>
          <w:tcPr>
            <w:tcW w:w="4253" w:type="dxa"/>
            <w:shd w:val="clear" w:color="auto" w:fill="auto"/>
            <w:vAlign w:val="center"/>
          </w:tcPr>
          <w:p w14:paraId="6D1403A6" w14:textId="77777777" w:rsidR="00F55A2E" w:rsidRPr="009616C7" w:rsidRDefault="00F55A2E" w:rsidP="007C4AF8">
            <w:pPr>
              <w:widowControl w:val="0"/>
              <w:snapToGrid w:val="0"/>
              <w:spacing w:line="276" w:lineRule="auto"/>
              <w:jc w:val="center"/>
              <w:rPr>
                <w:rFonts w:eastAsia="Calibri"/>
                <w:sz w:val="22"/>
                <w:szCs w:val="22"/>
                <w:lang w:eastAsia="en-US"/>
              </w:rPr>
            </w:pPr>
            <w:r w:rsidRPr="009D5DCE">
              <w:rPr>
                <w:rFonts w:eastAsia="Calibri"/>
                <w:sz w:val="22"/>
                <w:szCs w:val="22"/>
                <w:lang w:eastAsia="en-US"/>
              </w:rPr>
              <w:t>Po zabudowie nowych przesiewaczy Wykonawca przeprowadzi pomiary posadowienia maszyny, w przypadku wystąpienia różnic Wykonawca wykona stosowną niwelacje</w:t>
            </w:r>
          </w:p>
        </w:tc>
        <w:tc>
          <w:tcPr>
            <w:tcW w:w="1701" w:type="dxa"/>
            <w:shd w:val="clear" w:color="auto" w:fill="auto"/>
            <w:vAlign w:val="center"/>
          </w:tcPr>
          <w:p w14:paraId="33DCDB43" w14:textId="77777777" w:rsidR="00F55A2E" w:rsidRPr="00265439" w:rsidRDefault="00F55A2E" w:rsidP="007C4AF8">
            <w:pPr>
              <w:widowControl w:val="0"/>
              <w:snapToGrid w:val="0"/>
              <w:spacing w:line="276" w:lineRule="auto"/>
              <w:jc w:val="center"/>
              <w:rPr>
                <w:i/>
                <w:sz w:val="22"/>
                <w:szCs w:val="22"/>
              </w:rPr>
            </w:pPr>
            <w:r w:rsidRPr="00265439">
              <w:rPr>
                <w:i/>
                <w:sz w:val="22"/>
                <w:szCs w:val="22"/>
              </w:rPr>
              <w:t xml:space="preserve">Wpisać </w:t>
            </w:r>
          </w:p>
          <w:p w14:paraId="3AD458CE" w14:textId="77777777" w:rsidR="00F55A2E" w:rsidRPr="00265439" w:rsidRDefault="00F55A2E" w:rsidP="007C4AF8">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7F5FAAE7" w14:textId="77777777" w:rsidR="00F55A2E" w:rsidRPr="00265439" w:rsidRDefault="00F55A2E" w:rsidP="007C4AF8">
            <w:pPr>
              <w:widowControl w:val="0"/>
              <w:snapToGrid w:val="0"/>
              <w:spacing w:before="120" w:line="276" w:lineRule="auto"/>
              <w:jc w:val="right"/>
              <w:rPr>
                <w:sz w:val="22"/>
                <w:szCs w:val="22"/>
              </w:rPr>
            </w:pPr>
          </w:p>
        </w:tc>
      </w:tr>
      <w:tr w:rsidR="00F55A2E" w:rsidRPr="00265439" w14:paraId="4C937AF3" w14:textId="77777777" w:rsidTr="007C4AF8">
        <w:trPr>
          <w:trHeight w:val="258"/>
          <w:jc w:val="center"/>
        </w:trPr>
        <w:tc>
          <w:tcPr>
            <w:tcW w:w="704" w:type="dxa"/>
            <w:shd w:val="clear" w:color="auto" w:fill="auto"/>
            <w:vAlign w:val="center"/>
          </w:tcPr>
          <w:p w14:paraId="044B2434" w14:textId="77777777" w:rsidR="00F55A2E" w:rsidRDefault="00F55A2E" w:rsidP="007C4AF8">
            <w:pPr>
              <w:widowControl w:val="0"/>
              <w:snapToGrid w:val="0"/>
              <w:spacing w:line="276" w:lineRule="auto"/>
              <w:jc w:val="center"/>
              <w:rPr>
                <w:sz w:val="22"/>
                <w:szCs w:val="22"/>
              </w:rPr>
            </w:pPr>
            <w:r>
              <w:rPr>
                <w:sz w:val="22"/>
                <w:szCs w:val="22"/>
              </w:rPr>
              <w:t>29</w:t>
            </w:r>
          </w:p>
        </w:tc>
        <w:tc>
          <w:tcPr>
            <w:tcW w:w="2126" w:type="dxa"/>
            <w:vMerge/>
            <w:shd w:val="clear" w:color="auto" w:fill="auto"/>
            <w:vAlign w:val="center"/>
          </w:tcPr>
          <w:p w14:paraId="51B8973C" w14:textId="77777777" w:rsidR="00F55A2E" w:rsidRPr="009616C7" w:rsidRDefault="00F55A2E" w:rsidP="007C4AF8">
            <w:pPr>
              <w:widowControl w:val="0"/>
              <w:snapToGrid w:val="0"/>
              <w:spacing w:line="276" w:lineRule="auto"/>
              <w:rPr>
                <w:rFonts w:eastAsia="Calibri"/>
                <w:sz w:val="22"/>
                <w:szCs w:val="22"/>
                <w:lang w:eastAsia="en-US"/>
              </w:rPr>
            </w:pPr>
          </w:p>
        </w:tc>
        <w:tc>
          <w:tcPr>
            <w:tcW w:w="4253" w:type="dxa"/>
            <w:shd w:val="clear" w:color="auto" w:fill="auto"/>
            <w:vAlign w:val="center"/>
          </w:tcPr>
          <w:p w14:paraId="318EC96A" w14:textId="77777777" w:rsidR="00F55A2E" w:rsidRPr="009616C7" w:rsidRDefault="00F55A2E" w:rsidP="007C4AF8">
            <w:pPr>
              <w:widowControl w:val="0"/>
              <w:snapToGrid w:val="0"/>
              <w:spacing w:line="276" w:lineRule="auto"/>
              <w:jc w:val="center"/>
              <w:rPr>
                <w:rFonts w:eastAsia="Calibri"/>
                <w:sz w:val="22"/>
                <w:szCs w:val="22"/>
                <w:lang w:eastAsia="en-US"/>
              </w:rPr>
            </w:pPr>
            <w:r w:rsidRPr="00B7471B">
              <w:rPr>
                <w:rFonts w:eastAsia="Calibri"/>
                <w:sz w:val="22"/>
                <w:szCs w:val="22"/>
                <w:lang w:eastAsia="en-US"/>
              </w:rPr>
              <w:t>Po zabudowie przesiewaczy Wykonawca przeprowadzi wszystkie niezbędne pomiary elektryczne ( np. pomiar rezystancji izolacji silnika/silników) w zakresie zabudowanych przesiewaczy</w:t>
            </w:r>
          </w:p>
        </w:tc>
        <w:tc>
          <w:tcPr>
            <w:tcW w:w="1701" w:type="dxa"/>
            <w:shd w:val="clear" w:color="auto" w:fill="auto"/>
            <w:vAlign w:val="center"/>
          </w:tcPr>
          <w:p w14:paraId="4DD1C192" w14:textId="77777777" w:rsidR="00F55A2E" w:rsidRPr="00265439" w:rsidRDefault="00F55A2E" w:rsidP="007C4AF8">
            <w:pPr>
              <w:widowControl w:val="0"/>
              <w:snapToGrid w:val="0"/>
              <w:spacing w:line="276" w:lineRule="auto"/>
              <w:jc w:val="center"/>
              <w:rPr>
                <w:i/>
                <w:sz w:val="22"/>
                <w:szCs w:val="22"/>
              </w:rPr>
            </w:pPr>
            <w:r w:rsidRPr="00265439">
              <w:rPr>
                <w:i/>
                <w:sz w:val="22"/>
                <w:szCs w:val="22"/>
              </w:rPr>
              <w:t xml:space="preserve">Wpisać </w:t>
            </w:r>
          </w:p>
          <w:p w14:paraId="02FBE49F" w14:textId="77777777" w:rsidR="00F55A2E" w:rsidRPr="00265439" w:rsidRDefault="00F55A2E" w:rsidP="007C4AF8">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147E4E6D" w14:textId="77777777" w:rsidR="00F55A2E" w:rsidRPr="00265439" w:rsidRDefault="00F55A2E" w:rsidP="007C4AF8">
            <w:pPr>
              <w:widowControl w:val="0"/>
              <w:snapToGrid w:val="0"/>
              <w:spacing w:before="120" w:line="276" w:lineRule="auto"/>
              <w:jc w:val="right"/>
              <w:rPr>
                <w:sz w:val="22"/>
                <w:szCs w:val="22"/>
              </w:rPr>
            </w:pPr>
          </w:p>
        </w:tc>
      </w:tr>
      <w:tr w:rsidR="00F55A2E" w:rsidRPr="00265439" w14:paraId="5D878DC7" w14:textId="77777777" w:rsidTr="007C4AF8">
        <w:trPr>
          <w:trHeight w:val="258"/>
          <w:jc w:val="center"/>
        </w:trPr>
        <w:tc>
          <w:tcPr>
            <w:tcW w:w="704" w:type="dxa"/>
            <w:shd w:val="clear" w:color="auto" w:fill="auto"/>
            <w:vAlign w:val="center"/>
          </w:tcPr>
          <w:p w14:paraId="50E09478" w14:textId="77777777" w:rsidR="00F55A2E" w:rsidRDefault="00F55A2E" w:rsidP="007C4AF8">
            <w:pPr>
              <w:widowControl w:val="0"/>
              <w:snapToGrid w:val="0"/>
              <w:spacing w:line="276" w:lineRule="auto"/>
              <w:jc w:val="center"/>
              <w:rPr>
                <w:sz w:val="22"/>
                <w:szCs w:val="22"/>
              </w:rPr>
            </w:pPr>
            <w:r>
              <w:rPr>
                <w:sz w:val="22"/>
                <w:szCs w:val="22"/>
              </w:rPr>
              <w:t>30</w:t>
            </w:r>
          </w:p>
        </w:tc>
        <w:tc>
          <w:tcPr>
            <w:tcW w:w="2126" w:type="dxa"/>
            <w:vMerge/>
            <w:shd w:val="clear" w:color="auto" w:fill="auto"/>
            <w:vAlign w:val="center"/>
          </w:tcPr>
          <w:p w14:paraId="52AC916A" w14:textId="77777777" w:rsidR="00F55A2E" w:rsidRPr="009616C7" w:rsidRDefault="00F55A2E" w:rsidP="007C4AF8">
            <w:pPr>
              <w:widowControl w:val="0"/>
              <w:snapToGrid w:val="0"/>
              <w:spacing w:line="276" w:lineRule="auto"/>
              <w:rPr>
                <w:rFonts w:eastAsia="Calibri"/>
                <w:sz w:val="22"/>
                <w:szCs w:val="22"/>
                <w:lang w:eastAsia="en-US"/>
              </w:rPr>
            </w:pPr>
          </w:p>
        </w:tc>
        <w:tc>
          <w:tcPr>
            <w:tcW w:w="4253" w:type="dxa"/>
            <w:shd w:val="clear" w:color="auto" w:fill="auto"/>
            <w:vAlign w:val="center"/>
          </w:tcPr>
          <w:p w14:paraId="415376D6" w14:textId="77777777" w:rsidR="00F55A2E" w:rsidRPr="009616C7" w:rsidRDefault="00F55A2E" w:rsidP="007C4AF8">
            <w:pPr>
              <w:widowControl w:val="0"/>
              <w:snapToGrid w:val="0"/>
              <w:spacing w:line="276" w:lineRule="auto"/>
              <w:jc w:val="center"/>
              <w:rPr>
                <w:rFonts w:eastAsia="Calibri"/>
                <w:sz w:val="22"/>
                <w:szCs w:val="22"/>
                <w:lang w:eastAsia="en-US"/>
              </w:rPr>
            </w:pPr>
            <w:r w:rsidRPr="00B7471B">
              <w:rPr>
                <w:rFonts w:eastAsia="Calibri"/>
                <w:sz w:val="22"/>
                <w:szCs w:val="22"/>
                <w:lang w:eastAsia="en-US"/>
              </w:rPr>
              <w:t>Zabezpieczenie antykorozyjne należy wykonać zgodnie dla kategorii korozyjności C5-I. Dobór systemu zabezpieczenia antykorozyjnego po stronie Wykonawcy</w:t>
            </w:r>
          </w:p>
        </w:tc>
        <w:tc>
          <w:tcPr>
            <w:tcW w:w="1701" w:type="dxa"/>
            <w:shd w:val="clear" w:color="auto" w:fill="auto"/>
            <w:vAlign w:val="center"/>
          </w:tcPr>
          <w:p w14:paraId="3A02B5BA" w14:textId="77777777" w:rsidR="00F55A2E" w:rsidRPr="00265439" w:rsidRDefault="00F55A2E" w:rsidP="007C4AF8">
            <w:pPr>
              <w:widowControl w:val="0"/>
              <w:snapToGrid w:val="0"/>
              <w:spacing w:line="276" w:lineRule="auto"/>
              <w:jc w:val="center"/>
              <w:rPr>
                <w:i/>
                <w:sz w:val="22"/>
                <w:szCs w:val="22"/>
              </w:rPr>
            </w:pPr>
            <w:r w:rsidRPr="00265439">
              <w:rPr>
                <w:i/>
                <w:sz w:val="22"/>
                <w:szCs w:val="22"/>
              </w:rPr>
              <w:t xml:space="preserve">Wpisać </w:t>
            </w:r>
          </w:p>
          <w:p w14:paraId="15026D13" w14:textId="77777777" w:rsidR="00F55A2E" w:rsidRPr="00265439" w:rsidRDefault="00F55A2E" w:rsidP="007C4AF8">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191F36D7" w14:textId="77777777" w:rsidR="00F55A2E" w:rsidRPr="00265439" w:rsidRDefault="00F55A2E" w:rsidP="007C4AF8">
            <w:pPr>
              <w:widowControl w:val="0"/>
              <w:snapToGrid w:val="0"/>
              <w:spacing w:before="120" w:line="276" w:lineRule="auto"/>
              <w:jc w:val="right"/>
              <w:rPr>
                <w:sz w:val="22"/>
                <w:szCs w:val="22"/>
              </w:rPr>
            </w:pPr>
          </w:p>
        </w:tc>
      </w:tr>
    </w:tbl>
    <w:p w14:paraId="1BD9B5C9" w14:textId="77777777" w:rsidR="009D5DCE" w:rsidRDefault="009D5DCE">
      <w:pPr>
        <w:spacing w:after="160" w:line="259" w:lineRule="auto"/>
        <w:rPr>
          <w:rFonts w:eastAsiaTheme="majorEastAsia"/>
          <w:b/>
          <w:bCs/>
          <w:color w:val="2F5496" w:themeColor="accent1" w:themeShade="BF"/>
          <w:spacing w:val="20"/>
          <w:sz w:val="28"/>
          <w:szCs w:val="28"/>
        </w:rPr>
      </w:pPr>
    </w:p>
    <w:p w14:paraId="02944766" w14:textId="7F46762F" w:rsidR="00CD6F49" w:rsidRPr="00137D10" w:rsidRDefault="00A26DED" w:rsidP="00CD6F49">
      <w:pPr>
        <w:pStyle w:val="Nagwek2"/>
        <w:keepNext w:val="0"/>
        <w:spacing w:line="276" w:lineRule="auto"/>
        <w:ind w:left="0"/>
        <w:rPr>
          <w:b w:val="0"/>
          <w:color w:val="FF0000"/>
          <w:sz w:val="22"/>
          <w:szCs w:val="22"/>
          <w:u w:val="single"/>
        </w:rPr>
      </w:pPr>
      <w:r>
        <w:rPr>
          <w:rFonts w:eastAsiaTheme="majorEastAsia"/>
          <w:b w:val="0"/>
          <w:bCs w:val="0"/>
          <w:color w:val="2F5496" w:themeColor="accent1" w:themeShade="BF"/>
          <w:spacing w:val="20"/>
          <w:sz w:val="28"/>
          <w:szCs w:val="28"/>
        </w:rPr>
        <w:br w:type="page"/>
      </w:r>
      <w:r w:rsidR="00CD6F49" w:rsidRPr="00137D10">
        <w:rPr>
          <w:color w:val="FF0000"/>
          <w:szCs w:val="22"/>
          <w:u w:val="single"/>
        </w:rPr>
        <w:lastRenderedPageBreak/>
        <w:t>ZADANIE</w:t>
      </w:r>
      <w:r w:rsidR="00CD6F49" w:rsidRPr="00137D10">
        <w:rPr>
          <w:color w:val="FF0000"/>
          <w:sz w:val="22"/>
          <w:szCs w:val="22"/>
          <w:u w:val="single"/>
        </w:rPr>
        <w:t xml:space="preserve"> NR 4</w:t>
      </w:r>
    </w:p>
    <w:p w14:paraId="0D83C356" w14:textId="7AE641A6" w:rsidR="00CD6F49" w:rsidRPr="00265439" w:rsidRDefault="00137D10" w:rsidP="005F62B8">
      <w:pPr>
        <w:suppressAutoHyphens/>
        <w:spacing w:before="240" w:line="276" w:lineRule="auto"/>
        <w:jc w:val="center"/>
        <w:rPr>
          <w:b/>
          <w:sz w:val="24"/>
          <w:szCs w:val="22"/>
        </w:rPr>
      </w:pPr>
      <w:r w:rsidRPr="00137D10">
        <w:rPr>
          <w:b/>
          <w:sz w:val="24"/>
          <w:szCs w:val="22"/>
        </w:rPr>
        <w:t>Dostawa fabrycznie nowych dwóch przesiewaczy klasyfikacyjnych typu WK-1 -2,2x4,0 (lub równoważnych) dla ZPM Polskiej Grupy Górniczej S.A. Oddział KWK ROW Ruch Jankowice</w:t>
      </w:r>
      <w:r w:rsidR="00CD6F49" w:rsidRPr="00137D10">
        <w:rPr>
          <w:b/>
          <w:sz w:val="24"/>
          <w:szCs w:val="22"/>
        </w:rPr>
        <w:t>.</w:t>
      </w:r>
    </w:p>
    <w:p w14:paraId="12E98553" w14:textId="77777777" w:rsidR="00CD6F49" w:rsidRPr="00265439" w:rsidRDefault="00CD6F49" w:rsidP="00CD6F49">
      <w:pPr>
        <w:spacing w:line="276" w:lineRule="auto"/>
        <w:rPr>
          <w:b/>
          <w:sz w:val="22"/>
          <w:szCs w:val="22"/>
        </w:rPr>
      </w:pPr>
    </w:p>
    <w:p w14:paraId="23AC8BC8" w14:textId="77777777" w:rsidR="00CD6F49" w:rsidRPr="00265439" w:rsidRDefault="00CD6F49" w:rsidP="00CD6F49">
      <w:pPr>
        <w:pStyle w:val="Tekstpodstawowywcity"/>
        <w:widowControl w:val="0"/>
        <w:spacing w:before="120" w:line="276" w:lineRule="auto"/>
        <w:jc w:val="left"/>
        <w:rPr>
          <w:sz w:val="22"/>
          <w:szCs w:val="22"/>
        </w:rPr>
      </w:pPr>
      <w:r w:rsidRPr="00265439">
        <w:rPr>
          <w:sz w:val="22"/>
          <w:szCs w:val="22"/>
        </w:rPr>
        <w:t>Nazwa urządzenia: ..................................................................................................................................</w:t>
      </w:r>
    </w:p>
    <w:p w14:paraId="2D7B4E33" w14:textId="77777777" w:rsidR="00CD6F49" w:rsidRPr="00265439" w:rsidRDefault="00CD6F49" w:rsidP="00CD6F49">
      <w:pPr>
        <w:pStyle w:val="Tekstpodstawowywcity"/>
        <w:widowControl w:val="0"/>
        <w:spacing w:before="120" w:line="276" w:lineRule="auto"/>
        <w:jc w:val="left"/>
        <w:rPr>
          <w:sz w:val="22"/>
          <w:szCs w:val="22"/>
        </w:rPr>
      </w:pPr>
      <w:r w:rsidRPr="00265439">
        <w:rPr>
          <w:sz w:val="22"/>
          <w:szCs w:val="22"/>
        </w:rPr>
        <w:t>Model Typ: ...............................................................................................................................................</w:t>
      </w:r>
    </w:p>
    <w:p w14:paraId="6E73CC7F" w14:textId="77777777" w:rsidR="00CD6F49" w:rsidRPr="00265439" w:rsidRDefault="00CD6F49" w:rsidP="00CD6F49">
      <w:pPr>
        <w:pStyle w:val="Tekstpodstawowywcity"/>
        <w:widowControl w:val="0"/>
        <w:spacing w:before="120" w:line="276" w:lineRule="auto"/>
        <w:jc w:val="left"/>
        <w:rPr>
          <w:sz w:val="22"/>
          <w:szCs w:val="22"/>
        </w:rPr>
      </w:pPr>
      <w:r w:rsidRPr="00265439">
        <w:rPr>
          <w:sz w:val="22"/>
          <w:szCs w:val="22"/>
        </w:rPr>
        <w:t>Producent (nazwa, adres): ......................................................................................................................</w:t>
      </w:r>
    </w:p>
    <w:p w14:paraId="6B791966" w14:textId="77777777" w:rsidR="00CD6F49" w:rsidRPr="00265439" w:rsidRDefault="00CD6F49" w:rsidP="00CD6F49">
      <w:pPr>
        <w:pStyle w:val="Tekstpodstawowywcity"/>
        <w:widowControl w:val="0"/>
        <w:spacing w:before="120" w:line="276" w:lineRule="auto"/>
        <w:jc w:val="left"/>
        <w:rPr>
          <w:sz w:val="22"/>
          <w:szCs w:val="22"/>
        </w:rPr>
      </w:pPr>
      <w:r w:rsidRPr="00265439">
        <w:rPr>
          <w:sz w:val="22"/>
          <w:szCs w:val="22"/>
        </w:rPr>
        <w:t>Rok produkcji: .........................................................................................................................................</w:t>
      </w:r>
    </w:p>
    <w:p w14:paraId="1FD0423C" w14:textId="77777777" w:rsidR="00CD6F49" w:rsidRPr="00265439" w:rsidRDefault="00CD6F49" w:rsidP="00CD6F49">
      <w:pPr>
        <w:spacing w:line="276" w:lineRule="auto"/>
        <w:rPr>
          <w:b/>
          <w:sz w:val="22"/>
          <w:szCs w:val="22"/>
        </w:rPr>
      </w:pPr>
    </w:p>
    <w:tbl>
      <w:tblPr>
        <w:tblW w:w="10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4"/>
        <w:gridCol w:w="2126"/>
        <w:gridCol w:w="4253"/>
        <w:gridCol w:w="1701"/>
        <w:gridCol w:w="1984"/>
      </w:tblGrid>
      <w:tr w:rsidR="00CD6F49" w:rsidRPr="00265439" w14:paraId="1C2165D5" w14:textId="77777777" w:rsidTr="00137D10">
        <w:trPr>
          <w:trHeight w:val="456"/>
          <w:jc w:val="center"/>
        </w:trPr>
        <w:tc>
          <w:tcPr>
            <w:tcW w:w="704" w:type="dxa"/>
            <w:shd w:val="clear" w:color="auto" w:fill="E6E6E6"/>
            <w:vAlign w:val="center"/>
          </w:tcPr>
          <w:p w14:paraId="1389CC18" w14:textId="77777777" w:rsidR="00CD6F49" w:rsidRPr="00265439" w:rsidRDefault="00CD6F49" w:rsidP="00137D10">
            <w:pPr>
              <w:widowControl w:val="0"/>
              <w:snapToGrid w:val="0"/>
              <w:spacing w:line="276" w:lineRule="auto"/>
              <w:jc w:val="center"/>
              <w:rPr>
                <w:b/>
                <w:bCs/>
                <w:sz w:val="22"/>
                <w:szCs w:val="22"/>
              </w:rPr>
            </w:pPr>
            <w:r w:rsidRPr="00265439">
              <w:rPr>
                <w:b/>
                <w:bCs/>
                <w:sz w:val="22"/>
                <w:szCs w:val="22"/>
              </w:rPr>
              <w:t>Lp.</w:t>
            </w:r>
          </w:p>
        </w:tc>
        <w:tc>
          <w:tcPr>
            <w:tcW w:w="2126" w:type="dxa"/>
            <w:shd w:val="clear" w:color="auto" w:fill="E6E6E6"/>
            <w:vAlign w:val="center"/>
          </w:tcPr>
          <w:p w14:paraId="28677575" w14:textId="77777777" w:rsidR="00CD6F49" w:rsidRPr="00265439" w:rsidRDefault="00CD6F49" w:rsidP="00137D10">
            <w:pPr>
              <w:widowControl w:val="0"/>
              <w:snapToGrid w:val="0"/>
              <w:spacing w:line="276" w:lineRule="auto"/>
              <w:jc w:val="center"/>
              <w:rPr>
                <w:b/>
                <w:bCs/>
                <w:sz w:val="22"/>
                <w:szCs w:val="22"/>
              </w:rPr>
            </w:pPr>
            <w:r w:rsidRPr="00265439">
              <w:rPr>
                <w:b/>
                <w:bCs/>
                <w:sz w:val="22"/>
                <w:szCs w:val="22"/>
              </w:rPr>
              <w:t>Parametry techniczne</w:t>
            </w:r>
          </w:p>
        </w:tc>
        <w:tc>
          <w:tcPr>
            <w:tcW w:w="4253" w:type="dxa"/>
            <w:shd w:val="clear" w:color="auto" w:fill="E6E6E6"/>
            <w:vAlign w:val="center"/>
          </w:tcPr>
          <w:p w14:paraId="2411E0F2" w14:textId="77777777" w:rsidR="00CD6F49" w:rsidRPr="00265439" w:rsidRDefault="00CD6F49" w:rsidP="00137D10">
            <w:pPr>
              <w:widowControl w:val="0"/>
              <w:snapToGrid w:val="0"/>
              <w:spacing w:line="276" w:lineRule="auto"/>
              <w:jc w:val="center"/>
              <w:rPr>
                <w:b/>
                <w:bCs/>
                <w:sz w:val="22"/>
                <w:szCs w:val="22"/>
              </w:rPr>
            </w:pPr>
            <w:r w:rsidRPr="00265439">
              <w:rPr>
                <w:b/>
                <w:bCs/>
                <w:sz w:val="22"/>
                <w:szCs w:val="22"/>
              </w:rPr>
              <w:t>Wymagane parametry przez Zamawiającego</w:t>
            </w:r>
          </w:p>
        </w:tc>
        <w:tc>
          <w:tcPr>
            <w:tcW w:w="1701" w:type="dxa"/>
            <w:shd w:val="clear" w:color="auto" w:fill="E6E6E6"/>
            <w:vAlign w:val="center"/>
          </w:tcPr>
          <w:p w14:paraId="5CEF7CC7" w14:textId="77777777" w:rsidR="00CD6F49" w:rsidRPr="00265439" w:rsidRDefault="00CD6F49" w:rsidP="00137D10">
            <w:pPr>
              <w:widowControl w:val="0"/>
              <w:snapToGrid w:val="0"/>
              <w:spacing w:line="276" w:lineRule="auto"/>
              <w:jc w:val="center"/>
              <w:rPr>
                <w:b/>
                <w:bCs/>
                <w:sz w:val="22"/>
                <w:szCs w:val="22"/>
              </w:rPr>
            </w:pPr>
            <w:r w:rsidRPr="00265439">
              <w:rPr>
                <w:b/>
                <w:bCs/>
                <w:sz w:val="22"/>
                <w:szCs w:val="22"/>
              </w:rPr>
              <w:t>Sposób potwierdzenia parametru</w:t>
            </w:r>
          </w:p>
        </w:tc>
        <w:tc>
          <w:tcPr>
            <w:tcW w:w="1984" w:type="dxa"/>
            <w:shd w:val="clear" w:color="auto" w:fill="E6E6E6"/>
            <w:vAlign w:val="center"/>
          </w:tcPr>
          <w:p w14:paraId="6A92C877" w14:textId="77777777" w:rsidR="00CD6F49" w:rsidRPr="00265439" w:rsidRDefault="00CD6F49" w:rsidP="00137D10">
            <w:pPr>
              <w:widowControl w:val="0"/>
              <w:snapToGrid w:val="0"/>
              <w:spacing w:line="276" w:lineRule="auto"/>
              <w:jc w:val="center"/>
              <w:rPr>
                <w:b/>
                <w:bCs/>
                <w:sz w:val="22"/>
                <w:szCs w:val="22"/>
              </w:rPr>
            </w:pPr>
            <w:r w:rsidRPr="00265439">
              <w:rPr>
                <w:b/>
                <w:bCs/>
                <w:sz w:val="22"/>
                <w:szCs w:val="22"/>
              </w:rPr>
              <w:t>Oferowane parametry przez Wykonawcę</w:t>
            </w:r>
          </w:p>
        </w:tc>
      </w:tr>
      <w:tr w:rsidR="00CD6F49" w:rsidRPr="00265439" w14:paraId="35E7B078" w14:textId="77777777" w:rsidTr="00137D10">
        <w:trPr>
          <w:trHeight w:val="456"/>
          <w:jc w:val="center"/>
        </w:trPr>
        <w:tc>
          <w:tcPr>
            <w:tcW w:w="10768" w:type="dxa"/>
            <w:gridSpan w:val="5"/>
            <w:shd w:val="clear" w:color="auto" w:fill="E6E6E6"/>
            <w:vAlign w:val="center"/>
          </w:tcPr>
          <w:p w14:paraId="484C65BC" w14:textId="77777777" w:rsidR="00CD6F49" w:rsidRPr="00265439" w:rsidRDefault="00CD6F49" w:rsidP="00137D10">
            <w:pPr>
              <w:widowControl w:val="0"/>
              <w:snapToGrid w:val="0"/>
              <w:spacing w:line="276" w:lineRule="auto"/>
              <w:jc w:val="center"/>
              <w:rPr>
                <w:b/>
                <w:bCs/>
                <w:sz w:val="22"/>
                <w:szCs w:val="22"/>
              </w:rPr>
            </w:pPr>
            <w:r>
              <w:rPr>
                <w:b/>
                <w:bCs/>
                <w:sz w:val="22"/>
                <w:szCs w:val="22"/>
              </w:rPr>
              <w:t>CZĘŚĆ MECHANICZNA</w:t>
            </w:r>
          </w:p>
        </w:tc>
      </w:tr>
      <w:tr w:rsidR="00CD6F49" w:rsidRPr="00265439" w14:paraId="5B82E21F" w14:textId="77777777" w:rsidTr="00137D10">
        <w:trPr>
          <w:trHeight w:val="456"/>
          <w:jc w:val="center"/>
        </w:trPr>
        <w:tc>
          <w:tcPr>
            <w:tcW w:w="704" w:type="dxa"/>
            <w:shd w:val="clear" w:color="auto" w:fill="FFFFFF" w:themeFill="background1"/>
            <w:vAlign w:val="center"/>
          </w:tcPr>
          <w:p w14:paraId="1469B6E6" w14:textId="77777777" w:rsidR="00CD6F49" w:rsidRPr="00265439" w:rsidRDefault="00CD6F49" w:rsidP="00137D10">
            <w:pPr>
              <w:widowControl w:val="0"/>
              <w:snapToGrid w:val="0"/>
              <w:spacing w:line="276" w:lineRule="auto"/>
              <w:jc w:val="center"/>
              <w:rPr>
                <w:sz w:val="22"/>
                <w:szCs w:val="22"/>
              </w:rPr>
            </w:pPr>
            <w:r w:rsidRPr="00265439">
              <w:rPr>
                <w:sz w:val="22"/>
                <w:szCs w:val="22"/>
              </w:rPr>
              <w:t>1</w:t>
            </w:r>
          </w:p>
        </w:tc>
        <w:tc>
          <w:tcPr>
            <w:tcW w:w="2126" w:type="dxa"/>
            <w:shd w:val="clear" w:color="auto" w:fill="FFFFFF" w:themeFill="background1"/>
            <w:vAlign w:val="center"/>
          </w:tcPr>
          <w:p w14:paraId="369A5E16" w14:textId="77777777" w:rsidR="00CD6F49" w:rsidRPr="00265439" w:rsidRDefault="00CD6F49" w:rsidP="00137D10">
            <w:pPr>
              <w:widowControl w:val="0"/>
              <w:snapToGrid w:val="0"/>
              <w:spacing w:line="276" w:lineRule="auto"/>
              <w:rPr>
                <w:sz w:val="22"/>
                <w:szCs w:val="22"/>
              </w:rPr>
            </w:pPr>
            <w:r w:rsidRPr="00265439">
              <w:rPr>
                <w:sz w:val="22"/>
                <w:szCs w:val="22"/>
              </w:rPr>
              <w:t>Przeznaczenie</w:t>
            </w:r>
          </w:p>
        </w:tc>
        <w:tc>
          <w:tcPr>
            <w:tcW w:w="4253" w:type="dxa"/>
            <w:shd w:val="clear" w:color="auto" w:fill="FFFFFF" w:themeFill="background1"/>
            <w:vAlign w:val="center"/>
          </w:tcPr>
          <w:p w14:paraId="03048B4B" w14:textId="77777777" w:rsidR="0083702D" w:rsidRDefault="00137D10" w:rsidP="00137D10">
            <w:pPr>
              <w:widowControl w:val="0"/>
              <w:snapToGrid w:val="0"/>
              <w:spacing w:line="276" w:lineRule="auto"/>
              <w:jc w:val="center"/>
              <w:rPr>
                <w:sz w:val="22"/>
                <w:szCs w:val="22"/>
              </w:rPr>
            </w:pPr>
            <w:r w:rsidRPr="00137D10">
              <w:rPr>
                <w:sz w:val="22"/>
                <w:szCs w:val="22"/>
              </w:rPr>
              <w:t xml:space="preserve">klasyfikacja przedwstępna – </w:t>
            </w:r>
          </w:p>
          <w:p w14:paraId="5B18453C" w14:textId="709C2781" w:rsidR="00CD6F49" w:rsidRPr="00137D10" w:rsidRDefault="00137D10" w:rsidP="00137D10">
            <w:pPr>
              <w:widowControl w:val="0"/>
              <w:snapToGrid w:val="0"/>
              <w:spacing w:line="276" w:lineRule="auto"/>
              <w:jc w:val="center"/>
              <w:rPr>
                <w:sz w:val="22"/>
                <w:szCs w:val="22"/>
              </w:rPr>
            </w:pPr>
            <w:r w:rsidRPr="00137D10">
              <w:rPr>
                <w:sz w:val="22"/>
                <w:szCs w:val="22"/>
              </w:rPr>
              <w:t>wydajność min</w:t>
            </w:r>
            <w:r w:rsidR="0083702D">
              <w:rPr>
                <w:sz w:val="22"/>
                <w:szCs w:val="22"/>
              </w:rPr>
              <w:t>.</w:t>
            </w:r>
            <w:r w:rsidRPr="00137D10">
              <w:rPr>
                <w:sz w:val="22"/>
                <w:szCs w:val="22"/>
              </w:rPr>
              <w:t xml:space="preserve"> 1000 ton / godz.</w:t>
            </w:r>
          </w:p>
        </w:tc>
        <w:tc>
          <w:tcPr>
            <w:tcW w:w="1701" w:type="dxa"/>
            <w:shd w:val="clear" w:color="auto" w:fill="FFFFFF" w:themeFill="background1"/>
            <w:vAlign w:val="center"/>
          </w:tcPr>
          <w:p w14:paraId="4D25076E" w14:textId="77777777" w:rsidR="00CD6F49" w:rsidRPr="00265439" w:rsidRDefault="00CD6F49" w:rsidP="00137D10">
            <w:pPr>
              <w:widowControl w:val="0"/>
              <w:snapToGrid w:val="0"/>
              <w:spacing w:line="276" w:lineRule="auto"/>
              <w:jc w:val="center"/>
              <w:rPr>
                <w:i/>
                <w:sz w:val="22"/>
                <w:szCs w:val="22"/>
              </w:rPr>
            </w:pPr>
            <w:r w:rsidRPr="00265439">
              <w:rPr>
                <w:i/>
                <w:sz w:val="22"/>
                <w:szCs w:val="22"/>
              </w:rPr>
              <w:t xml:space="preserve">Wpisać </w:t>
            </w:r>
          </w:p>
          <w:p w14:paraId="209AF1BC" w14:textId="77777777" w:rsidR="00CD6F49" w:rsidRPr="00265439" w:rsidRDefault="00CD6F49" w:rsidP="00137D10">
            <w:pPr>
              <w:widowControl w:val="0"/>
              <w:snapToGrid w:val="0"/>
              <w:spacing w:line="276" w:lineRule="auto"/>
              <w:jc w:val="center"/>
              <w:rPr>
                <w:i/>
                <w:sz w:val="22"/>
                <w:szCs w:val="22"/>
              </w:rPr>
            </w:pPr>
            <w:r w:rsidRPr="00265439">
              <w:rPr>
                <w:i/>
                <w:sz w:val="22"/>
                <w:szCs w:val="22"/>
              </w:rPr>
              <w:t>TAK lub NIE</w:t>
            </w:r>
          </w:p>
        </w:tc>
        <w:tc>
          <w:tcPr>
            <w:tcW w:w="1984" w:type="dxa"/>
            <w:shd w:val="clear" w:color="auto" w:fill="FFFFFF" w:themeFill="background1"/>
            <w:vAlign w:val="center"/>
          </w:tcPr>
          <w:p w14:paraId="73388CEA" w14:textId="77777777" w:rsidR="00CD6F49" w:rsidRPr="00265439" w:rsidRDefault="00CD6F49" w:rsidP="00137D10">
            <w:pPr>
              <w:widowControl w:val="0"/>
              <w:snapToGrid w:val="0"/>
              <w:spacing w:line="276" w:lineRule="auto"/>
              <w:jc w:val="center"/>
              <w:rPr>
                <w:sz w:val="22"/>
                <w:szCs w:val="22"/>
              </w:rPr>
            </w:pPr>
          </w:p>
        </w:tc>
      </w:tr>
      <w:tr w:rsidR="00CD6F49" w:rsidRPr="00265439" w14:paraId="61CD3E90" w14:textId="77777777" w:rsidTr="00137D10">
        <w:trPr>
          <w:trHeight w:val="258"/>
          <w:jc w:val="center"/>
        </w:trPr>
        <w:tc>
          <w:tcPr>
            <w:tcW w:w="704" w:type="dxa"/>
            <w:shd w:val="clear" w:color="auto" w:fill="auto"/>
            <w:vAlign w:val="center"/>
          </w:tcPr>
          <w:p w14:paraId="47299581" w14:textId="77777777" w:rsidR="00CD6F49" w:rsidRPr="00265439" w:rsidRDefault="00CD6F49" w:rsidP="00137D10">
            <w:pPr>
              <w:widowControl w:val="0"/>
              <w:snapToGrid w:val="0"/>
              <w:spacing w:line="276" w:lineRule="auto"/>
              <w:jc w:val="center"/>
              <w:rPr>
                <w:sz w:val="22"/>
                <w:szCs w:val="22"/>
              </w:rPr>
            </w:pPr>
            <w:r w:rsidRPr="00265439">
              <w:rPr>
                <w:sz w:val="22"/>
                <w:szCs w:val="22"/>
              </w:rPr>
              <w:t>2</w:t>
            </w:r>
          </w:p>
        </w:tc>
        <w:tc>
          <w:tcPr>
            <w:tcW w:w="2126" w:type="dxa"/>
            <w:shd w:val="clear" w:color="auto" w:fill="auto"/>
            <w:vAlign w:val="center"/>
          </w:tcPr>
          <w:p w14:paraId="21595254" w14:textId="52580A20" w:rsidR="00CD6F49" w:rsidRPr="00265439" w:rsidRDefault="0083702D" w:rsidP="00137D10">
            <w:pPr>
              <w:widowControl w:val="0"/>
              <w:snapToGrid w:val="0"/>
              <w:spacing w:line="276" w:lineRule="auto"/>
              <w:rPr>
                <w:sz w:val="22"/>
                <w:szCs w:val="22"/>
              </w:rPr>
            </w:pPr>
            <w:r>
              <w:rPr>
                <w:sz w:val="22"/>
                <w:szCs w:val="22"/>
              </w:rPr>
              <w:t>Z</w:t>
            </w:r>
            <w:r w:rsidRPr="0083702D">
              <w:rPr>
                <w:sz w:val="22"/>
                <w:szCs w:val="22"/>
              </w:rPr>
              <w:t>iarno podziałowe</w:t>
            </w:r>
          </w:p>
        </w:tc>
        <w:tc>
          <w:tcPr>
            <w:tcW w:w="4253" w:type="dxa"/>
            <w:shd w:val="clear" w:color="auto" w:fill="auto"/>
            <w:vAlign w:val="center"/>
          </w:tcPr>
          <w:p w14:paraId="7AB81988" w14:textId="315DA43E" w:rsidR="00CD6F49" w:rsidRPr="0083702D" w:rsidRDefault="0083702D" w:rsidP="0083702D">
            <w:pPr>
              <w:widowControl w:val="0"/>
              <w:snapToGrid w:val="0"/>
              <w:spacing w:line="276" w:lineRule="auto"/>
              <w:jc w:val="center"/>
              <w:rPr>
                <w:sz w:val="22"/>
                <w:szCs w:val="22"/>
              </w:rPr>
            </w:pPr>
            <w:r>
              <w:rPr>
                <w:sz w:val="22"/>
                <w:szCs w:val="22"/>
              </w:rPr>
              <w:t>160 mm</w:t>
            </w:r>
            <w:r w:rsidRPr="0083702D">
              <w:rPr>
                <w:sz w:val="22"/>
                <w:szCs w:val="22"/>
              </w:rPr>
              <w:t xml:space="preserve"> </w:t>
            </w:r>
            <w:r>
              <w:rPr>
                <w:sz w:val="22"/>
                <w:szCs w:val="22"/>
              </w:rPr>
              <w:t xml:space="preserve">- </w:t>
            </w:r>
            <w:r w:rsidRPr="0083702D">
              <w:rPr>
                <w:sz w:val="22"/>
                <w:szCs w:val="22"/>
              </w:rPr>
              <w:t>brak górnego wymiaru ziarna</w:t>
            </w:r>
          </w:p>
        </w:tc>
        <w:tc>
          <w:tcPr>
            <w:tcW w:w="1701" w:type="dxa"/>
            <w:shd w:val="clear" w:color="auto" w:fill="auto"/>
            <w:vAlign w:val="center"/>
          </w:tcPr>
          <w:p w14:paraId="7B0B6EC1" w14:textId="77777777" w:rsidR="0083702D" w:rsidRPr="00265439" w:rsidRDefault="0083702D" w:rsidP="0083702D">
            <w:pPr>
              <w:widowControl w:val="0"/>
              <w:snapToGrid w:val="0"/>
              <w:spacing w:line="276" w:lineRule="auto"/>
              <w:jc w:val="center"/>
              <w:rPr>
                <w:i/>
                <w:sz w:val="22"/>
                <w:szCs w:val="22"/>
              </w:rPr>
            </w:pPr>
            <w:r w:rsidRPr="00265439">
              <w:rPr>
                <w:i/>
                <w:sz w:val="22"/>
                <w:szCs w:val="22"/>
              </w:rPr>
              <w:t xml:space="preserve">Wpisać </w:t>
            </w:r>
          </w:p>
          <w:p w14:paraId="03B87F61" w14:textId="00A4D356" w:rsidR="00CD6F49" w:rsidRPr="00265439" w:rsidRDefault="0083702D" w:rsidP="0083702D">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57FB6136" w14:textId="4E4C290A" w:rsidR="00CD6F49" w:rsidRPr="00265439" w:rsidRDefault="00CD6F49" w:rsidP="00137D10">
            <w:pPr>
              <w:widowControl w:val="0"/>
              <w:snapToGrid w:val="0"/>
              <w:spacing w:before="120" w:line="276" w:lineRule="auto"/>
              <w:jc w:val="right"/>
              <w:rPr>
                <w:sz w:val="22"/>
                <w:szCs w:val="22"/>
              </w:rPr>
            </w:pPr>
          </w:p>
        </w:tc>
      </w:tr>
      <w:tr w:rsidR="00CD6F49" w:rsidRPr="00265439" w14:paraId="2BD202E2" w14:textId="77777777" w:rsidTr="00137D10">
        <w:trPr>
          <w:trHeight w:val="258"/>
          <w:jc w:val="center"/>
        </w:trPr>
        <w:tc>
          <w:tcPr>
            <w:tcW w:w="704" w:type="dxa"/>
            <w:shd w:val="clear" w:color="auto" w:fill="auto"/>
            <w:vAlign w:val="center"/>
          </w:tcPr>
          <w:p w14:paraId="19E61460" w14:textId="77777777" w:rsidR="00CD6F49" w:rsidRPr="00265439" w:rsidRDefault="00CD6F49" w:rsidP="00137D10">
            <w:pPr>
              <w:widowControl w:val="0"/>
              <w:snapToGrid w:val="0"/>
              <w:spacing w:line="276" w:lineRule="auto"/>
              <w:jc w:val="center"/>
              <w:rPr>
                <w:sz w:val="22"/>
                <w:szCs w:val="22"/>
              </w:rPr>
            </w:pPr>
            <w:r>
              <w:rPr>
                <w:sz w:val="22"/>
                <w:szCs w:val="22"/>
              </w:rPr>
              <w:t>3</w:t>
            </w:r>
          </w:p>
        </w:tc>
        <w:tc>
          <w:tcPr>
            <w:tcW w:w="2126" w:type="dxa"/>
            <w:shd w:val="clear" w:color="auto" w:fill="auto"/>
            <w:vAlign w:val="center"/>
          </w:tcPr>
          <w:p w14:paraId="2AA8563B" w14:textId="77777777" w:rsidR="00CD6F49" w:rsidRPr="00265439" w:rsidRDefault="00CD6F49" w:rsidP="00137D10">
            <w:pPr>
              <w:widowControl w:val="0"/>
              <w:snapToGrid w:val="0"/>
              <w:spacing w:line="276" w:lineRule="auto"/>
              <w:rPr>
                <w:sz w:val="22"/>
                <w:szCs w:val="22"/>
              </w:rPr>
            </w:pPr>
            <w:r>
              <w:rPr>
                <w:sz w:val="22"/>
                <w:szCs w:val="22"/>
              </w:rPr>
              <w:t>L</w:t>
            </w:r>
            <w:r w:rsidRPr="00BC283D">
              <w:rPr>
                <w:sz w:val="22"/>
                <w:szCs w:val="22"/>
              </w:rPr>
              <w:t>iczba drgań</w:t>
            </w:r>
          </w:p>
        </w:tc>
        <w:tc>
          <w:tcPr>
            <w:tcW w:w="4253" w:type="dxa"/>
            <w:shd w:val="clear" w:color="auto" w:fill="auto"/>
            <w:vAlign w:val="center"/>
          </w:tcPr>
          <w:p w14:paraId="1700E77C" w14:textId="5DF707AF" w:rsidR="00CD6F49" w:rsidRPr="0083702D" w:rsidRDefault="0083702D" w:rsidP="00137D10">
            <w:pPr>
              <w:widowControl w:val="0"/>
              <w:snapToGrid w:val="0"/>
              <w:spacing w:line="276" w:lineRule="auto"/>
              <w:jc w:val="center"/>
              <w:rPr>
                <w:sz w:val="22"/>
                <w:szCs w:val="22"/>
              </w:rPr>
            </w:pPr>
            <w:r w:rsidRPr="0083702D">
              <w:rPr>
                <w:sz w:val="22"/>
                <w:szCs w:val="22"/>
              </w:rPr>
              <w:t>720-750 min -1</w:t>
            </w:r>
          </w:p>
        </w:tc>
        <w:tc>
          <w:tcPr>
            <w:tcW w:w="1701" w:type="dxa"/>
            <w:shd w:val="clear" w:color="auto" w:fill="auto"/>
            <w:vAlign w:val="center"/>
          </w:tcPr>
          <w:p w14:paraId="18BD2F8E" w14:textId="77777777" w:rsidR="00CD6F49" w:rsidRPr="00265439" w:rsidRDefault="00CD6F49" w:rsidP="00137D10">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2CD61435" w14:textId="7965C811" w:rsidR="00CD6F49" w:rsidRPr="00265439" w:rsidRDefault="00CD6F49" w:rsidP="00137D10">
            <w:pPr>
              <w:widowControl w:val="0"/>
              <w:snapToGrid w:val="0"/>
              <w:spacing w:before="120" w:line="276" w:lineRule="auto"/>
              <w:jc w:val="right"/>
              <w:rPr>
                <w:sz w:val="22"/>
                <w:szCs w:val="22"/>
              </w:rPr>
            </w:pPr>
            <w:r w:rsidRPr="00265439">
              <w:rPr>
                <w:sz w:val="22"/>
                <w:szCs w:val="22"/>
              </w:rPr>
              <w:t xml:space="preserve">………..  </w:t>
            </w:r>
            <w:r w:rsidR="0083702D" w:rsidRPr="0083702D">
              <w:rPr>
                <w:sz w:val="22"/>
                <w:szCs w:val="22"/>
              </w:rPr>
              <w:t>min -1</w:t>
            </w:r>
          </w:p>
        </w:tc>
      </w:tr>
      <w:tr w:rsidR="00CD6F49" w:rsidRPr="00265439" w14:paraId="38DBA86A" w14:textId="77777777" w:rsidTr="00137D10">
        <w:trPr>
          <w:trHeight w:val="258"/>
          <w:jc w:val="center"/>
        </w:trPr>
        <w:tc>
          <w:tcPr>
            <w:tcW w:w="704" w:type="dxa"/>
            <w:shd w:val="clear" w:color="auto" w:fill="auto"/>
            <w:vAlign w:val="center"/>
          </w:tcPr>
          <w:p w14:paraId="32C55279" w14:textId="77777777" w:rsidR="00CD6F49" w:rsidRPr="00265439" w:rsidRDefault="00CD6F49" w:rsidP="00137D10">
            <w:pPr>
              <w:widowControl w:val="0"/>
              <w:snapToGrid w:val="0"/>
              <w:spacing w:line="276" w:lineRule="auto"/>
              <w:jc w:val="center"/>
              <w:rPr>
                <w:sz w:val="22"/>
                <w:szCs w:val="22"/>
              </w:rPr>
            </w:pPr>
            <w:r>
              <w:rPr>
                <w:sz w:val="22"/>
                <w:szCs w:val="22"/>
              </w:rPr>
              <w:t>4</w:t>
            </w:r>
          </w:p>
        </w:tc>
        <w:tc>
          <w:tcPr>
            <w:tcW w:w="2126" w:type="dxa"/>
            <w:shd w:val="clear" w:color="auto" w:fill="auto"/>
            <w:vAlign w:val="center"/>
          </w:tcPr>
          <w:p w14:paraId="56F9B28A" w14:textId="4C152198" w:rsidR="00CD6F49" w:rsidRPr="0083702D" w:rsidRDefault="00CD6F49" w:rsidP="00137D10">
            <w:pPr>
              <w:widowControl w:val="0"/>
              <w:snapToGrid w:val="0"/>
              <w:spacing w:line="276" w:lineRule="auto"/>
              <w:rPr>
                <w:sz w:val="22"/>
                <w:szCs w:val="22"/>
              </w:rPr>
            </w:pPr>
            <w:r w:rsidRPr="0083702D">
              <w:rPr>
                <w:sz w:val="22"/>
                <w:szCs w:val="22"/>
              </w:rPr>
              <w:t>Skok</w:t>
            </w:r>
            <w:r w:rsidR="0083702D" w:rsidRPr="0083702D">
              <w:t xml:space="preserve"> </w:t>
            </w:r>
            <w:r w:rsidR="0083702D" w:rsidRPr="0083702D">
              <w:rPr>
                <w:sz w:val="22"/>
                <w:szCs w:val="22"/>
              </w:rPr>
              <w:t>rzeszota</w:t>
            </w:r>
          </w:p>
        </w:tc>
        <w:tc>
          <w:tcPr>
            <w:tcW w:w="4253" w:type="dxa"/>
            <w:shd w:val="clear" w:color="auto" w:fill="auto"/>
            <w:vAlign w:val="center"/>
          </w:tcPr>
          <w:p w14:paraId="44433605" w14:textId="2C9348A2" w:rsidR="00CD6F49" w:rsidRPr="00BC283D" w:rsidRDefault="0083702D" w:rsidP="00E572EF">
            <w:pPr>
              <w:widowControl w:val="0"/>
              <w:snapToGrid w:val="0"/>
              <w:spacing w:line="276" w:lineRule="auto"/>
              <w:jc w:val="center"/>
              <w:rPr>
                <w:sz w:val="22"/>
                <w:szCs w:val="22"/>
              </w:rPr>
            </w:pPr>
            <w:r w:rsidRPr="0083702D">
              <w:rPr>
                <w:sz w:val="22"/>
                <w:szCs w:val="22"/>
              </w:rPr>
              <w:t xml:space="preserve">12,5 mm +/- </w:t>
            </w:r>
            <w:r w:rsidR="00E572EF">
              <w:rPr>
                <w:sz w:val="22"/>
                <w:szCs w:val="22"/>
              </w:rPr>
              <w:t>0,5</w:t>
            </w:r>
            <w:r w:rsidRPr="0083702D">
              <w:rPr>
                <w:sz w:val="22"/>
                <w:szCs w:val="22"/>
              </w:rPr>
              <w:t>mm</w:t>
            </w:r>
          </w:p>
        </w:tc>
        <w:tc>
          <w:tcPr>
            <w:tcW w:w="1701" w:type="dxa"/>
            <w:shd w:val="clear" w:color="auto" w:fill="auto"/>
            <w:vAlign w:val="center"/>
          </w:tcPr>
          <w:p w14:paraId="617C2825" w14:textId="77777777" w:rsidR="00CD6F49" w:rsidRPr="00265439" w:rsidRDefault="00CD6F49" w:rsidP="00137D10">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731CF479" w14:textId="77777777" w:rsidR="00CD6F49" w:rsidRPr="00265439" w:rsidRDefault="00CD6F49" w:rsidP="00137D10">
            <w:pPr>
              <w:widowControl w:val="0"/>
              <w:snapToGrid w:val="0"/>
              <w:spacing w:before="120" w:line="276" w:lineRule="auto"/>
              <w:jc w:val="right"/>
              <w:rPr>
                <w:sz w:val="22"/>
                <w:szCs w:val="22"/>
              </w:rPr>
            </w:pPr>
            <w:r w:rsidRPr="00265439">
              <w:rPr>
                <w:sz w:val="22"/>
                <w:szCs w:val="22"/>
              </w:rPr>
              <w:t>………..  mm</w:t>
            </w:r>
          </w:p>
        </w:tc>
      </w:tr>
      <w:tr w:rsidR="0083702D" w:rsidRPr="00265439" w14:paraId="2B4D3B59" w14:textId="77777777" w:rsidTr="00137D10">
        <w:trPr>
          <w:trHeight w:val="258"/>
          <w:jc w:val="center"/>
        </w:trPr>
        <w:tc>
          <w:tcPr>
            <w:tcW w:w="704" w:type="dxa"/>
            <w:shd w:val="clear" w:color="auto" w:fill="auto"/>
            <w:vAlign w:val="center"/>
          </w:tcPr>
          <w:p w14:paraId="5C1BA396" w14:textId="66327BBF" w:rsidR="0083702D" w:rsidRDefault="005F62B8" w:rsidP="00137D10">
            <w:pPr>
              <w:widowControl w:val="0"/>
              <w:snapToGrid w:val="0"/>
              <w:spacing w:line="276" w:lineRule="auto"/>
              <w:jc w:val="center"/>
              <w:rPr>
                <w:sz w:val="22"/>
                <w:szCs w:val="22"/>
              </w:rPr>
            </w:pPr>
            <w:r>
              <w:rPr>
                <w:sz w:val="22"/>
                <w:szCs w:val="22"/>
              </w:rPr>
              <w:t>5</w:t>
            </w:r>
          </w:p>
        </w:tc>
        <w:tc>
          <w:tcPr>
            <w:tcW w:w="2126" w:type="dxa"/>
            <w:shd w:val="clear" w:color="auto" w:fill="auto"/>
            <w:vAlign w:val="center"/>
          </w:tcPr>
          <w:p w14:paraId="2B5FA5C8" w14:textId="2CE3483C" w:rsidR="0083702D" w:rsidRPr="0083702D" w:rsidRDefault="0083702D" w:rsidP="00137D10">
            <w:pPr>
              <w:widowControl w:val="0"/>
              <w:snapToGrid w:val="0"/>
              <w:spacing w:line="276" w:lineRule="auto"/>
              <w:rPr>
                <w:sz w:val="22"/>
                <w:szCs w:val="22"/>
              </w:rPr>
            </w:pPr>
            <w:r>
              <w:rPr>
                <w:sz w:val="22"/>
                <w:szCs w:val="22"/>
              </w:rPr>
              <w:t>Kąt nachylenia</w:t>
            </w:r>
          </w:p>
        </w:tc>
        <w:tc>
          <w:tcPr>
            <w:tcW w:w="4253" w:type="dxa"/>
            <w:shd w:val="clear" w:color="auto" w:fill="auto"/>
            <w:vAlign w:val="center"/>
          </w:tcPr>
          <w:p w14:paraId="0F67BFE7" w14:textId="5B07ADBA" w:rsidR="0083702D" w:rsidRPr="0083702D" w:rsidRDefault="0083702D" w:rsidP="00137D10">
            <w:pPr>
              <w:widowControl w:val="0"/>
              <w:snapToGrid w:val="0"/>
              <w:spacing w:line="276" w:lineRule="auto"/>
              <w:jc w:val="center"/>
              <w:rPr>
                <w:sz w:val="22"/>
                <w:szCs w:val="22"/>
              </w:rPr>
            </w:pPr>
            <w:r w:rsidRPr="0083702D">
              <w:rPr>
                <w:sz w:val="22"/>
                <w:szCs w:val="22"/>
              </w:rPr>
              <w:t>0 -</w:t>
            </w:r>
            <w:r>
              <w:rPr>
                <w:sz w:val="22"/>
                <w:szCs w:val="22"/>
              </w:rPr>
              <w:t xml:space="preserve"> </w:t>
            </w:r>
            <w:r w:rsidRPr="0083702D">
              <w:rPr>
                <w:sz w:val="22"/>
                <w:szCs w:val="22"/>
              </w:rPr>
              <w:t>30</w:t>
            </w:r>
            <w:r w:rsidRPr="0083702D">
              <w:rPr>
                <w:sz w:val="22"/>
                <w:szCs w:val="22"/>
                <w:vertAlign w:val="superscript"/>
              </w:rPr>
              <w:t>0</w:t>
            </w:r>
          </w:p>
        </w:tc>
        <w:tc>
          <w:tcPr>
            <w:tcW w:w="1701" w:type="dxa"/>
            <w:shd w:val="clear" w:color="auto" w:fill="auto"/>
            <w:vAlign w:val="center"/>
          </w:tcPr>
          <w:p w14:paraId="5241CE76" w14:textId="77777777" w:rsidR="0083702D" w:rsidRPr="00265439" w:rsidRDefault="0083702D" w:rsidP="0083702D">
            <w:pPr>
              <w:widowControl w:val="0"/>
              <w:snapToGrid w:val="0"/>
              <w:spacing w:line="276" w:lineRule="auto"/>
              <w:jc w:val="center"/>
              <w:rPr>
                <w:i/>
                <w:sz w:val="22"/>
                <w:szCs w:val="22"/>
              </w:rPr>
            </w:pPr>
            <w:r w:rsidRPr="00265439">
              <w:rPr>
                <w:i/>
                <w:sz w:val="22"/>
                <w:szCs w:val="22"/>
              </w:rPr>
              <w:t xml:space="preserve">Wpisać </w:t>
            </w:r>
          </w:p>
          <w:p w14:paraId="1A39B705" w14:textId="419A6453" w:rsidR="0083702D" w:rsidRPr="00265439" w:rsidRDefault="0083702D" w:rsidP="0083702D">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332EF3D7" w14:textId="77777777" w:rsidR="0083702D" w:rsidRPr="00265439" w:rsidRDefault="0083702D" w:rsidP="00137D10">
            <w:pPr>
              <w:widowControl w:val="0"/>
              <w:snapToGrid w:val="0"/>
              <w:spacing w:before="120" w:line="276" w:lineRule="auto"/>
              <w:jc w:val="right"/>
              <w:rPr>
                <w:sz w:val="22"/>
                <w:szCs w:val="22"/>
              </w:rPr>
            </w:pPr>
          </w:p>
        </w:tc>
      </w:tr>
      <w:tr w:rsidR="0083702D" w:rsidRPr="00265439" w14:paraId="7E2E3DE1" w14:textId="77777777" w:rsidTr="00137D10">
        <w:trPr>
          <w:trHeight w:val="258"/>
          <w:jc w:val="center"/>
        </w:trPr>
        <w:tc>
          <w:tcPr>
            <w:tcW w:w="704" w:type="dxa"/>
            <w:shd w:val="clear" w:color="auto" w:fill="auto"/>
            <w:vAlign w:val="center"/>
          </w:tcPr>
          <w:p w14:paraId="33EB767D" w14:textId="39C228E7" w:rsidR="0083702D" w:rsidRDefault="005F62B8" w:rsidP="00137D10">
            <w:pPr>
              <w:widowControl w:val="0"/>
              <w:snapToGrid w:val="0"/>
              <w:spacing w:line="276" w:lineRule="auto"/>
              <w:jc w:val="center"/>
              <w:rPr>
                <w:sz w:val="22"/>
                <w:szCs w:val="22"/>
              </w:rPr>
            </w:pPr>
            <w:r>
              <w:rPr>
                <w:sz w:val="22"/>
                <w:szCs w:val="22"/>
              </w:rPr>
              <w:t>6</w:t>
            </w:r>
          </w:p>
        </w:tc>
        <w:tc>
          <w:tcPr>
            <w:tcW w:w="2126" w:type="dxa"/>
            <w:shd w:val="clear" w:color="auto" w:fill="auto"/>
            <w:vAlign w:val="center"/>
          </w:tcPr>
          <w:p w14:paraId="6B2D6AB4" w14:textId="21EC97D6" w:rsidR="0083702D" w:rsidRDefault="0083702D" w:rsidP="00137D10">
            <w:pPr>
              <w:widowControl w:val="0"/>
              <w:snapToGrid w:val="0"/>
              <w:spacing w:line="276" w:lineRule="auto"/>
              <w:rPr>
                <w:sz w:val="22"/>
                <w:szCs w:val="22"/>
              </w:rPr>
            </w:pPr>
            <w:r>
              <w:rPr>
                <w:sz w:val="22"/>
                <w:szCs w:val="22"/>
              </w:rPr>
              <w:t>Moc silnika</w:t>
            </w:r>
          </w:p>
        </w:tc>
        <w:tc>
          <w:tcPr>
            <w:tcW w:w="4253" w:type="dxa"/>
            <w:shd w:val="clear" w:color="auto" w:fill="auto"/>
            <w:vAlign w:val="center"/>
          </w:tcPr>
          <w:p w14:paraId="459F2B68" w14:textId="3ABA1458" w:rsidR="0083702D" w:rsidRDefault="00E572EF" w:rsidP="0083702D">
            <w:pPr>
              <w:widowControl w:val="0"/>
              <w:snapToGrid w:val="0"/>
              <w:spacing w:line="276" w:lineRule="auto"/>
              <w:jc w:val="center"/>
              <w:rPr>
                <w:sz w:val="22"/>
                <w:szCs w:val="22"/>
              </w:rPr>
            </w:pPr>
            <w:r>
              <w:rPr>
                <w:sz w:val="22"/>
                <w:szCs w:val="22"/>
              </w:rPr>
              <w:t>minimum 22kW</w:t>
            </w:r>
            <w:r w:rsidR="0083702D" w:rsidRPr="0083702D">
              <w:rPr>
                <w:sz w:val="22"/>
                <w:szCs w:val="22"/>
              </w:rPr>
              <w:t xml:space="preserve"> </w:t>
            </w:r>
          </w:p>
          <w:p w14:paraId="48637EAA" w14:textId="6CD070C5" w:rsidR="0083702D" w:rsidRPr="0083702D" w:rsidRDefault="0083702D" w:rsidP="0083702D">
            <w:pPr>
              <w:widowControl w:val="0"/>
              <w:snapToGrid w:val="0"/>
              <w:spacing w:line="276" w:lineRule="auto"/>
              <w:jc w:val="center"/>
              <w:rPr>
                <w:sz w:val="22"/>
                <w:szCs w:val="22"/>
              </w:rPr>
            </w:pPr>
            <w:r w:rsidRPr="0083702D">
              <w:rPr>
                <w:sz w:val="22"/>
                <w:szCs w:val="22"/>
              </w:rPr>
              <w:t>napięcie 500V</w:t>
            </w:r>
          </w:p>
        </w:tc>
        <w:tc>
          <w:tcPr>
            <w:tcW w:w="1701" w:type="dxa"/>
            <w:shd w:val="clear" w:color="auto" w:fill="auto"/>
            <w:vAlign w:val="center"/>
          </w:tcPr>
          <w:p w14:paraId="2BFF2297" w14:textId="2604C3DD" w:rsidR="0083702D" w:rsidRPr="00265439" w:rsidRDefault="0083702D" w:rsidP="0083702D">
            <w:pPr>
              <w:widowControl w:val="0"/>
              <w:snapToGrid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0999F632" w14:textId="77777777" w:rsidR="0083702D" w:rsidRDefault="0083702D" w:rsidP="0083702D">
            <w:pPr>
              <w:widowControl w:val="0"/>
              <w:snapToGrid w:val="0"/>
              <w:spacing w:before="120" w:line="276" w:lineRule="auto"/>
              <w:jc w:val="right"/>
              <w:rPr>
                <w:sz w:val="22"/>
                <w:szCs w:val="22"/>
              </w:rPr>
            </w:pPr>
            <w:r w:rsidRPr="00265439">
              <w:rPr>
                <w:sz w:val="22"/>
                <w:szCs w:val="22"/>
              </w:rPr>
              <w:t xml:space="preserve">……….. </w:t>
            </w:r>
            <w:r w:rsidRPr="00B108E1">
              <w:rPr>
                <w:sz w:val="22"/>
                <w:szCs w:val="22"/>
              </w:rPr>
              <w:t xml:space="preserve">kW, </w:t>
            </w:r>
          </w:p>
          <w:p w14:paraId="75DEC4BB" w14:textId="72869CD3" w:rsidR="0083702D" w:rsidRPr="00265439" w:rsidRDefault="0083702D" w:rsidP="0083702D">
            <w:pPr>
              <w:widowControl w:val="0"/>
              <w:snapToGrid w:val="0"/>
              <w:spacing w:before="120" w:line="276" w:lineRule="auto"/>
              <w:jc w:val="right"/>
              <w:rPr>
                <w:sz w:val="22"/>
                <w:szCs w:val="22"/>
              </w:rPr>
            </w:pPr>
            <w:r>
              <w:rPr>
                <w:sz w:val="22"/>
                <w:szCs w:val="22"/>
              </w:rPr>
              <w:t>…</w:t>
            </w:r>
            <w:r w:rsidRPr="00265439">
              <w:rPr>
                <w:sz w:val="22"/>
                <w:szCs w:val="22"/>
              </w:rPr>
              <w:t xml:space="preserve">……….. </w:t>
            </w:r>
            <w:r w:rsidRPr="00B108E1">
              <w:rPr>
                <w:sz w:val="22"/>
                <w:szCs w:val="22"/>
              </w:rPr>
              <w:t>V</w:t>
            </w:r>
          </w:p>
        </w:tc>
      </w:tr>
      <w:tr w:rsidR="0083702D" w:rsidRPr="00265439" w14:paraId="06649111" w14:textId="77777777" w:rsidTr="00137D10">
        <w:trPr>
          <w:trHeight w:val="258"/>
          <w:jc w:val="center"/>
        </w:trPr>
        <w:tc>
          <w:tcPr>
            <w:tcW w:w="704" w:type="dxa"/>
            <w:shd w:val="clear" w:color="auto" w:fill="auto"/>
            <w:vAlign w:val="center"/>
          </w:tcPr>
          <w:p w14:paraId="614DCC33" w14:textId="68A7E993" w:rsidR="0083702D" w:rsidRDefault="005F62B8" w:rsidP="0083702D">
            <w:pPr>
              <w:widowControl w:val="0"/>
              <w:snapToGrid w:val="0"/>
              <w:spacing w:line="276" w:lineRule="auto"/>
              <w:jc w:val="center"/>
              <w:rPr>
                <w:sz w:val="22"/>
                <w:szCs w:val="22"/>
              </w:rPr>
            </w:pPr>
            <w:r>
              <w:rPr>
                <w:sz w:val="22"/>
                <w:szCs w:val="22"/>
              </w:rPr>
              <w:t>7</w:t>
            </w:r>
          </w:p>
        </w:tc>
        <w:tc>
          <w:tcPr>
            <w:tcW w:w="2126" w:type="dxa"/>
            <w:shd w:val="clear" w:color="auto" w:fill="auto"/>
            <w:vAlign w:val="center"/>
          </w:tcPr>
          <w:p w14:paraId="009FA709" w14:textId="52DBE75B" w:rsidR="0083702D" w:rsidRDefault="0083702D" w:rsidP="0083702D">
            <w:pPr>
              <w:widowControl w:val="0"/>
              <w:snapToGrid w:val="0"/>
              <w:spacing w:line="276" w:lineRule="auto"/>
              <w:rPr>
                <w:sz w:val="22"/>
                <w:szCs w:val="22"/>
              </w:rPr>
            </w:pPr>
            <w:r>
              <w:rPr>
                <w:sz w:val="22"/>
                <w:szCs w:val="22"/>
              </w:rPr>
              <w:t>W</w:t>
            </w:r>
            <w:r w:rsidRPr="0083702D">
              <w:rPr>
                <w:sz w:val="22"/>
                <w:szCs w:val="22"/>
              </w:rPr>
              <w:t>ymagany stopień ochrony</w:t>
            </w:r>
          </w:p>
        </w:tc>
        <w:tc>
          <w:tcPr>
            <w:tcW w:w="4253" w:type="dxa"/>
            <w:shd w:val="clear" w:color="auto" w:fill="auto"/>
            <w:vAlign w:val="center"/>
          </w:tcPr>
          <w:p w14:paraId="07D7A3F8" w14:textId="1A172361" w:rsidR="0083702D" w:rsidRPr="0083702D" w:rsidRDefault="0083702D" w:rsidP="0083702D">
            <w:pPr>
              <w:widowControl w:val="0"/>
              <w:snapToGrid w:val="0"/>
              <w:spacing w:line="276" w:lineRule="auto"/>
              <w:jc w:val="center"/>
              <w:rPr>
                <w:sz w:val="22"/>
                <w:szCs w:val="22"/>
              </w:rPr>
            </w:pPr>
            <w:r w:rsidRPr="0083702D">
              <w:rPr>
                <w:sz w:val="22"/>
                <w:szCs w:val="22"/>
              </w:rPr>
              <w:t>min. IP65</w:t>
            </w:r>
          </w:p>
        </w:tc>
        <w:tc>
          <w:tcPr>
            <w:tcW w:w="1701" w:type="dxa"/>
            <w:shd w:val="clear" w:color="auto" w:fill="auto"/>
            <w:vAlign w:val="center"/>
          </w:tcPr>
          <w:p w14:paraId="76BA0E33" w14:textId="50197F88" w:rsidR="0083702D" w:rsidRPr="00265439" w:rsidRDefault="0083702D" w:rsidP="0083702D">
            <w:pPr>
              <w:widowControl w:val="0"/>
              <w:snapToGrid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5ABFAD34" w14:textId="7D3E54A7" w:rsidR="0083702D" w:rsidRPr="00265439" w:rsidRDefault="0083702D" w:rsidP="0083702D">
            <w:pPr>
              <w:widowControl w:val="0"/>
              <w:snapToGrid w:val="0"/>
              <w:spacing w:before="120" w:line="276" w:lineRule="auto"/>
              <w:jc w:val="right"/>
              <w:rPr>
                <w:sz w:val="22"/>
                <w:szCs w:val="22"/>
              </w:rPr>
            </w:pPr>
            <w:r w:rsidRPr="00265439">
              <w:rPr>
                <w:sz w:val="22"/>
                <w:szCs w:val="22"/>
              </w:rPr>
              <w:t>IP …</w:t>
            </w:r>
            <w:r>
              <w:rPr>
                <w:sz w:val="22"/>
                <w:szCs w:val="22"/>
              </w:rPr>
              <w:t>……..</w:t>
            </w:r>
          </w:p>
        </w:tc>
      </w:tr>
      <w:tr w:rsidR="0083702D" w:rsidRPr="00265439" w14:paraId="78B002D7" w14:textId="77777777" w:rsidTr="00137D10">
        <w:trPr>
          <w:trHeight w:val="258"/>
          <w:jc w:val="center"/>
        </w:trPr>
        <w:tc>
          <w:tcPr>
            <w:tcW w:w="704" w:type="dxa"/>
            <w:shd w:val="clear" w:color="auto" w:fill="auto"/>
            <w:vAlign w:val="center"/>
          </w:tcPr>
          <w:p w14:paraId="2B66192F" w14:textId="0CB8AD6F" w:rsidR="0083702D" w:rsidRDefault="005F62B8" w:rsidP="0083702D">
            <w:pPr>
              <w:widowControl w:val="0"/>
              <w:snapToGrid w:val="0"/>
              <w:spacing w:line="276" w:lineRule="auto"/>
              <w:jc w:val="center"/>
              <w:rPr>
                <w:sz w:val="22"/>
                <w:szCs w:val="22"/>
              </w:rPr>
            </w:pPr>
            <w:r>
              <w:rPr>
                <w:sz w:val="22"/>
                <w:szCs w:val="22"/>
              </w:rPr>
              <w:t>8</w:t>
            </w:r>
          </w:p>
        </w:tc>
        <w:tc>
          <w:tcPr>
            <w:tcW w:w="2126" w:type="dxa"/>
            <w:shd w:val="clear" w:color="auto" w:fill="auto"/>
            <w:vAlign w:val="center"/>
          </w:tcPr>
          <w:p w14:paraId="06E0FA24" w14:textId="6DB7A287" w:rsidR="0083702D" w:rsidRDefault="0083702D" w:rsidP="0083702D">
            <w:pPr>
              <w:widowControl w:val="0"/>
              <w:snapToGrid w:val="0"/>
              <w:spacing w:line="276" w:lineRule="auto"/>
              <w:rPr>
                <w:sz w:val="22"/>
                <w:szCs w:val="22"/>
              </w:rPr>
            </w:pPr>
            <w:r>
              <w:rPr>
                <w:sz w:val="22"/>
                <w:szCs w:val="22"/>
              </w:rPr>
              <w:t>T</w:t>
            </w:r>
            <w:r w:rsidRPr="0083702D">
              <w:rPr>
                <w:sz w:val="22"/>
                <w:szCs w:val="22"/>
              </w:rPr>
              <w:t>yp wibratora</w:t>
            </w:r>
          </w:p>
        </w:tc>
        <w:tc>
          <w:tcPr>
            <w:tcW w:w="4253" w:type="dxa"/>
            <w:shd w:val="clear" w:color="auto" w:fill="auto"/>
            <w:vAlign w:val="center"/>
          </w:tcPr>
          <w:p w14:paraId="7FE8F74A" w14:textId="2AF79797" w:rsidR="0083702D" w:rsidRPr="0083702D" w:rsidRDefault="0083702D" w:rsidP="0083702D">
            <w:pPr>
              <w:widowControl w:val="0"/>
              <w:snapToGrid w:val="0"/>
              <w:spacing w:line="276" w:lineRule="auto"/>
              <w:jc w:val="center"/>
              <w:rPr>
                <w:sz w:val="22"/>
                <w:szCs w:val="22"/>
              </w:rPr>
            </w:pPr>
            <w:r w:rsidRPr="0083702D">
              <w:rPr>
                <w:sz w:val="22"/>
                <w:szCs w:val="22"/>
              </w:rPr>
              <w:t>napęd bezwładnościowy</w:t>
            </w:r>
          </w:p>
        </w:tc>
        <w:tc>
          <w:tcPr>
            <w:tcW w:w="1701" w:type="dxa"/>
            <w:shd w:val="clear" w:color="auto" w:fill="auto"/>
            <w:vAlign w:val="center"/>
          </w:tcPr>
          <w:p w14:paraId="20AFC150" w14:textId="77777777" w:rsidR="0083702D" w:rsidRPr="00265439" w:rsidRDefault="0083702D" w:rsidP="0083702D">
            <w:pPr>
              <w:widowControl w:val="0"/>
              <w:snapToGrid w:val="0"/>
              <w:spacing w:line="276" w:lineRule="auto"/>
              <w:jc w:val="center"/>
              <w:rPr>
                <w:i/>
                <w:sz w:val="22"/>
                <w:szCs w:val="22"/>
              </w:rPr>
            </w:pPr>
            <w:r w:rsidRPr="00265439">
              <w:rPr>
                <w:i/>
                <w:sz w:val="22"/>
                <w:szCs w:val="22"/>
              </w:rPr>
              <w:t xml:space="preserve">Wpisać </w:t>
            </w:r>
          </w:p>
          <w:p w14:paraId="2763C546" w14:textId="1197EC43" w:rsidR="0083702D" w:rsidRPr="00265439" w:rsidRDefault="0083702D" w:rsidP="0083702D">
            <w:pPr>
              <w:widowControl w:val="0"/>
              <w:snapToGrid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3993DDC8" w14:textId="77777777" w:rsidR="0083702D" w:rsidRPr="00265439" w:rsidRDefault="0083702D" w:rsidP="0083702D">
            <w:pPr>
              <w:widowControl w:val="0"/>
              <w:snapToGrid w:val="0"/>
              <w:spacing w:before="120" w:line="276" w:lineRule="auto"/>
              <w:jc w:val="right"/>
              <w:rPr>
                <w:sz w:val="22"/>
                <w:szCs w:val="22"/>
              </w:rPr>
            </w:pPr>
          </w:p>
        </w:tc>
      </w:tr>
      <w:tr w:rsidR="0083702D" w:rsidRPr="00265439" w14:paraId="68D128CC" w14:textId="77777777" w:rsidTr="00137D10">
        <w:trPr>
          <w:trHeight w:val="258"/>
          <w:jc w:val="center"/>
        </w:trPr>
        <w:tc>
          <w:tcPr>
            <w:tcW w:w="704" w:type="dxa"/>
            <w:shd w:val="clear" w:color="auto" w:fill="auto"/>
            <w:vAlign w:val="center"/>
          </w:tcPr>
          <w:p w14:paraId="1FE59AC1" w14:textId="23E2268F" w:rsidR="0083702D" w:rsidRDefault="005F62B8" w:rsidP="0083702D">
            <w:pPr>
              <w:widowControl w:val="0"/>
              <w:snapToGrid w:val="0"/>
              <w:spacing w:line="276" w:lineRule="auto"/>
              <w:jc w:val="center"/>
              <w:rPr>
                <w:sz w:val="22"/>
                <w:szCs w:val="22"/>
              </w:rPr>
            </w:pPr>
            <w:r>
              <w:rPr>
                <w:sz w:val="22"/>
                <w:szCs w:val="22"/>
              </w:rPr>
              <w:t>9</w:t>
            </w:r>
          </w:p>
        </w:tc>
        <w:tc>
          <w:tcPr>
            <w:tcW w:w="2126" w:type="dxa"/>
            <w:shd w:val="clear" w:color="auto" w:fill="auto"/>
            <w:vAlign w:val="center"/>
          </w:tcPr>
          <w:p w14:paraId="466E8F1E" w14:textId="79937090" w:rsidR="0083702D" w:rsidRDefault="0083702D" w:rsidP="0083702D">
            <w:pPr>
              <w:widowControl w:val="0"/>
              <w:snapToGrid w:val="0"/>
              <w:spacing w:line="276" w:lineRule="auto"/>
              <w:rPr>
                <w:sz w:val="22"/>
                <w:szCs w:val="22"/>
              </w:rPr>
            </w:pPr>
            <w:r>
              <w:rPr>
                <w:sz w:val="22"/>
                <w:szCs w:val="22"/>
              </w:rPr>
              <w:t>E</w:t>
            </w:r>
            <w:r w:rsidRPr="0083702D">
              <w:rPr>
                <w:sz w:val="22"/>
                <w:szCs w:val="22"/>
              </w:rPr>
              <w:t xml:space="preserve">misja hałasu  </w:t>
            </w:r>
          </w:p>
        </w:tc>
        <w:tc>
          <w:tcPr>
            <w:tcW w:w="4253" w:type="dxa"/>
            <w:shd w:val="clear" w:color="auto" w:fill="auto"/>
            <w:vAlign w:val="center"/>
          </w:tcPr>
          <w:p w14:paraId="1A7543CC" w14:textId="1B311A44" w:rsidR="0083702D" w:rsidRPr="0083702D" w:rsidRDefault="0083702D" w:rsidP="0083702D">
            <w:pPr>
              <w:widowControl w:val="0"/>
              <w:snapToGrid w:val="0"/>
              <w:spacing w:line="276" w:lineRule="auto"/>
              <w:jc w:val="center"/>
              <w:rPr>
                <w:sz w:val="22"/>
                <w:szCs w:val="22"/>
              </w:rPr>
            </w:pPr>
            <w:r w:rsidRPr="0083702D">
              <w:rPr>
                <w:sz w:val="22"/>
                <w:szCs w:val="22"/>
              </w:rPr>
              <w:t>do 85 dB</w:t>
            </w:r>
          </w:p>
        </w:tc>
        <w:tc>
          <w:tcPr>
            <w:tcW w:w="1701" w:type="dxa"/>
            <w:shd w:val="clear" w:color="auto" w:fill="auto"/>
            <w:vAlign w:val="center"/>
          </w:tcPr>
          <w:p w14:paraId="1FB6B10B" w14:textId="636E25CA" w:rsidR="0083702D" w:rsidRPr="00265439" w:rsidRDefault="0083702D" w:rsidP="0083702D">
            <w:pPr>
              <w:widowControl w:val="0"/>
              <w:snapToGrid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3EB2B4DC" w14:textId="1A96D9EC" w:rsidR="0083702D" w:rsidRPr="00265439" w:rsidRDefault="0083702D" w:rsidP="0083702D">
            <w:pPr>
              <w:widowControl w:val="0"/>
              <w:snapToGrid w:val="0"/>
              <w:spacing w:before="120" w:line="276" w:lineRule="auto"/>
              <w:jc w:val="right"/>
              <w:rPr>
                <w:sz w:val="22"/>
                <w:szCs w:val="22"/>
              </w:rPr>
            </w:pPr>
            <w:r>
              <w:rPr>
                <w:sz w:val="22"/>
                <w:szCs w:val="22"/>
              </w:rPr>
              <w:t>…</w:t>
            </w:r>
            <w:r w:rsidRPr="00265439">
              <w:rPr>
                <w:sz w:val="22"/>
                <w:szCs w:val="22"/>
              </w:rPr>
              <w:t xml:space="preserve">……….. </w:t>
            </w:r>
            <w:r>
              <w:rPr>
                <w:sz w:val="22"/>
                <w:szCs w:val="22"/>
              </w:rPr>
              <w:t>dB</w:t>
            </w:r>
          </w:p>
        </w:tc>
      </w:tr>
      <w:tr w:rsidR="0083702D" w:rsidRPr="00265439" w14:paraId="145F8107" w14:textId="77777777" w:rsidTr="00137D10">
        <w:trPr>
          <w:trHeight w:val="258"/>
          <w:jc w:val="center"/>
        </w:trPr>
        <w:tc>
          <w:tcPr>
            <w:tcW w:w="704" w:type="dxa"/>
            <w:shd w:val="clear" w:color="auto" w:fill="auto"/>
            <w:vAlign w:val="center"/>
          </w:tcPr>
          <w:p w14:paraId="14A9CEC6" w14:textId="35EE0E5F" w:rsidR="0083702D" w:rsidRDefault="005F62B8" w:rsidP="0083702D">
            <w:pPr>
              <w:widowControl w:val="0"/>
              <w:snapToGrid w:val="0"/>
              <w:spacing w:line="276" w:lineRule="auto"/>
              <w:jc w:val="center"/>
              <w:rPr>
                <w:sz w:val="22"/>
                <w:szCs w:val="22"/>
              </w:rPr>
            </w:pPr>
            <w:r>
              <w:rPr>
                <w:sz w:val="22"/>
                <w:szCs w:val="22"/>
              </w:rPr>
              <w:t>10</w:t>
            </w:r>
          </w:p>
        </w:tc>
        <w:tc>
          <w:tcPr>
            <w:tcW w:w="2126" w:type="dxa"/>
            <w:shd w:val="clear" w:color="auto" w:fill="auto"/>
            <w:vAlign w:val="center"/>
          </w:tcPr>
          <w:p w14:paraId="516E50E7" w14:textId="7699F397" w:rsidR="0083702D" w:rsidRDefault="0083702D" w:rsidP="0083702D">
            <w:pPr>
              <w:widowControl w:val="0"/>
              <w:snapToGrid w:val="0"/>
              <w:spacing w:line="276" w:lineRule="auto"/>
              <w:rPr>
                <w:sz w:val="22"/>
                <w:szCs w:val="22"/>
              </w:rPr>
            </w:pPr>
            <w:r>
              <w:rPr>
                <w:sz w:val="22"/>
                <w:szCs w:val="22"/>
              </w:rPr>
              <w:t>M</w:t>
            </w:r>
            <w:r w:rsidRPr="0083702D">
              <w:rPr>
                <w:sz w:val="22"/>
                <w:szCs w:val="22"/>
              </w:rPr>
              <w:t>asa przesiewacza</w:t>
            </w:r>
          </w:p>
        </w:tc>
        <w:tc>
          <w:tcPr>
            <w:tcW w:w="4253" w:type="dxa"/>
            <w:shd w:val="clear" w:color="auto" w:fill="auto"/>
            <w:vAlign w:val="center"/>
          </w:tcPr>
          <w:p w14:paraId="102298FE" w14:textId="1EB43736" w:rsidR="0083702D" w:rsidRPr="0083702D" w:rsidRDefault="0083702D" w:rsidP="0083702D">
            <w:pPr>
              <w:widowControl w:val="0"/>
              <w:snapToGrid w:val="0"/>
              <w:spacing w:line="276" w:lineRule="auto"/>
              <w:jc w:val="center"/>
              <w:rPr>
                <w:sz w:val="22"/>
                <w:szCs w:val="22"/>
              </w:rPr>
            </w:pPr>
            <w:r w:rsidRPr="0083702D">
              <w:rPr>
                <w:sz w:val="22"/>
                <w:szCs w:val="22"/>
              </w:rPr>
              <w:t xml:space="preserve">6700 </w:t>
            </w:r>
            <w:r>
              <w:rPr>
                <w:sz w:val="22"/>
                <w:szCs w:val="22"/>
              </w:rPr>
              <w:t>–</w:t>
            </w:r>
            <w:r w:rsidRPr="0083702D">
              <w:rPr>
                <w:sz w:val="22"/>
                <w:szCs w:val="22"/>
              </w:rPr>
              <w:t xml:space="preserve"> 7500</w:t>
            </w:r>
            <w:r>
              <w:rPr>
                <w:sz w:val="22"/>
                <w:szCs w:val="22"/>
              </w:rPr>
              <w:t xml:space="preserve"> kg</w:t>
            </w:r>
          </w:p>
        </w:tc>
        <w:tc>
          <w:tcPr>
            <w:tcW w:w="1701" w:type="dxa"/>
            <w:shd w:val="clear" w:color="auto" w:fill="auto"/>
            <w:vAlign w:val="center"/>
          </w:tcPr>
          <w:p w14:paraId="1A541168" w14:textId="13AC9F49" w:rsidR="0083702D" w:rsidRPr="00265439" w:rsidRDefault="0083702D" w:rsidP="0083702D">
            <w:pPr>
              <w:widowControl w:val="0"/>
              <w:snapToGrid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262C810C" w14:textId="125BF359" w:rsidR="0083702D" w:rsidRPr="00265439" w:rsidRDefault="0083702D" w:rsidP="0083702D">
            <w:pPr>
              <w:widowControl w:val="0"/>
              <w:snapToGrid w:val="0"/>
              <w:spacing w:before="120" w:line="276" w:lineRule="auto"/>
              <w:jc w:val="right"/>
              <w:rPr>
                <w:sz w:val="22"/>
                <w:szCs w:val="22"/>
              </w:rPr>
            </w:pPr>
            <w:r>
              <w:rPr>
                <w:sz w:val="22"/>
                <w:szCs w:val="22"/>
              </w:rPr>
              <w:t>…</w:t>
            </w:r>
            <w:r w:rsidRPr="00265439">
              <w:rPr>
                <w:sz w:val="22"/>
                <w:szCs w:val="22"/>
              </w:rPr>
              <w:t xml:space="preserve">……….. </w:t>
            </w:r>
            <w:r>
              <w:rPr>
                <w:sz w:val="22"/>
                <w:szCs w:val="22"/>
              </w:rPr>
              <w:t>kg</w:t>
            </w:r>
          </w:p>
        </w:tc>
      </w:tr>
      <w:tr w:rsidR="0083702D" w:rsidRPr="00265439" w14:paraId="0455C25D" w14:textId="77777777" w:rsidTr="00137D10">
        <w:trPr>
          <w:trHeight w:val="258"/>
          <w:jc w:val="center"/>
        </w:trPr>
        <w:tc>
          <w:tcPr>
            <w:tcW w:w="704" w:type="dxa"/>
            <w:shd w:val="clear" w:color="auto" w:fill="auto"/>
            <w:vAlign w:val="center"/>
          </w:tcPr>
          <w:p w14:paraId="7518D21D" w14:textId="08AA24DD" w:rsidR="0083702D" w:rsidRDefault="005F62B8" w:rsidP="0083702D">
            <w:pPr>
              <w:widowControl w:val="0"/>
              <w:snapToGrid w:val="0"/>
              <w:spacing w:line="276" w:lineRule="auto"/>
              <w:jc w:val="center"/>
              <w:rPr>
                <w:sz w:val="22"/>
                <w:szCs w:val="22"/>
              </w:rPr>
            </w:pPr>
            <w:r>
              <w:rPr>
                <w:sz w:val="22"/>
                <w:szCs w:val="22"/>
              </w:rPr>
              <w:t>11</w:t>
            </w:r>
          </w:p>
        </w:tc>
        <w:tc>
          <w:tcPr>
            <w:tcW w:w="2126" w:type="dxa"/>
            <w:shd w:val="clear" w:color="auto" w:fill="auto"/>
            <w:vAlign w:val="center"/>
          </w:tcPr>
          <w:p w14:paraId="5441921A" w14:textId="6886C196" w:rsidR="0083702D" w:rsidRDefault="0083702D" w:rsidP="0083702D">
            <w:pPr>
              <w:widowControl w:val="0"/>
              <w:snapToGrid w:val="0"/>
              <w:spacing w:line="276" w:lineRule="auto"/>
              <w:rPr>
                <w:sz w:val="22"/>
                <w:szCs w:val="22"/>
              </w:rPr>
            </w:pPr>
            <w:r>
              <w:rPr>
                <w:sz w:val="22"/>
                <w:szCs w:val="22"/>
              </w:rPr>
              <w:t>B</w:t>
            </w:r>
            <w:r w:rsidRPr="0083702D">
              <w:rPr>
                <w:sz w:val="22"/>
                <w:szCs w:val="22"/>
              </w:rPr>
              <w:t>elki pod pokład sitowy</w:t>
            </w:r>
          </w:p>
        </w:tc>
        <w:tc>
          <w:tcPr>
            <w:tcW w:w="4253" w:type="dxa"/>
            <w:shd w:val="clear" w:color="auto" w:fill="auto"/>
            <w:vAlign w:val="center"/>
          </w:tcPr>
          <w:p w14:paraId="728EDB1D" w14:textId="11C97030" w:rsidR="0083702D" w:rsidRPr="0083702D" w:rsidRDefault="005F62B8" w:rsidP="005F62B8">
            <w:pPr>
              <w:widowControl w:val="0"/>
              <w:snapToGrid w:val="0"/>
              <w:spacing w:line="276" w:lineRule="auto"/>
              <w:ind w:left="72"/>
              <w:jc w:val="center"/>
              <w:rPr>
                <w:sz w:val="22"/>
                <w:szCs w:val="22"/>
              </w:rPr>
            </w:pPr>
            <w:r w:rsidRPr="005F62B8">
              <w:rPr>
                <w:sz w:val="22"/>
                <w:szCs w:val="22"/>
              </w:rPr>
              <w:t>wykonane z rur Φ193,7x12,5 wraz z</w:t>
            </w:r>
            <w:r>
              <w:rPr>
                <w:sz w:val="22"/>
                <w:szCs w:val="22"/>
              </w:rPr>
              <w:t> </w:t>
            </w:r>
            <w:r w:rsidRPr="005F62B8">
              <w:rPr>
                <w:sz w:val="22"/>
                <w:szCs w:val="22"/>
              </w:rPr>
              <w:t>nakładkami z góry z blachy min</w:t>
            </w:r>
            <w:r>
              <w:rPr>
                <w:sz w:val="22"/>
                <w:szCs w:val="22"/>
              </w:rPr>
              <w:t>.</w:t>
            </w:r>
            <w:r w:rsidRPr="005F62B8">
              <w:rPr>
                <w:sz w:val="22"/>
                <w:szCs w:val="22"/>
              </w:rPr>
              <w:t xml:space="preserve"> 8mm</w:t>
            </w:r>
          </w:p>
        </w:tc>
        <w:tc>
          <w:tcPr>
            <w:tcW w:w="1701" w:type="dxa"/>
            <w:shd w:val="clear" w:color="auto" w:fill="auto"/>
            <w:vAlign w:val="center"/>
          </w:tcPr>
          <w:p w14:paraId="3B08F29D" w14:textId="77777777" w:rsidR="0083702D" w:rsidRPr="00265439" w:rsidRDefault="0083702D" w:rsidP="0083702D">
            <w:pPr>
              <w:widowControl w:val="0"/>
              <w:snapToGrid w:val="0"/>
              <w:spacing w:line="276" w:lineRule="auto"/>
              <w:jc w:val="center"/>
              <w:rPr>
                <w:i/>
                <w:sz w:val="22"/>
                <w:szCs w:val="22"/>
              </w:rPr>
            </w:pPr>
            <w:r w:rsidRPr="00265439">
              <w:rPr>
                <w:i/>
                <w:sz w:val="22"/>
                <w:szCs w:val="22"/>
              </w:rPr>
              <w:t xml:space="preserve">Wpisać </w:t>
            </w:r>
          </w:p>
          <w:p w14:paraId="6D78E869" w14:textId="61504075" w:rsidR="0083702D" w:rsidRPr="00265439" w:rsidRDefault="0083702D" w:rsidP="0083702D">
            <w:pPr>
              <w:widowControl w:val="0"/>
              <w:snapToGrid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5278EE2B" w14:textId="77777777" w:rsidR="0083702D" w:rsidRPr="00265439" w:rsidRDefault="0083702D" w:rsidP="0083702D">
            <w:pPr>
              <w:widowControl w:val="0"/>
              <w:snapToGrid w:val="0"/>
              <w:spacing w:before="120" w:line="276" w:lineRule="auto"/>
              <w:jc w:val="right"/>
              <w:rPr>
                <w:sz w:val="22"/>
                <w:szCs w:val="22"/>
              </w:rPr>
            </w:pPr>
          </w:p>
        </w:tc>
      </w:tr>
      <w:tr w:rsidR="0083702D" w:rsidRPr="00265439" w14:paraId="03DE7ED7" w14:textId="77777777" w:rsidTr="00137D10">
        <w:trPr>
          <w:trHeight w:val="258"/>
          <w:jc w:val="center"/>
        </w:trPr>
        <w:tc>
          <w:tcPr>
            <w:tcW w:w="704" w:type="dxa"/>
            <w:shd w:val="clear" w:color="auto" w:fill="auto"/>
            <w:vAlign w:val="center"/>
          </w:tcPr>
          <w:p w14:paraId="14A51F1B" w14:textId="0254D74E" w:rsidR="0083702D" w:rsidRDefault="005F62B8" w:rsidP="0083702D">
            <w:pPr>
              <w:widowControl w:val="0"/>
              <w:snapToGrid w:val="0"/>
              <w:spacing w:line="276" w:lineRule="auto"/>
              <w:jc w:val="center"/>
              <w:rPr>
                <w:sz w:val="22"/>
                <w:szCs w:val="22"/>
              </w:rPr>
            </w:pPr>
            <w:r>
              <w:rPr>
                <w:sz w:val="22"/>
                <w:szCs w:val="22"/>
              </w:rPr>
              <w:t>12</w:t>
            </w:r>
          </w:p>
        </w:tc>
        <w:tc>
          <w:tcPr>
            <w:tcW w:w="2126" w:type="dxa"/>
            <w:shd w:val="clear" w:color="auto" w:fill="auto"/>
            <w:vAlign w:val="center"/>
          </w:tcPr>
          <w:p w14:paraId="1DA6FD1E" w14:textId="62986462" w:rsidR="0083702D" w:rsidRDefault="005F62B8" w:rsidP="0083702D">
            <w:pPr>
              <w:widowControl w:val="0"/>
              <w:snapToGrid w:val="0"/>
              <w:spacing w:line="276" w:lineRule="auto"/>
              <w:rPr>
                <w:sz w:val="22"/>
                <w:szCs w:val="22"/>
              </w:rPr>
            </w:pPr>
            <w:r>
              <w:rPr>
                <w:sz w:val="22"/>
                <w:szCs w:val="22"/>
              </w:rPr>
              <w:t>P</w:t>
            </w:r>
            <w:r w:rsidR="0083702D" w:rsidRPr="0083702D">
              <w:rPr>
                <w:sz w:val="22"/>
                <w:szCs w:val="22"/>
              </w:rPr>
              <w:t>odparcie</w:t>
            </w:r>
          </w:p>
        </w:tc>
        <w:tc>
          <w:tcPr>
            <w:tcW w:w="4253" w:type="dxa"/>
            <w:shd w:val="clear" w:color="auto" w:fill="auto"/>
            <w:vAlign w:val="center"/>
          </w:tcPr>
          <w:p w14:paraId="2A49251E" w14:textId="56CEE423" w:rsidR="0083702D" w:rsidRPr="0083702D" w:rsidRDefault="005F62B8" w:rsidP="005F62B8">
            <w:pPr>
              <w:widowControl w:val="0"/>
              <w:snapToGrid w:val="0"/>
              <w:spacing w:line="276" w:lineRule="auto"/>
              <w:jc w:val="center"/>
              <w:rPr>
                <w:sz w:val="22"/>
                <w:szCs w:val="22"/>
              </w:rPr>
            </w:pPr>
            <w:r w:rsidRPr="005F62B8">
              <w:rPr>
                <w:sz w:val="22"/>
                <w:szCs w:val="22"/>
              </w:rPr>
              <w:t>na sprężynach  Q 160/24 x 390   4x 2szt</w:t>
            </w:r>
          </w:p>
        </w:tc>
        <w:tc>
          <w:tcPr>
            <w:tcW w:w="1701" w:type="dxa"/>
            <w:shd w:val="clear" w:color="auto" w:fill="auto"/>
            <w:vAlign w:val="center"/>
          </w:tcPr>
          <w:p w14:paraId="64F12A7C" w14:textId="77777777" w:rsidR="005F62B8" w:rsidRPr="00265439" w:rsidRDefault="005F62B8" w:rsidP="005F62B8">
            <w:pPr>
              <w:widowControl w:val="0"/>
              <w:snapToGrid w:val="0"/>
              <w:spacing w:line="276" w:lineRule="auto"/>
              <w:jc w:val="center"/>
              <w:rPr>
                <w:i/>
                <w:sz w:val="22"/>
                <w:szCs w:val="22"/>
              </w:rPr>
            </w:pPr>
            <w:r w:rsidRPr="00265439">
              <w:rPr>
                <w:i/>
                <w:sz w:val="22"/>
                <w:szCs w:val="22"/>
              </w:rPr>
              <w:t xml:space="preserve">Wpisać </w:t>
            </w:r>
          </w:p>
          <w:p w14:paraId="5321B2BC" w14:textId="12F7B1F0" w:rsidR="0083702D" w:rsidRPr="00265439" w:rsidRDefault="005F62B8" w:rsidP="005F62B8">
            <w:pPr>
              <w:widowControl w:val="0"/>
              <w:snapToGrid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4ED2B109" w14:textId="77777777" w:rsidR="0083702D" w:rsidRPr="00265439" w:rsidRDefault="0083702D" w:rsidP="0083702D">
            <w:pPr>
              <w:widowControl w:val="0"/>
              <w:snapToGrid w:val="0"/>
              <w:spacing w:before="120" w:line="276" w:lineRule="auto"/>
              <w:jc w:val="right"/>
              <w:rPr>
                <w:sz w:val="22"/>
                <w:szCs w:val="22"/>
              </w:rPr>
            </w:pPr>
          </w:p>
        </w:tc>
      </w:tr>
      <w:tr w:rsidR="0083702D" w:rsidRPr="00265439" w14:paraId="4CBEEF44" w14:textId="77777777" w:rsidTr="00137D10">
        <w:trPr>
          <w:trHeight w:val="258"/>
          <w:jc w:val="center"/>
        </w:trPr>
        <w:tc>
          <w:tcPr>
            <w:tcW w:w="704" w:type="dxa"/>
            <w:shd w:val="clear" w:color="auto" w:fill="auto"/>
            <w:vAlign w:val="center"/>
          </w:tcPr>
          <w:p w14:paraId="6D5523FD" w14:textId="0BD4747A" w:rsidR="0083702D" w:rsidRDefault="005F62B8" w:rsidP="0083702D">
            <w:pPr>
              <w:widowControl w:val="0"/>
              <w:snapToGrid w:val="0"/>
              <w:spacing w:line="276" w:lineRule="auto"/>
              <w:jc w:val="center"/>
              <w:rPr>
                <w:sz w:val="22"/>
                <w:szCs w:val="22"/>
              </w:rPr>
            </w:pPr>
            <w:r>
              <w:rPr>
                <w:sz w:val="22"/>
                <w:szCs w:val="22"/>
              </w:rPr>
              <w:t>13</w:t>
            </w:r>
          </w:p>
        </w:tc>
        <w:tc>
          <w:tcPr>
            <w:tcW w:w="2126" w:type="dxa"/>
            <w:shd w:val="clear" w:color="auto" w:fill="auto"/>
            <w:vAlign w:val="center"/>
          </w:tcPr>
          <w:p w14:paraId="76528CCE" w14:textId="152524BD" w:rsidR="0083702D" w:rsidRDefault="005F62B8" w:rsidP="0083702D">
            <w:pPr>
              <w:widowControl w:val="0"/>
              <w:snapToGrid w:val="0"/>
              <w:spacing w:line="276" w:lineRule="auto"/>
              <w:rPr>
                <w:sz w:val="22"/>
                <w:szCs w:val="22"/>
              </w:rPr>
            </w:pPr>
            <w:r>
              <w:rPr>
                <w:sz w:val="22"/>
                <w:szCs w:val="22"/>
              </w:rPr>
              <w:t>P</w:t>
            </w:r>
            <w:r w:rsidR="0083702D" w:rsidRPr="0083702D">
              <w:rPr>
                <w:sz w:val="22"/>
                <w:szCs w:val="22"/>
              </w:rPr>
              <w:t>okład</w:t>
            </w:r>
          </w:p>
        </w:tc>
        <w:tc>
          <w:tcPr>
            <w:tcW w:w="4253" w:type="dxa"/>
            <w:shd w:val="clear" w:color="auto" w:fill="auto"/>
            <w:vAlign w:val="center"/>
          </w:tcPr>
          <w:p w14:paraId="5A12ECC7" w14:textId="77777777" w:rsidR="005F62B8" w:rsidRDefault="0083702D" w:rsidP="0083702D">
            <w:pPr>
              <w:widowControl w:val="0"/>
              <w:snapToGrid w:val="0"/>
              <w:spacing w:line="276" w:lineRule="auto"/>
              <w:ind w:left="72"/>
              <w:jc w:val="center"/>
              <w:rPr>
                <w:sz w:val="22"/>
                <w:szCs w:val="22"/>
              </w:rPr>
            </w:pPr>
            <w:r w:rsidRPr="0083702D">
              <w:rPr>
                <w:sz w:val="22"/>
                <w:szCs w:val="22"/>
              </w:rPr>
              <w:t xml:space="preserve">przygotowany na sita blaszane,   </w:t>
            </w:r>
          </w:p>
          <w:p w14:paraId="2B4577F8" w14:textId="231274DF" w:rsidR="0083702D" w:rsidRDefault="0083702D" w:rsidP="0083702D">
            <w:pPr>
              <w:widowControl w:val="0"/>
              <w:snapToGrid w:val="0"/>
              <w:spacing w:line="276" w:lineRule="auto"/>
              <w:ind w:left="72"/>
              <w:jc w:val="center"/>
              <w:rPr>
                <w:sz w:val="22"/>
                <w:szCs w:val="22"/>
              </w:rPr>
            </w:pPr>
            <w:r w:rsidRPr="0083702D">
              <w:rPr>
                <w:sz w:val="22"/>
                <w:szCs w:val="22"/>
              </w:rPr>
              <w:t xml:space="preserve">sito stalowe o oczku 160 x 200 </w:t>
            </w:r>
          </w:p>
          <w:p w14:paraId="749A8B51" w14:textId="77777777" w:rsidR="0083702D" w:rsidRDefault="0083702D" w:rsidP="0083702D">
            <w:pPr>
              <w:pStyle w:val="Akapitzlist"/>
              <w:widowControl w:val="0"/>
              <w:numPr>
                <w:ilvl w:val="0"/>
                <w:numId w:val="192"/>
              </w:numPr>
              <w:snapToGrid w:val="0"/>
              <w:spacing w:line="276" w:lineRule="auto"/>
              <w:ind w:left="214" w:hanging="235"/>
              <w:rPr>
                <w:sz w:val="22"/>
                <w:szCs w:val="22"/>
              </w:rPr>
            </w:pPr>
            <w:r w:rsidRPr="0083702D">
              <w:rPr>
                <w:sz w:val="22"/>
                <w:szCs w:val="22"/>
              </w:rPr>
              <w:t xml:space="preserve">kratownica górna 2190 x 2000mm </w:t>
            </w:r>
            <w:r w:rsidRPr="0083702D">
              <w:rPr>
                <w:sz w:val="22"/>
                <w:szCs w:val="22"/>
              </w:rPr>
              <w:br/>
              <w:t>(32 otwory)</w:t>
            </w:r>
          </w:p>
          <w:p w14:paraId="57F0AA41" w14:textId="07EF6521" w:rsidR="0083702D" w:rsidRPr="0083702D" w:rsidRDefault="0083702D" w:rsidP="005F62B8">
            <w:pPr>
              <w:pStyle w:val="Akapitzlist"/>
              <w:widowControl w:val="0"/>
              <w:numPr>
                <w:ilvl w:val="0"/>
                <w:numId w:val="192"/>
              </w:numPr>
              <w:snapToGrid w:val="0"/>
              <w:spacing w:line="276" w:lineRule="auto"/>
              <w:ind w:left="214" w:hanging="235"/>
              <w:rPr>
                <w:sz w:val="22"/>
                <w:szCs w:val="22"/>
              </w:rPr>
            </w:pPr>
            <w:r w:rsidRPr="0083702D">
              <w:rPr>
                <w:sz w:val="22"/>
                <w:szCs w:val="22"/>
              </w:rPr>
              <w:t xml:space="preserve">kratownica dolna 2190 x 2000mm </w:t>
            </w:r>
            <w:r w:rsidRPr="0083702D">
              <w:rPr>
                <w:sz w:val="22"/>
                <w:szCs w:val="22"/>
              </w:rPr>
              <w:br/>
              <w:t>(48 otworów)</w:t>
            </w:r>
          </w:p>
        </w:tc>
        <w:tc>
          <w:tcPr>
            <w:tcW w:w="1701" w:type="dxa"/>
            <w:shd w:val="clear" w:color="auto" w:fill="auto"/>
            <w:vAlign w:val="center"/>
          </w:tcPr>
          <w:p w14:paraId="43720454" w14:textId="77777777" w:rsidR="005F62B8" w:rsidRPr="00265439" w:rsidRDefault="005F62B8" w:rsidP="005F62B8">
            <w:pPr>
              <w:widowControl w:val="0"/>
              <w:snapToGrid w:val="0"/>
              <w:spacing w:line="276" w:lineRule="auto"/>
              <w:jc w:val="center"/>
              <w:rPr>
                <w:i/>
                <w:sz w:val="22"/>
                <w:szCs w:val="22"/>
              </w:rPr>
            </w:pPr>
            <w:r w:rsidRPr="00265439">
              <w:rPr>
                <w:i/>
                <w:sz w:val="22"/>
                <w:szCs w:val="22"/>
              </w:rPr>
              <w:t xml:space="preserve">Wpisać </w:t>
            </w:r>
          </w:p>
          <w:p w14:paraId="46C05D59" w14:textId="081CD094" w:rsidR="0083702D" w:rsidRPr="00265439" w:rsidRDefault="005F62B8" w:rsidP="005F62B8">
            <w:pPr>
              <w:widowControl w:val="0"/>
              <w:snapToGrid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5CCA0216" w14:textId="77777777" w:rsidR="0083702D" w:rsidRPr="00265439" w:rsidRDefault="0083702D" w:rsidP="0083702D">
            <w:pPr>
              <w:widowControl w:val="0"/>
              <w:snapToGrid w:val="0"/>
              <w:spacing w:before="120" w:line="276" w:lineRule="auto"/>
              <w:jc w:val="right"/>
              <w:rPr>
                <w:sz w:val="22"/>
                <w:szCs w:val="22"/>
              </w:rPr>
            </w:pPr>
          </w:p>
        </w:tc>
      </w:tr>
      <w:tr w:rsidR="0083702D" w:rsidRPr="00265439" w14:paraId="595B9ED6" w14:textId="77777777" w:rsidTr="00137D10">
        <w:trPr>
          <w:trHeight w:val="258"/>
          <w:jc w:val="center"/>
        </w:trPr>
        <w:tc>
          <w:tcPr>
            <w:tcW w:w="704" w:type="dxa"/>
            <w:shd w:val="clear" w:color="auto" w:fill="auto"/>
            <w:vAlign w:val="center"/>
          </w:tcPr>
          <w:p w14:paraId="4DDFE48F" w14:textId="70851515" w:rsidR="0083702D" w:rsidRDefault="005F62B8" w:rsidP="0083702D">
            <w:pPr>
              <w:widowControl w:val="0"/>
              <w:snapToGrid w:val="0"/>
              <w:spacing w:line="276" w:lineRule="auto"/>
              <w:jc w:val="center"/>
              <w:rPr>
                <w:sz w:val="22"/>
                <w:szCs w:val="22"/>
              </w:rPr>
            </w:pPr>
            <w:r>
              <w:rPr>
                <w:sz w:val="22"/>
                <w:szCs w:val="22"/>
              </w:rPr>
              <w:lastRenderedPageBreak/>
              <w:t>14</w:t>
            </w:r>
          </w:p>
        </w:tc>
        <w:tc>
          <w:tcPr>
            <w:tcW w:w="2126" w:type="dxa"/>
            <w:shd w:val="clear" w:color="auto" w:fill="auto"/>
            <w:vAlign w:val="center"/>
          </w:tcPr>
          <w:p w14:paraId="21502BAD" w14:textId="3E323549" w:rsidR="0083702D" w:rsidRDefault="005F62B8" w:rsidP="0083702D">
            <w:pPr>
              <w:widowControl w:val="0"/>
              <w:snapToGrid w:val="0"/>
              <w:spacing w:line="276" w:lineRule="auto"/>
              <w:rPr>
                <w:sz w:val="22"/>
                <w:szCs w:val="22"/>
              </w:rPr>
            </w:pPr>
            <w:r>
              <w:rPr>
                <w:sz w:val="22"/>
                <w:szCs w:val="22"/>
              </w:rPr>
              <w:t>B</w:t>
            </w:r>
            <w:r w:rsidRPr="005F62B8">
              <w:rPr>
                <w:sz w:val="22"/>
                <w:szCs w:val="22"/>
              </w:rPr>
              <w:t>urty</w:t>
            </w:r>
          </w:p>
        </w:tc>
        <w:tc>
          <w:tcPr>
            <w:tcW w:w="4253" w:type="dxa"/>
            <w:shd w:val="clear" w:color="auto" w:fill="auto"/>
            <w:vAlign w:val="center"/>
          </w:tcPr>
          <w:p w14:paraId="1BA84AA4" w14:textId="1625161E" w:rsidR="0083702D" w:rsidRPr="0083702D" w:rsidRDefault="005F62B8" w:rsidP="0083702D">
            <w:pPr>
              <w:widowControl w:val="0"/>
              <w:snapToGrid w:val="0"/>
              <w:spacing w:line="276" w:lineRule="auto"/>
              <w:jc w:val="center"/>
              <w:rPr>
                <w:sz w:val="22"/>
                <w:szCs w:val="22"/>
              </w:rPr>
            </w:pPr>
            <w:r w:rsidRPr="005F62B8">
              <w:rPr>
                <w:sz w:val="22"/>
                <w:szCs w:val="22"/>
              </w:rPr>
              <w:t>z blachy grubości 15 mm gatunku St3S (S235) lub równoważnej spawalnej o nie gorszych właściwościach</w:t>
            </w:r>
          </w:p>
        </w:tc>
        <w:tc>
          <w:tcPr>
            <w:tcW w:w="1701" w:type="dxa"/>
            <w:shd w:val="clear" w:color="auto" w:fill="auto"/>
            <w:vAlign w:val="center"/>
          </w:tcPr>
          <w:p w14:paraId="6B6D7998" w14:textId="77777777" w:rsidR="005F62B8" w:rsidRPr="00265439" w:rsidRDefault="005F62B8" w:rsidP="005F62B8">
            <w:pPr>
              <w:widowControl w:val="0"/>
              <w:snapToGrid w:val="0"/>
              <w:spacing w:line="276" w:lineRule="auto"/>
              <w:jc w:val="center"/>
              <w:rPr>
                <w:i/>
                <w:sz w:val="22"/>
                <w:szCs w:val="22"/>
              </w:rPr>
            </w:pPr>
            <w:r w:rsidRPr="00265439">
              <w:rPr>
                <w:i/>
                <w:sz w:val="22"/>
                <w:szCs w:val="22"/>
              </w:rPr>
              <w:t xml:space="preserve">Wpisać </w:t>
            </w:r>
          </w:p>
          <w:p w14:paraId="2244314C" w14:textId="61DE9FCC" w:rsidR="0083702D" w:rsidRPr="00265439" w:rsidRDefault="005F62B8" w:rsidP="005F62B8">
            <w:pPr>
              <w:widowControl w:val="0"/>
              <w:snapToGrid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2D240189" w14:textId="77777777" w:rsidR="0083702D" w:rsidRPr="00265439" w:rsidRDefault="0083702D" w:rsidP="0083702D">
            <w:pPr>
              <w:widowControl w:val="0"/>
              <w:snapToGrid w:val="0"/>
              <w:spacing w:before="120" w:line="276" w:lineRule="auto"/>
              <w:jc w:val="right"/>
              <w:rPr>
                <w:sz w:val="22"/>
                <w:szCs w:val="22"/>
              </w:rPr>
            </w:pPr>
          </w:p>
        </w:tc>
      </w:tr>
      <w:tr w:rsidR="0083702D" w:rsidRPr="00265439" w14:paraId="0FC51C49" w14:textId="77777777" w:rsidTr="00137D10">
        <w:trPr>
          <w:trHeight w:val="258"/>
          <w:jc w:val="center"/>
        </w:trPr>
        <w:tc>
          <w:tcPr>
            <w:tcW w:w="704" w:type="dxa"/>
            <w:shd w:val="clear" w:color="auto" w:fill="auto"/>
            <w:vAlign w:val="center"/>
          </w:tcPr>
          <w:p w14:paraId="3809B6C0" w14:textId="27CE4894" w:rsidR="0083702D" w:rsidRDefault="005F62B8" w:rsidP="0083702D">
            <w:pPr>
              <w:widowControl w:val="0"/>
              <w:snapToGrid w:val="0"/>
              <w:spacing w:line="276" w:lineRule="auto"/>
              <w:jc w:val="center"/>
              <w:rPr>
                <w:sz w:val="22"/>
                <w:szCs w:val="22"/>
              </w:rPr>
            </w:pPr>
            <w:r>
              <w:rPr>
                <w:sz w:val="22"/>
                <w:szCs w:val="22"/>
              </w:rPr>
              <w:t>15</w:t>
            </w:r>
          </w:p>
        </w:tc>
        <w:tc>
          <w:tcPr>
            <w:tcW w:w="2126" w:type="dxa"/>
            <w:shd w:val="clear" w:color="auto" w:fill="auto"/>
            <w:vAlign w:val="center"/>
          </w:tcPr>
          <w:p w14:paraId="67B4AED3" w14:textId="32A18E67" w:rsidR="0083702D" w:rsidRDefault="005F62B8" w:rsidP="0083702D">
            <w:pPr>
              <w:widowControl w:val="0"/>
              <w:snapToGrid w:val="0"/>
              <w:spacing w:line="276" w:lineRule="auto"/>
              <w:rPr>
                <w:sz w:val="22"/>
                <w:szCs w:val="22"/>
              </w:rPr>
            </w:pPr>
            <w:r>
              <w:rPr>
                <w:sz w:val="22"/>
                <w:szCs w:val="22"/>
              </w:rPr>
              <w:t>P</w:t>
            </w:r>
            <w:r w:rsidRPr="005F62B8">
              <w:rPr>
                <w:sz w:val="22"/>
                <w:szCs w:val="22"/>
              </w:rPr>
              <w:t>ołączenia</w:t>
            </w:r>
          </w:p>
        </w:tc>
        <w:tc>
          <w:tcPr>
            <w:tcW w:w="4253" w:type="dxa"/>
            <w:shd w:val="clear" w:color="auto" w:fill="auto"/>
            <w:vAlign w:val="center"/>
          </w:tcPr>
          <w:p w14:paraId="19A3D502" w14:textId="7AE0D523" w:rsidR="0083702D" w:rsidRPr="0083702D" w:rsidRDefault="005F62B8" w:rsidP="005F62B8">
            <w:pPr>
              <w:widowControl w:val="0"/>
              <w:snapToGrid w:val="0"/>
              <w:spacing w:line="276" w:lineRule="auto"/>
              <w:ind w:left="72"/>
              <w:jc w:val="center"/>
              <w:rPr>
                <w:sz w:val="22"/>
                <w:szCs w:val="22"/>
              </w:rPr>
            </w:pPr>
            <w:r w:rsidRPr="005F62B8">
              <w:rPr>
                <w:sz w:val="22"/>
                <w:szCs w:val="22"/>
              </w:rPr>
              <w:t>za pomocą nitów huck-bolt</w:t>
            </w:r>
          </w:p>
        </w:tc>
        <w:tc>
          <w:tcPr>
            <w:tcW w:w="1701" w:type="dxa"/>
            <w:shd w:val="clear" w:color="auto" w:fill="auto"/>
            <w:vAlign w:val="center"/>
          </w:tcPr>
          <w:p w14:paraId="4927BC63" w14:textId="77777777" w:rsidR="005F62B8" w:rsidRPr="00265439" w:rsidRDefault="005F62B8" w:rsidP="005F62B8">
            <w:pPr>
              <w:widowControl w:val="0"/>
              <w:snapToGrid w:val="0"/>
              <w:spacing w:line="276" w:lineRule="auto"/>
              <w:jc w:val="center"/>
              <w:rPr>
                <w:i/>
                <w:sz w:val="22"/>
                <w:szCs w:val="22"/>
              </w:rPr>
            </w:pPr>
            <w:r w:rsidRPr="00265439">
              <w:rPr>
                <w:i/>
                <w:sz w:val="22"/>
                <w:szCs w:val="22"/>
              </w:rPr>
              <w:t xml:space="preserve">Wpisać </w:t>
            </w:r>
          </w:p>
          <w:p w14:paraId="3D2F66F9" w14:textId="1472F8A9" w:rsidR="0083702D" w:rsidRPr="00265439" w:rsidRDefault="005F62B8" w:rsidP="005F62B8">
            <w:pPr>
              <w:widowControl w:val="0"/>
              <w:snapToGrid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5E8E2F9A" w14:textId="77777777" w:rsidR="0083702D" w:rsidRPr="00265439" w:rsidRDefault="0083702D" w:rsidP="0083702D">
            <w:pPr>
              <w:widowControl w:val="0"/>
              <w:snapToGrid w:val="0"/>
              <w:spacing w:before="120" w:line="276" w:lineRule="auto"/>
              <w:jc w:val="right"/>
              <w:rPr>
                <w:sz w:val="22"/>
                <w:szCs w:val="22"/>
              </w:rPr>
            </w:pPr>
          </w:p>
        </w:tc>
      </w:tr>
      <w:tr w:rsidR="0083702D" w:rsidRPr="00265439" w14:paraId="0490D1A0" w14:textId="77777777" w:rsidTr="00137D10">
        <w:trPr>
          <w:trHeight w:val="258"/>
          <w:jc w:val="center"/>
        </w:trPr>
        <w:tc>
          <w:tcPr>
            <w:tcW w:w="704" w:type="dxa"/>
            <w:shd w:val="clear" w:color="auto" w:fill="auto"/>
            <w:vAlign w:val="center"/>
          </w:tcPr>
          <w:p w14:paraId="0CDFD320" w14:textId="2FC31AC7" w:rsidR="0083702D" w:rsidRDefault="005F62B8" w:rsidP="0083702D">
            <w:pPr>
              <w:widowControl w:val="0"/>
              <w:snapToGrid w:val="0"/>
              <w:spacing w:line="276" w:lineRule="auto"/>
              <w:jc w:val="center"/>
              <w:rPr>
                <w:sz w:val="22"/>
                <w:szCs w:val="22"/>
              </w:rPr>
            </w:pPr>
            <w:r>
              <w:rPr>
                <w:sz w:val="22"/>
                <w:szCs w:val="22"/>
              </w:rPr>
              <w:t>16</w:t>
            </w:r>
          </w:p>
        </w:tc>
        <w:tc>
          <w:tcPr>
            <w:tcW w:w="2126" w:type="dxa"/>
            <w:shd w:val="clear" w:color="auto" w:fill="auto"/>
            <w:vAlign w:val="center"/>
          </w:tcPr>
          <w:p w14:paraId="01B31C70" w14:textId="2F5D0CD1" w:rsidR="0083702D" w:rsidRDefault="005F62B8" w:rsidP="0083702D">
            <w:pPr>
              <w:widowControl w:val="0"/>
              <w:snapToGrid w:val="0"/>
              <w:spacing w:line="276" w:lineRule="auto"/>
              <w:rPr>
                <w:sz w:val="22"/>
                <w:szCs w:val="22"/>
              </w:rPr>
            </w:pPr>
            <w:r>
              <w:rPr>
                <w:sz w:val="22"/>
                <w:szCs w:val="22"/>
              </w:rPr>
              <w:t>D</w:t>
            </w:r>
            <w:r w:rsidRPr="005F62B8">
              <w:rPr>
                <w:sz w:val="22"/>
                <w:szCs w:val="22"/>
              </w:rPr>
              <w:t>ostawa urządzenia</w:t>
            </w:r>
          </w:p>
        </w:tc>
        <w:tc>
          <w:tcPr>
            <w:tcW w:w="4253" w:type="dxa"/>
            <w:shd w:val="clear" w:color="auto" w:fill="auto"/>
            <w:vAlign w:val="center"/>
          </w:tcPr>
          <w:p w14:paraId="4F56B5CD" w14:textId="19C6EDBD" w:rsidR="0083702D" w:rsidRPr="0083702D" w:rsidRDefault="005F62B8" w:rsidP="0083702D">
            <w:pPr>
              <w:widowControl w:val="0"/>
              <w:snapToGrid w:val="0"/>
              <w:spacing w:line="276" w:lineRule="auto"/>
              <w:jc w:val="center"/>
              <w:rPr>
                <w:sz w:val="22"/>
                <w:szCs w:val="22"/>
              </w:rPr>
            </w:pPr>
            <w:r w:rsidRPr="005F62B8">
              <w:rPr>
                <w:sz w:val="22"/>
                <w:szCs w:val="22"/>
              </w:rPr>
              <w:t>w stanie całkowicie zmontowanym</w:t>
            </w:r>
          </w:p>
        </w:tc>
        <w:tc>
          <w:tcPr>
            <w:tcW w:w="1701" w:type="dxa"/>
            <w:shd w:val="clear" w:color="auto" w:fill="auto"/>
            <w:vAlign w:val="center"/>
          </w:tcPr>
          <w:p w14:paraId="50E6E466" w14:textId="77777777" w:rsidR="005F62B8" w:rsidRPr="00265439" w:rsidRDefault="005F62B8" w:rsidP="005F62B8">
            <w:pPr>
              <w:widowControl w:val="0"/>
              <w:snapToGrid w:val="0"/>
              <w:spacing w:line="276" w:lineRule="auto"/>
              <w:jc w:val="center"/>
              <w:rPr>
                <w:i/>
                <w:sz w:val="22"/>
                <w:szCs w:val="22"/>
              </w:rPr>
            </w:pPr>
            <w:r w:rsidRPr="00265439">
              <w:rPr>
                <w:i/>
                <w:sz w:val="22"/>
                <w:szCs w:val="22"/>
              </w:rPr>
              <w:t xml:space="preserve">Wpisać </w:t>
            </w:r>
          </w:p>
          <w:p w14:paraId="4C894D65" w14:textId="44D50907" w:rsidR="0083702D" w:rsidRPr="00265439" w:rsidRDefault="005F62B8" w:rsidP="005F62B8">
            <w:pPr>
              <w:widowControl w:val="0"/>
              <w:snapToGrid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4A6AF6F4" w14:textId="77777777" w:rsidR="0083702D" w:rsidRPr="00265439" w:rsidRDefault="0083702D" w:rsidP="0083702D">
            <w:pPr>
              <w:widowControl w:val="0"/>
              <w:snapToGrid w:val="0"/>
              <w:spacing w:before="120" w:line="276" w:lineRule="auto"/>
              <w:jc w:val="right"/>
              <w:rPr>
                <w:sz w:val="22"/>
                <w:szCs w:val="22"/>
              </w:rPr>
            </w:pPr>
          </w:p>
        </w:tc>
      </w:tr>
      <w:tr w:rsidR="0083702D" w:rsidRPr="00265439" w14:paraId="7B3D5B41" w14:textId="77777777" w:rsidTr="00137D10">
        <w:trPr>
          <w:trHeight w:val="547"/>
          <w:jc w:val="center"/>
        </w:trPr>
        <w:tc>
          <w:tcPr>
            <w:tcW w:w="704" w:type="dxa"/>
            <w:shd w:val="clear" w:color="auto" w:fill="auto"/>
            <w:vAlign w:val="center"/>
          </w:tcPr>
          <w:p w14:paraId="6069D3F0" w14:textId="3B685EF8" w:rsidR="0083702D" w:rsidRPr="00D22DFC" w:rsidRDefault="005F62B8" w:rsidP="0083702D">
            <w:pPr>
              <w:widowControl w:val="0"/>
              <w:snapToGrid w:val="0"/>
              <w:spacing w:line="276" w:lineRule="auto"/>
              <w:jc w:val="center"/>
              <w:rPr>
                <w:sz w:val="22"/>
                <w:szCs w:val="22"/>
              </w:rPr>
            </w:pPr>
            <w:r>
              <w:rPr>
                <w:sz w:val="22"/>
                <w:szCs w:val="22"/>
              </w:rPr>
              <w:t>17</w:t>
            </w:r>
          </w:p>
        </w:tc>
        <w:tc>
          <w:tcPr>
            <w:tcW w:w="10064" w:type="dxa"/>
            <w:gridSpan w:val="4"/>
            <w:shd w:val="clear" w:color="auto" w:fill="auto"/>
            <w:vAlign w:val="center"/>
          </w:tcPr>
          <w:p w14:paraId="56F4751A" w14:textId="77777777" w:rsidR="0083702D" w:rsidRPr="00BC283D" w:rsidRDefault="0083702D" w:rsidP="0083702D">
            <w:pPr>
              <w:widowControl w:val="0"/>
              <w:snapToGrid w:val="0"/>
              <w:spacing w:line="276" w:lineRule="auto"/>
              <w:jc w:val="center"/>
              <w:rPr>
                <w:b/>
                <w:sz w:val="22"/>
                <w:szCs w:val="22"/>
              </w:rPr>
            </w:pPr>
            <w:r w:rsidRPr="00BC283D">
              <w:rPr>
                <w:b/>
                <w:sz w:val="22"/>
                <w:szCs w:val="22"/>
              </w:rPr>
              <w:t>WYMIARY URZĄDZENIA</w:t>
            </w:r>
          </w:p>
        </w:tc>
      </w:tr>
      <w:tr w:rsidR="0083702D" w:rsidRPr="00265439" w14:paraId="30B2D5EC" w14:textId="77777777" w:rsidTr="00137D10">
        <w:trPr>
          <w:trHeight w:val="258"/>
          <w:jc w:val="center"/>
        </w:trPr>
        <w:tc>
          <w:tcPr>
            <w:tcW w:w="704" w:type="dxa"/>
            <w:shd w:val="clear" w:color="auto" w:fill="auto"/>
            <w:vAlign w:val="center"/>
          </w:tcPr>
          <w:p w14:paraId="7BE2D3A1" w14:textId="3D0E8888" w:rsidR="0083702D" w:rsidRPr="00265439" w:rsidRDefault="005F62B8" w:rsidP="0083702D">
            <w:pPr>
              <w:widowControl w:val="0"/>
              <w:snapToGrid w:val="0"/>
              <w:spacing w:line="276" w:lineRule="auto"/>
              <w:jc w:val="center"/>
              <w:rPr>
                <w:sz w:val="22"/>
                <w:szCs w:val="22"/>
              </w:rPr>
            </w:pPr>
            <w:r>
              <w:rPr>
                <w:sz w:val="22"/>
                <w:szCs w:val="22"/>
              </w:rPr>
              <w:t>17</w:t>
            </w:r>
            <w:r w:rsidR="0083702D">
              <w:rPr>
                <w:sz w:val="22"/>
                <w:szCs w:val="22"/>
              </w:rPr>
              <w:t>.1</w:t>
            </w:r>
          </w:p>
        </w:tc>
        <w:tc>
          <w:tcPr>
            <w:tcW w:w="2126" w:type="dxa"/>
            <w:shd w:val="clear" w:color="auto" w:fill="auto"/>
            <w:vAlign w:val="center"/>
          </w:tcPr>
          <w:p w14:paraId="47DDD3FB" w14:textId="341577E9" w:rsidR="0083702D" w:rsidRPr="00BC283D" w:rsidRDefault="005F62B8" w:rsidP="0083702D">
            <w:pPr>
              <w:widowControl w:val="0"/>
              <w:snapToGrid w:val="0"/>
              <w:spacing w:line="276" w:lineRule="auto"/>
              <w:rPr>
                <w:sz w:val="22"/>
                <w:szCs w:val="22"/>
              </w:rPr>
            </w:pPr>
            <w:r w:rsidRPr="005F62B8">
              <w:rPr>
                <w:sz w:val="22"/>
                <w:szCs w:val="22"/>
              </w:rPr>
              <w:t>długość</w:t>
            </w:r>
            <w:r w:rsidRPr="005F62B8">
              <w:rPr>
                <w:sz w:val="22"/>
                <w:szCs w:val="22"/>
              </w:rPr>
              <w:tab/>
              <w:t xml:space="preserve"> pokładu</w:t>
            </w:r>
          </w:p>
        </w:tc>
        <w:tc>
          <w:tcPr>
            <w:tcW w:w="4253" w:type="dxa"/>
            <w:shd w:val="clear" w:color="auto" w:fill="auto"/>
            <w:vAlign w:val="center"/>
          </w:tcPr>
          <w:p w14:paraId="241A0DD7" w14:textId="528F7EEE" w:rsidR="0083702D" w:rsidRPr="00265439" w:rsidRDefault="005F62B8" w:rsidP="005F62B8">
            <w:pPr>
              <w:widowControl w:val="0"/>
              <w:snapToGrid w:val="0"/>
              <w:spacing w:line="276" w:lineRule="auto"/>
              <w:ind w:left="72"/>
              <w:jc w:val="center"/>
              <w:rPr>
                <w:sz w:val="22"/>
                <w:szCs w:val="22"/>
              </w:rPr>
            </w:pPr>
            <w:r w:rsidRPr="005F62B8">
              <w:rPr>
                <w:sz w:val="22"/>
                <w:szCs w:val="22"/>
              </w:rPr>
              <w:t>4 000 mm +/- 10mm</w:t>
            </w:r>
          </w:p>
        </w:tc>
        <w:tc>
          <w:tcPr>
            <w:tcW w:w="1701" w:type="dxa"/>
            <w:shd w:val="clear" w:color="auto" w:fill="auto"/>
            <w:vAlign w:val="center"/>
          </w:tcPr>
          <w:p w14:paraId="1691B9CA" w14:textId="77777777" w:rsidR="0083702D" w:rsidRPr="00265439" w:rsidRDefault="0083702D" w:rsidP="0083702D">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6F913533" w14:textId="77777777" w:rsidR="0083702D" w:rsidRPr="00265439" w:rsidRDefault="0083702D" w:rsidP="0083702D">
            <w:pPr>
              <w:widowControl w:val="0"/>
              <w:snapToGrid w:val="0"/>
              <w:spacing w:before="120" w:line="276" w:lineRule="auto"/>
              <w:jc w:val="right"/>
              <w:rPr>
                <w:sz w:val="22"/>
                <w:szCs w:val="22"/>
              </w:rPr>
            </w:pPr>
            <w:r w:rsidRPr="00265439">
              <w:rPr>
                <w:sz w:val="22"/>
                <w:szCs w:val="22"/>
              </w:rPr>
              <w:t>………..  mm</w:t>
            </w:r>
          </w:p>
        </w:tc>
      </w:tr>
      <w:tr w:rsidR="0083702D" w:rsidRPr="00265439" w14:paraId="340006EC" w14:textId="77777777" w:rsidTr="00137D10">
        <w:trPr>
          <w:trHeight w:val="258"/>
          <w:jc w:val="center"/>
        </w:trPr>
        <w:tc>
          <w:tcPr>
            <w:tcW w:w="704" w:type="dxa"/>
            <w:shd w:val="clear" w:color="auto" w:fill="auto"/>
            <w:vAlign w:val="center"/>
          </w:tcPr>
          <w:p w14:paraId="57C583E4" w14:textId="06DB43A6" w:rsidR="0083702D" w:rsidRPr="00265439" w:rsidRDefault="005F62B8" w:rsidP="0083702D">
            <w:pPr>
              <w:widowControl w:val="0"/>
              <w:snapToGrid w:val="0"/>
              <w:spacing w:line="276" w:lineRule="auto"/>
              <w:jc w:val="center"/>
              <w:rPr>
                <w:sz w:val="22"/>
                <w:szCs w:val="22"/>
              </w:rPr>
            </w:pPr>
            <w:r>
              <w:rPr>
                <w:sz w:val="22"/>
                <w:szCs w:val="22"/>
              </w:rPr>
              <w:t>17</w:t>
            </w:r>
            <w:r w:rsidR="0083702D">
              <w:rPr>
                <w:sz w:val="22"/>
                <w:szCs w:val="22"/>
              </w:rPr>
              <w:t>.2</w:t>
            </w:r>
          </w:p>
        </w:tc>
        <w:tc>
          <w:tcPr>
            <w:tcW w:w="2126" w:type="dxa"/>
            <w:shd w:val="clear" w:color="auto" w:fill="auto"/>
            <w:vAlign w:val="center"/>
          </w:tcPr>
          <w:p w14:paraId="4F61B4C4" w14:textId="77777777" w:rsidR="0083702D" w:rsidRPr="00BC283D" w:rsidRDefault="0083702D" w:rsidP="0083702D">
            <w:pPr>
              <w:widowControl w:val="0"/>
              <w:snapToGrid w:val="0"/>
              <w:spacing w:line="276" w:lineRule="auto"/>
              <w:rPr>
                <w:sz w:val="22"/>
                <w:szCs w:val="22"/>
              </w:rPr>
            </w:pPr>
            <w:r w:rsidRPr="00BC283D">
              <w:rPr>
                <w:sz w:val="22"/>
                <w:szCs w:val="22"/>
              </w:rPr>
              <w:t>szerokość pokładu</w:t>
            </w:r>
          </w:p>
        </w:tc>
        <w:tc>
          <w:tcPr>
            <w:tcW w:w="4253" w:type="dxa"/>
            <w:shd w:val="clear" w:color="auto" w:fill="auto"/>
            <w:vAlign w:val="center"/>
          </w:tcPr>
          <w:p w14:paraId="7260B577" w14:textId="7D180572" w:rsidR="0083702D" w:rsidRPr="00265439" w:rsidRDefault="005F62B8" w:rsidP="0083702D">
            <w:pPr>
              <w:widowControl w:val="0"/>
              <w:snapToGrid w:val="0"/>
              <w:spacing w:line="276" w:lineRule="auto"/>
              <w:jc w:val="center"/>
              <w:rPr>
                <w:sz w:val="22"/>
                <w:szCs w:val="22"/>
              </w:rPr>
            </w:pPr>
            <w:r w:rsidRPr="005F62B8">
              <w:rPr>
                <w:sz w:val="22"/>
                <w:szCs w:val="22"/>
              </w:rPr>
              <w:t>2 200 mm +/- 10mm</w:t>
            </w:r>
          </w:p>
        </w:tc>
        <w:tc>
          <w:tcPr>
            <w:tcW w:w="1701" w:type="dxa"/>
            <w:shd w:val="clear" w:color="auto" w:fill="auto"/>
            <w:vAlign w:val="center"/>
          </w:tcPr>
          <w:p w14:paraId="031E9683" w14:textId="77777777" w:rsidR="0083702D" w:rsidRPr="00265439" w:rsidRDefault="0083702D" w:rsidP="0083702D">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4780D1DE" w14:textId="77777777" w:rsidR="0083702D" w:rsidRPr="00265439" w:rsidRDefault="0083702D" w:rsidP="0083702D">
            <w:pPr>
              <w:widowControl w:val="0"/>
              <w:snapToGrid w:val="0"/>
              <w:spacing w:before="120" w:line="276" w:lineRule="auto"/>
              <w:jc w:val="right"/>
              <w:rPr>
                <w:sz w:val="22"/>
                <w:szCs w:val="22"/>
              </w:rPr>
            </w:pPr>
            <w:r w:rsidRPr="00265439">
              <w:rPr>
                <w:sz w:val="22"/>
                <w:szCs w:val="22"/>
              </w:rPr>
              <w:t>………..  mm</w:t>
            </w:r>
          </w:p>
        </w:tc>
      </w:tr>
      <w:tr w:rsidR="005F62B8" w:rsidRPr="00265439" w14:paraId="2F48EF18" w14:textId="77777777" w:rsidTr="00137D10">
        <w:trPr>
          <w:trHeight w:val="258"/>
          <w:jc w:val="center"/>
        </w:trPr>
        <w:tc>
          <w:tcPr>
            <w:tcW w:w="704" w:type="dxa"/>
            <w:shd w:val="clear" w:color="auto" w:fill="auto"/>
            <w:vAlign w:val="center"/>
          </w:tcPr>
          <w:p w14:paraId="7F64238C" w14:textId="24BEF8DE" w:rsidR="005F62B8" w:rsidRDefault="005F62B8" w:rsidP="0083702D">
            <w:pPr>
              <w:widowControl w:val="0"/>
              <w:snapToGrid w:val="0"/>
              <w:spacing w:line="276" w:lineRule="auto"/>
              <w:jc w:val="center"/>
              <w:rPr>
                <w:sz w:val="22"/>
                <w:szCs w:val="22"/>
              </w:rPr>
            </w:pPr>
            <w:r>
              <w:rPr>
                <w:sz w:val="22"/>
                <w:szCs w:val="22"/>
              </w:rPr>
              <w:t>17.3</w:t>
            </w:r>
          </w:p>
        </w:tc>
        <w:tc>
          <w:tcPr>
            <w:tcW w:w="2126" w:type="dxa"/>
            <w:shd w:val="clear" w:color="auto" w:fill="auto"/>
            <w:vAlign w:val="center"/>
          </w:tcPr>
          <w:p w14:paraId="3FB4A0D4" w14:textId="7B12C7AC" w:rsidR="005F62B8" w:rsidRPr="00BC283D" w:rsidRDefault="005F62B8" w:rsidP="0083702D">
            <w:pPr>
              <w:widowControl w:val="0"/>
              <w:snapToGrid w:val="0"/>
              <w:spacing w:line="276" w:lineRule="auto"/>
              <w:rPr>
                <w:sz w:val="22"/>
                <w:szCs w:val="22"/>
              </w:rPr>
            </w:pPr>
            <w:r w:rsidRPr="005F62B8">
              <w:rPr>
                <w:sz w:val="22"/>
                <w:szCs w:val="22"/>
              </w:rPr>
              <w:t>wysokość przesiewacza</w:t>
            </w:r>
          </w:p>
        </w:tc>
        <w:tc>
          <w:tcPr>
            <w:tcW w:w="4253" w:type="dxa"/>
            <w:shd w:val="clear" w:color="auto" w:fill="auto"/>
            <w:vAlign w:val="center"/>
          </w:tcPr>
          <w:p w14:paraId="0F8ABF4F" w14:textId="0AD3A2BC" w:rsidR="005F62B8" w:rsidRPr="00255A85" w:rsidRDefault="005F62B8" w:rsidP="005F62B8">
            <w:pPr>
              <w:widowControl w:val="0"/>
              <w:snapToGrid w:val="0"/>
              <w:spacing w:line="276" w:lineRule="auto"/>
              <w:jc w:val="center"/>
              <w:rPr>
                <w:sz w:val="22"/>
                <w:szCs w:val="22"/>
              </w:rPr>
            </w:pPr>
            <w:r>
              <w:rPr>
                <w:sz w:val="22"/>
                <w:szCs w:val="22"/>
              </w:rPr>
              <w:t>m</w:t>
            </w:r>
            <w:r w:rsidRPr="005F62B8">
              <w:rPr>
                <w:sz w:val="22"/>
                <w:szCs w:val="22"/>
              </w:rPr>
              <w:t>ax</w:t>
            </w:r>
            <w:r>
              <w:rPr>
                <w:sz w:val="22"/>
                <w:szCs w:val="22"/>
              </w:rPr>
              <w:t>.</w:t>
            </w:r>
            <w:r w:rsidRPr="005F62B8">
              <w:rPr>
                <w:sz w:val="22"/>
                <w:szCs w:val="22"/>
              </w:rPr>
              <w:t xml:space="preserve"> 1 250 mm</w:t>
            </w:r>
          </w:p>
        </w:tc>
        <w:tc>
          <w:tcPr>
            <w:tcW w:w="1701" w:type="dxa"/>
            <w:shd w:val="clear" w:color="auto" w:fill="auto"/>
            <w:vAlign w:val="center"/>
          </w:tcPr>
          <w:p w14:paraId="58D9E874" w14:textId="3B1FF799" w:rsidR="005F62B8" w:rsidRPr="00265439" w:rsidRDefault="005F62B8" w:rsidP="0083702D">
            <w:pPr>
              <w:widowControl w:val="0"/>
              <w:spacing w:line="276" w:lineRule="auto"/>
              <w:jc w:val="center"/>
              <w:rPr>
                <w:i/>
                <w:sz w:val="22"/>
                <w:szCs w:val="22"/>
              </w:rPr>
            </w:pPr>
            <w:r w:rsidRPr="00265439">
              <w:rPr>
                <w:i/>
                <w:sz w:val="22"/>
                <w:szCs w:val="22"/>
              </w:rPr>
              <w:t>Podać wartość</w:t>
            </w:r>
          </w:p>
        </w:tc>
        <w:tc>
          <w:tcPr>
            <w:tcW w:w="1984" w:type="dxa"/>
            <w:shd w:val="clear" w:color="auto" w:fill="auto"/>
            <w:vAlign w:val="center"/>
          </w:tcPr>
          <w:p w14:paraId="3AB7912B" w14:textId="7A04E7CE" w:rsidR="005F62B8" w:rsidRPr="00265439" w:rsidRDefault="005F62B8" w:rsidP="0083702D">
            <w:pPr>
              <w:widowControl w:val="0"/>
              <w:snapToGrid w:val="0"/>
              <w:spacing w:before="120" w:line="276" w:lineRule="auto"/>
              <w:jc w:val="right"/>
              <w:rPr>
                <w:sz w:val="22"/>
                <w:szCs w:val="22"/>
              </w:rPr>
            </w:pPr>
            <w:r w:rsidRPr="00265439">
              <w:rPr>
                <w:sz w:val="22"/>
                <w:szCs w:val="22"/>
              </w:rPr>
              <w:t>………..  mm</w:t>
            </w:r>
          </w:p>
        </w:tc>
      </w:tr>
      <w:tr w:rsidR="005F62B8" w:rsidRPr="00265439" w14:paraId="23D49BB2" w14:textId="77777777" w:rsidTr="00137D10">
        <w:trPr>
          <w:trHeight w:val="258"/>
          <w:jc w:val="center"/>
        </w:trPr>
        <w:tc>
          <w:tcPr>
            <w:tcW w:w="704" w:type="dxa"/>
            <w:shd w:val="clear" w:color="auto" w:fill="auto"/>
            <w:vAlign w:val="center"/>
          </w:tcPr>
          <w:p w14:paraId="07CFD9FE" w14:textId="4D5E3404" w:rsidR="005F62B8" w:rsidRDefault="005F62B8" w:rsidP="0083702D">
            <w:pPr>
              <w:widowControl w:val="0"/>
              <w:snapToGrid w:val="0"/>
              <w:spacing w:line="276" w:lineRule="auto"/>
              <w:jc w:val="center"/>
              <w:rPr>
                <w:sz w:val="22"/>
                <w:szCs w:val="22"/>
              </w:rPr>
            </w:pPr>
            <w:r>
              <w:rPr>
                <w:sz w:val="22"/>
                <w:szCs w:val="22"/>
              </w:rPr>
              <w:t>17.4</w:t>
            </w:r>
          </w:p>
        </w:tc>
        <w:tc>
          <w:tcPr>
            <w:tcW w:w="2126" w:type="dxa"/>
            <w:shd w:val="clear" w:color="auto" w:fill="auto"/>
            <w:vAlign w:val="center"/>
          </w:tcPr>
          <w:p w14:paraId="4BEA9095" w14:textId="56317A94" w:rsidR="005F62B8" w:rsidRPr="00BC283D" w:rsidRDefault="005F62B8" w:rsidP="0083702D">
            <w:pPr>
              <w:widowControl w:val="0"/>
              <w:snapToGrid w:val="0"/>
              <w:spacing w:line="276" w:lineRule="auto"/>
              <w:rPr>
                <w:sz w:val="22"/>
                <w:szCs w:val="22"/>
              </w:rPr>
            </w:pPr>
            <w:r w:rsidRPr="005F62B8">
              <w:rPr>
                <w:sz w:val="22"/>
                <w:szCs w:val="22"/>
              </w:rPr>
              <w:t>rozstaw podpór</w:t>
            </w:r>
          </w:p>
        </w:tc>
        <w:tc>
          <w:tcPr>
            <w:tcW w:w="4253" w:type="dxa"/>
            <w:shd w:val="clear" w:color="auto" w:fill="auto"/>
            <w:vAlign w:val="center"/>
          </w:tcPr>
          <w:p w14:paraId="00B97D86" w14:textId="08E796EA" w:rsidR="005F62B8" w:rsidRPr="00255A85" w:rsidRDefault="005F62B8" w:rsidP="0083702D">
            <w:pPr>
              <w:widowControl w:val="0"/>
              <w:snapToGrid w:val="0"/>
              <w:spacing w:line="276" w:lineRule="auto"/>
              <w:jc w:val="center"/>
              <w:rPr>
                <w:sz w:val="22"/>
                <w:szCs w:val="22"/>
              </w:rPr>
            </w:pPr>
            <w:r w:rsidRPr="005F62B8">
              <w:rPr>
                <w:sz w:val="22"/>
                <w:szCs w:val="22"/>
              </w:rPr>
              <w:t>2664 mm</w:t>
            </w:r>
          </w:p>
        </w:tc>
        <w:tc>
          <w:tcPr>
            <w:tcW w:w="1701" w:type="dxa"/>
            <w:shd w:val="clear" w:color="auto" w:fill="auto"/>
            <w:vAlign w:val="center"/>
          </w:tcPr>
          <w:p w14:paraId="2D60467F" w14:textId="77777777" w:rsidR="005F62B8" w:rsidRPr="00265439" w:rsidRDefault="005F62B8" w:rsidP="005F62B8">
            <w:pPr>
              <w:widowControl w:val="0"/>
              <w:snapToGrid w:val="0"/>
              <w:spacing w:line="276" w:lineRule="auto"/>
              <w:jc w:val="center"/>
              <w:rPr>
                <w:i/>
                <w:sz w:val="22"/>
                <w:szCs w:val="22"/>
              </w:rPr>
            </w:pPr>
            <w:r w:rsidRPr="00265439">
              <w:rPr>
                <w:i/>
                <w:sz w:val="22"/>
                <w:szCs w:val="22"/>
              </w:rPr>
              <w:t xml:space="preserve">Wpisać </w:t>
            </w:r>
          </w:p>
          <w:p w14:paraId="6711258A" w14:textId="617D30A7" w:rsidR="005F62B8" w:rsidRPr="00265439" w:rsidRDefault="005F62B8" w:rsidP="005F62B8">
            <w:pPr>
              <w:widowControl w:val="0"/>
              <w:spacing w:line="276" w:lineRule="auto"/>
              <w:jc w:val="center"/>
              <w:rPr>
                <w:i/>
                <w:sz w:val="22"/>
                <w:szCs w:val="22"/>
              </w:rPr>
            </w:pPr>
            <w:r w:rsidRPr="00265439">
              <w:rPr>
                <w:i/>
                <w:sz w:val="22"/>
                <w:szCs w:val="22"/>
              </w:rPr>
              <w:t>TAK lub NIE</w:t>
            </w:r>
          </w:p>
        </w:tc>
        <w:tc>
          <w:tcPr>
            <w:tcW w:w="1984" w:type="dxa"/>
            <w:shd w:val="clear" w:color="auto" w:fill="auto"/>
            <w:vAlign w:val="center"/>
          </w:tcPr>
          <w:p w14:paraId="17DA1141" w14:textId="77777777" w:rsidR="005F62B8" w:rsidRPr="00265439" w:rsidRDefault="005F62B8" w:rsidP="0083702D">
            <w:pPr>
              <w:widowControl w:val="0"/>
              <w:snapToGrid w:val="0"/>
              <w:spacing w:before="120" w:line="276" w:lineRule="auto"/>
              <w:jc w:val="right"/>
              <w:rPr>
                <w:sz w:val="22"/>
                <w:szCs w:val="22"/>
              </w:rPr>
            </w:pPr>
          </w:p>
        </w:tc>
      </w:tr>
    </w:tbl>
    <w:p w14:paraId="46A2724C" w14:textId="77777777" w:rsidR="00CD6F49" w:rsidRDefault="00CD6F49" w:rsidP="00CD6F49">
      <w:pPr>
        <w:spacing w:after="160" w:line="259" w:lineRule="auto"/>
        <w:rPr>
          <w:rFonts w:eastAsiaTheme="majorEastAsia"/>
          <w:b/>
          <w:bCs/>
          <w:color w:val="2F5496" w:themeColor="accent1" w:themeShade="BF"/>
          <w:spacing w:val="20"/>
          <w:sz w:val="28"/>
          <w:szCs w:val="28"/>
        </w:rPr>
      </w:pPr>
    </w:p>
    <w:p w14:paraId="59A69842" w14:textId="77777777" w:rsidR="00A26DED" w:rsidRDefault="00A26DED">
      <w:pPr>
        <w:spacing w:after="160" w:line="259" w:lineRule="auto"/>
        <w:rPr>
          <w:rFonts w:eastAsiaTheme="majorEastAsia"/>
          <w:b/>
          <w:bCs/>
          <w:color w:val="2F5496" w:themeColor="accent1" w:themeShade="BF"/>
          <w:spacing w:val="20"/>
          <w:sz w:val="28"/>
          <w:szCs w:val="28"/>
        </w:rPr>
      </w:pPr>
    </w:p>
    <w:p w14:paraId="5212B2E7" w14:textId="77777777" w:rsidR="00CD6F49" w:rsidRDefault="00CD6F49">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41D7859A" w14:textId="2FD679FD" w:rsidR="00160015" w:rsidRPr="007A4EE6" w:rsidRDefault="00160015" w:rsidP="00B31A22">
      <w:pPr>
        <w:jc w:val="center"/>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lastRenderedPageBreak/>
        <w:t>Załącznik nr 2 do SWZ FORMULARZ OFERTOWY</w:t>
      </w:r>
      <w:bookmarkEnd w:id="100"/>
    </w:p>
    <w:bookmarkEnd w:id="101"/>
    <w:p w14:paraId="042D3B0B" w14:textId="77777777" w:rsidR="00160015" w:rsidRPr="00E66F78" w:rsidRDefault="00160015" w:rsidP="00160015">
      <w:pPr>
        <w:ind w:left="426"/>
        <w:jc w:val="center"/>
        <w:rPr>
          <w:b/>
          <w:bCs/>
          <w:spacing w:val="20"/>
          <w:sz w:val="28"/>
          <w:szCs w:val="28"/>
        </w:rPr>
      </w:pPr>
    </w:p>
    <w:p w14:paraId="563EBD28" w14:textId="77777777" w:rsidR="00160015" w:rsidRPr="00E66F78" w:rsidRDefault="00160015" w:rsidP="00160015">
      <w:pPr>
        <w:ind w:left="426"/>
        <w:jc w:val="center"/>
        <w:rPr>
          <w:b/>
          <w:bCs/>
          <w:spacing w:val="20"/>
          <w:sz w:val="28"/>
          <w:szCs w:val="28"/>
        </w:rPr>
      </w:pPr>
    </w:p>
    <w:p w14:paraId="3FEB8F28" w14:textId="77777777" w:rsidR="00160015" w:rsidRPr="00E66F78" w:rsidRDefault="00160015" w:rsidP="00160015">
      <w:pPr>
        <w:ind w:left="426"/>
        <w:jc w:val="center"/>
        <w:rPr>
          <w:b/>
          <w:bCs/>
          <w:spacing w:val="20"/>
          <w:sz w:val="28"/>
          <w:szCs w:val="28"/>
        </w:rPr>
      </w:pPr>
    </w:p>
    <w:p w14:paraId="4ADFD363"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07BD5F59" w14:textId="77777777" w:rsidR="00160015" w:rsidRDefault="00160015" w:rsidP="00160015">
      <w:pPr>
        <w:ind w:left="426"/>
        <w:jc w:val="center"/>
        <w:rPr>
          <w:b/>
          <w:bCs/>
          <w:spacing w:val="20"/>
          <w:sz w:val="28"/>
          <w:szCs w:val="28"/>
        </w:rPr>
      </w:pPr>
    </w:p>
    <w:p w14:paraId="06FF9FC5" w14:textId="77777777" w:rsidR="00B72377" w:rsidRDefault="00B72377" w:rsidP="00160015">
      <w:pPr>
        <w:ind w:left="426"/>
        <w:jc w:val="center"/>
        <w:rPr>
          <w:b/>
          <w:bCs/>
          <w:spacing w:val="20"/>
          <w:sz w:val="28"/>
          <w:szCs w:val="28"/>
        </w:rPr>
      </w:pPr>
    </w:p>
    <w:p w14:paraId="17A0F228" w14:textId="77777777" w:rsidR="00B72377" w:rsidRDefault="00B72377" w:rsidP="00160015">
      <w:pPr>
        <w:ind w:left="426"/>
        <w:jc w:val="center"/>
        <w:rPr>
          <w:b/>
          <w:bCs/>
          <w:spacing w:val="20"/>
          <w:sz w:val="28"/>
          <w:szCs w:val="28"/>
        </w:rPr>
      </w:pPr>
    </w:p>
    <w:p w14:paraId="147694BE" w14:textId="77777777" w:rsidR="00B72377" w:rsidRPr="00E66F78" w:rsidRDefault="00B72377" w:rsidP="00160015">
      <w:pPr>
        <w:ind w:left="426"/>
        <w:jc w:val="center"/>
        <w:rPr>
          <w:b/>
          <w:bCs/>
          <w:spacing w:val="20"/>
          <w:sz w:val="28"/>
          <w:szCs w:val="28"/>
        </w:rPr>
      </w:pPr>
    </w:p>
    <w:p w14:paraId="2434F6F2" w14:textId="77777777"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1EF2650D" w14:textId="77777777" w:rsidR="00160015" w:rsidRPr="00E66F78" w:rsidRDefault="00160015" w:rsidP="00160015">
      <w:pPr>
        <w:jc w:val="center"/>
        <w:rPr>
          <w:b/>
          <w:bCs/>
          <w:spacing w:val="20"/>
          <w:sz w:val="28"/>
          <w:szCs w:val="28"/>
        </w:rPr>
      </w:pPr>
    </w:p>
    <w:p w14:paraId="541B73F8" w14:textId="77777777" w:rsidR="00160015" w:rsidRPr="00E66F78" w:rsidRDefault="00160015" w:rsidP="00160015">
      <w:pPr>
        <w:jc w:val="center"/>
        <w:rPr>
          <w:b/>
          <w:bCs/>
          <w:spacing w:val="20"/>
          <w:sz w:val="28"/>
          <w:szCs w:val="28"/>
        </w:rPr>
      </w:pPr>
    </w:p>
    <w:p w14:paraId="3C3CDF8A" w14:textId="77777777" w:rsidR="00160015" w:rsidRPr="00E66F78" w:rsidRDefault="00160015" w:rsidP="00160015">
      <w:pPr>
        <w:spacing w:before="120" w:line="312" w:lineRule="auto"/>
        <w:jc w:val="both"/>
        <w:rPr>
          <w:b/>
          <w:bCs/>
          <w:spacing w:val="20"/>
          <w:sz w:val="28"/>
          <w:szCs w:val="28"/>
          <w:u w:val="single"/>
        </w:rPr>
      </w:pPr>
    </w:p>
    <w:p w14:paraId="065880EF" w14:textId="77777777" w:rsidR="00160015" w:rsidRPr="00E66F78" w:rsidRDefault="00160015" w:rsidP="00160015">
      <w:pPr>
        <w:spacing w:before="120" w:line="312" w:lineRule="auto"/>
        <w:jc w:val="both"/>
        <w:rPr>
          <w:b/>
          <w:bCs/>
          <w:spacing w:val="20"/>
          <w:sz w:val="28"/>
          <w:szCs w:val="28"/>
          <w:u w:val="single"/>
        </w:rPr>
      </w:pPr>
    </w:p>
    <w:p w14:paraId="0C571576"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41"/>
          <w:footerReference w:type="default" r:id="rId42"/>
          <w:pgSz w:w="11907" w:h="16840" w:code="9"/>
          <w:pgMar w:top="1417" w:right="1275" w:bottom="1134" w:left="1417" w:header="709" w:footer="529" w:gutter="0"/>
          <w:cols w:space="708"/>
          <w:titlePg/>
          <w:docGrid w:linePitch="360"/>
        </w:sectPr>
      </w:pPr>
    </w:p>
    <w:p w14:paraId="03DF1208" w14:textId="77777777" w:rsidR="00160015" w:rsidRDefault="00160015" w:rsidP="00160015">
      <w:pPr>
        <w:jc w:val="center"/>
        <w:rPr>
          <w:b/>
          <w:bCs/>
          <w:sz w:val="40"/>
          <w:szCs w:val="40"/>
        </w:rPr>
      </w:pPr>
    </w:p>
    <w:p w14:paraId="1FC37F4C" w14:textId="77777777" w:rsidR="00160015" w:rsidRDefault="00160015" w:rsidP="00160015">
      <w:pPr>
        <w:jc w:val="center"/>
        <w:rPr>
          <w:b/>
          <w:bCs/>
          <w:color w:val="0070C0"/>
          <w:sz w:val="40"/>
          <w:szCs w:val="40"/>
        </w:rPr>
      </w:pPr>
      <w:bookmarkStart w:id="104" w:name="_Hlk67824653"/>
    </w:p>
    <w:p w14:paraId="29F7378A" w14:textId="77777777" w:rsidR="00340D47" w:rsidRDefault="00340D47" w:rsidP="00160015">
      <w:pPr>
        <w:jc w:val="center"/>
        <w:rPr>
          <w:b/>
          <w:bCs/>
          <w:color w:val="0070C0"/>
          <w:sz w:val="40"/>
          <w:szCs w:val="40"/>
        </w:rPr>
      </w:pPr>
    </w:p>
    <w:p w14:paraId="0C1A7411" w14:textId="77777777" w:rsidR="00340D47" w:rsidRDefault="00340D47" w:rsidP="00160015">
      <w:pPr>
        <w:jc w:val="center"/>
        <w:rPr>
          <w:b/>
          <w:bCs/>
          <w:color w:val="0070C0"/>
          <w:sz w:val="40"/>
          <w:szCs w:val="40"/>
        </w:rPr>
      </w:pPr>
    </w:p>
    <w:p w14:paraId="6DE355DD" w14:textId="77777777" w:rsidR="00340D47" w:rsidRDefault="00340D47" w:rsidP="00160015">
      <w:pPr>
        <w:jc w:val="center"/>
        <w:rPr>
          <w:b/>
          <w:bCs/>
          <w:color w:val="0070C0"/>
          <w:sz w:val="40"/>
          <w:szCs w:val="40"/>
        </w:rPr>
      </w:pPr>
    </w:p>
    <w:p w14:paraId="4561E723" w14:textId="77777777" w:rsidR="00340D47" w:rsidRDefault="00340D47" w:rsidP="00160015">
      <w:pPr>
        <w:jc w:val="center"/>
        <w:rPr>
          <w:b/>
          <w:bCs/>
          <w:color w:val="0070C0"/>
          <w:sz w:val="40"/>
          <w:szCs w:val="40"/>
        </w:rPr>
      </w:pPr>
    </w:p>
    <w:p w14:paraId="57ECFA43" w14:textId="77777777" w:rsidR="00340D47" w:rsidRDefault="00340D47" w:rsidP="00160015">
      <w:pPr>
        <w:jc w:val="center"/>
        <w:rPr>
          <w:b/>
          <w:bCs/>
          <w:color w:val="0070C0"/>
          <w:sz w:val="40"/>
          <w:szCs w:val="40"/>
        </w:rPr>
      </w:pPr>
    </w:p>
    <w:p w14:paraId="3949C04B" w14:textId="77777777" w:rsidR="00340D47" w:rsidRPr="00CF6E5D" w:rsidRDefault="00340D47" w:rsidP="00160015">
      <w:pPr>
        <w:jc w:val="center"/>
        <w:rPr>
          <w:b/>
          <w:bCs/>
          <w:color w:val="0070C0"/>
          <w:sz w:val="40"/>
          <w:szCs w:val="40"/>
        </w:rPr>
      </w:pPr>
    </w:p>
    <w:p w14:paraId="5D62E2EC" w14:textId="77777777" w:rsidR="00160015" w:rsidRPr="00340D47" w:rsidRDefault="00160015" w:rsidP="00160015">
      <w:pPr>
        <w:jc w:val="center"/>
        <w:rPr>
          <w:b/>
          <w:bCs/>
          <w:color w:val="0070C0"/>
          <w:sz w:val="40"/>
          <w:szCs w:val="40"/>
        </w:rPr>
      </w:pPr>
    </w:p>
    <w:p w14:paraId="35A8643B" w14:textId="77777777"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181A05E0" w14:textId="77777777"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39601F11" w14:textId="77777777" w:rsidR="00160015" w:rsidRDefault="00160015" w:rsidP="00B31A22">
      <w:pPr>
        <w:jc w:val="both"/>
        <w:rPr>
          <w:rFonts w:eastAsiaTheme="majorEastAsia"/>
          <w:b/>
          <w:bCs/>
          <w:color w:val="2F5496" w:themeColor="accent1" w:themeShade="BF"/>
          <w:spacing w:val="20"/>
          <w:sz w:val="24"/>
          <w:szCs w:val="24"/>
        </w:rPr>
      </w:pPr>
      <w:bookmarkStart w:id="105" w:name="_Toc67292112"/>
      <w:bookmarkStart w:id="106" w:name="_Hlk67824467"/>
      <w:bookmarkEnd w:id="104"/>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105"/>
    </w:p>
    <w:p w14:paraId="3794ADF6" w14:textId="77777777" w:rsidR="00490288" w:rsidRDefault="00490288" w:rsidP="00B31A22">
      <w:pPr>
        <w:jc w:val="both"/>
        <w:rPr>
          <w:rFonts w:eastAsiaTheme="majorEastAsia"/>
          <w:b/>
          <w:bCs/>
          <w:color w:val="2F5496" w:themeColor="accent1" w:themeShade="BF"/>
          <w:spacing w:val="20"/>
          <w:sz w:val="24"/>
          <w:szCs w:val="24"/>
        </w:rPr>
      </w:pPr>
    </w:p>
    <w:p w14:paraId="5DE28797" w14:textId="77777777" w:rsidR="00490288" w:rsidRPr="007C1E34" w:rsidRDefault="00490288" w:rsidP="00B31A22">
      <w:pPr>
        <w:jc w:val="both"/>
        <w:rPr>
          <w:rFonts w:eastAsiaTheme="majorEastAsia"/>
          <w:b/>
          <w:bCs/>
          <w:color w:val="2F5496" w:themeColor="accent1" w:themeShade="BF"/>
          <w:spacing w:val="20"/>
          <w:sz w:val="24"/>
          <w:szCs w:val="24"/>
        </w:rPr>
      </w:pPr>
    </w:p>
    <w:bookmarkEnd w:id="106"/>
    <w:p w14:paraId="567881CC"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818560F" w14:textId="77777777" w:rsidR="00490288" w:rsidRDefault="00490288" w:rsidP="00490288">
      <w:pPr>
        <w:tabs>
          <w:tab w:val="left" w:pos="720"/>
        </w:tabs>
        <w:rPr>
          <w:b/>
          <w:sz w:val="22"/>
        </w:rPr>
      </w:pPr>
    </w:p>
    <w:p w14:paraId="08AA6D52" w14:textId="77777777" w:rsidR="00490288" w:rsidRDefault="00490288" w:rsidP="00490288">
      <w:pPr>
        <w:tabs>
          <w:tab w:val="left" w:pos="720"/>
        </w:tabs>
        <w:rPr>
          <w:b/>
          <w:sz w:val="22"/>
        </w:rPr>
      </w:pPr>
    </w:p>
    <w:p w14:paraId="0D309D89" w14:textId="77777777" w:rsidR="00490288" w:rsidRPr="00E66F78" w:rsidRDefault="00490288" w:rsidP="00490288">
      <w:pPr>
        <w:tabs>
          <w:tab w:val="left" w:pos="720"/>
        </w:tabs>
        <w:rPr>
          <w:b/>
          <w:sz w:val="22"/>
        </w:rPr>
      </w:pPr>
    </w:p>
    <w:p w14:paraId="1D1853D5"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88" w:rsidRPr="00E66F78" w14:paraId="3EE5F302" w14:textId="77777777" w:rsidTr="004A6684">
        <w:trPr>
          <w:trHeight w:val="806"/>
        </w:trPr>
        <w:tc>
          <w:tcPr>
            <w:tcW w:w="1501" w:type="pct"/>
            <w:vAlign w:val="center"/>
          </w:tcPr>
          <w:p w14:paraId="4954DBA9" w14:textId="77777777" w:rsidR="00490288" w:rsidRPr="00786E1D" w:rsidRDefault="00490288" w:rsidP="004A6684">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577BAE98" w14:textId="77777777" w:rsidR="00490288" w:rsidRPr="00786E1D" w:rsidRDefault="00490288" w:rsidP="004A6684">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643C0286" w14:textId="77777777" w:rsidTr="004A6684">
        <w:trPr>
          <w:trHeight w:val="335"/>
        </w:trPr>
        <w:tc>
          <w:tcPr>
            <w:tcW w:w="1501" w:type="pct"/>
          </w:tcPr>
          <w:p w14:paraId="16A85BE3" w14:textId="77777777" w:rsidR="00490288" w:rsidRPr="00786E1D" w:rsidRDefault="00490288" w:rsidP="004A6684">
            <w:pPr>
              <w:tabs>
                <w:tab w:val="left" w:pos="720"/>
              </w:tabs>
              <w:snapToGrid w:val="0"/>
              <w:jc w:val="center"/>
              <w:rPr>
                <w:b/>
                <w:i/>
                <w:szCs w:val="18"/>
              </w:rPr>
            </w:pPr>
            <w:r w:rsidRPr="00786E1D">
              <w:rPr>
                <w:b/>
                <w:i/>
                <w:szCs w:val="18"/>
              </w:rPr>
              <w:t>1</w:t>
            </w:r>
          </w:p>
        </w:tc>
        <w:tc>
          <w:tcPr>
            <w:tcW w:w="3499" w:type="pct"/>
          </w:tcPr>
          <w:p w14:paraId="53D9C3DE" w14:textId="77777777" w:rsidR="00490288" w:rsidRPr="00786E1D" w:rsidRDefault="00490288" w:rsidP="004A6684">
            <w:pPr>
              <w:tabs>
                <w:tab w:val="left" w:pos="720"/>
              </w:tabs>
              <w:snapToGrid w:val="0"/>
              <w:jc w:val="center"/>
              <w:rPr>
                <w:b/>
                <w:i/>
                <w:szCs w:val="18"/>
              </w:rPr>
            </w:pPr>
            <w:r w:rsidRPr="00786E1D">
              <w:rPr>
                <w:b/>
                <w:i/>
                <w:szCs w:val="18"/>
              </w:rPr>
              <w:t>2</w:t>
            </w:r>
          </w:p>
        </w:tc>
      </w:tr>
      <w:tr w:rsidR="00490288" w:rsidRPr="00E66F78" w14:paraId="13083267" w14:textId="77777777" w:rsidTr="004A6684">
        <w:trPr>
          <w:trHeight w:val="824"/>
        </w:trPr>
        <w:tc>
          <w:tcPr>
            <w:tcW w:w="1501" w:type="pct"/>
          </w:tcPr>
          <w:p w14:paraId="6D39B794" w14:textId="77777777" w:rsidR="00490288" w:rsidRPr="00E66F78" w:rsidRDefault="00490288" w:rsidP="004A6684">
            <w:pPr>
              <w:tabs>
                <w:tab w:val="left" w:pos="720"/>
              </w:tabs>
              <w:snapToGrid w:val="0"/>
              <w:rPr>
                <w:b/>
                <w:sz w:val="22"/>
              </w:rPr>
            </w:pPr>
          </w:p>
        </w:tc>
        <w:tc>
          <w:tcPr>
            <w:tcW w:w="3499" w:type="pct"/>
          </w:tcPr>
          <w:p w14:paraId="5A448DFE" w14:textId="77777777" w:rsidR="00490288" w:rsidRPr="00E66F78" w:rsidRDefault="00490288" w:rsidP="004A6684">
            <w:pPr>
              <w:tabs>
                <w:tab w:val="left" w:pos="720"/>
              </w:tabs>
              <w:snapToGrid w:val="0"/>
              <w:rPr>
                <w:b/>
                <w:sz w:val="22"/>
              </w:rPr>
            </w:pPr>
          </w:p>
        </w:tc>
      </w:tr>
      <w:tr w:rsidR="00490288" w:rsidRPr="00E66F78" w14:paraId="7E7B7C87" w14:textId="77777777" w:rsidTr="004A6684">
        <w:trPr>
          <w:trHeight w:val="824"/>
        </w:trPr>
        <w:tc>
          <w:tcPr>
            <w:tcW w:w="1501" w:type="pct"/>
          </w:tcPr>
          <w:p w14:paraId="3C8246D3" w14:textId="77777777" w:rsidR="00490288" w:rsidRPr="00E66F78" w:rsidRDefault="00490288" w:rsidP="004A6684">
            <w:pPr>
              <w:tabs>
                <w:tab w:val="left" w:pos="720"/>
              </w:tabs>
              <w:snapToGrid w:val="0"/>
              <w:rPr>
                <w:b/>
                <w:sz w:val="22"/>
              </w:rPr>
            </w:pPr>
          </w:p>
        </w:tc>
        <w:tc>
          <w:tcPr>
            <w:tcW w:w="3499" w:type="pct"/>
          </w:tcPr>
          <w:p w14:paraId="6CE3E956" w14:textId="77777777" w:rsidR="00490288" w:rsidRPr="00E66F78" w:rsidRDefault="00490288" w:rsidP="004A6684">
            <w:pPr>
              <w:tabs>
                <w:tab w:val="left" w:pos="720"/>
              </w:tabs>
              <w:snapToGrid w:val="0"/>
              <w:rPr>
                <w:b/>
                <w:sz w:val="22"/>
              </w:rPr>
            </w:pPr>
          </w:p>
        </w:tc>
      </w:tr>
      <w:tr w:rsidR="00490288" w:rsidRPr="00E66F78" w14:paraId="12C30576" w14:textId="77777777" w:rsidTr="004A6684">
        <w:trPr>
          <w:trHeight w:val="824"/>
        </w:trPr>
        <w:tc>
          <w:tcPr>
            <w:tcW w:w="1501" w:type="pct"/>
          </w:tcPr>
          <w:p w14:paraId="626543A6" w14:textId="77777777" w:rsidR="00490288" w:rsidRPr="00E66F78" w:rsidRDefault="00490288" w:rsidP="004A6684">
            <w:pPr>
              <w:tabs>
                <w:tab w:val="left" w:pos="720"/>
              </w:tabs>
              <w:snapToGrid w:val="0"/>
              <w:rPr>
                <w:b/>
                <w:sz w:val="22"/>
              </w:rPr>
            </w:pPr>
          </w:p>
        </w:tc>
        <w:tc>
          <w:tcPr>
            <w:tcW w:w="3499" w:type="pct"/>
          </w:tcPr>
          <w:p w14:paraId="61E113D7" w14:textId="77777777" w:rsidR="00490288" w:rsidRPr="00E66F78" w:rsidRDefault="00490288" w:rsidP="004A6684">
            <w:pPr>
              <w:tabs>
                <w:tab w:val="left" w:pos="720"/>
              </w:tabs>
              <w:snapToGrid w:val="0"/>
              <w:rPr>
                <w:b/>
                <w:sz w:val="22"/>
              </w:rPr>
            </w:pPr>
          </w:p>
        </w:tc>
      </w:tr>
    </w:tbl>
    <w:p w14:paraId="5EB537FD" w14:textId="77777777" w:rsidR="00490288" w:rsidRPr="00E66F78" w:rsidRDefault="00490288" w:rsidP="00490288">
      <w:pPr>
        <w:tabs>
          <w:tab w:val="left" w:pos="720"/>
        </w:tabs>
        <w:ind w:left="360" w:firstLine="180"/>
        <w:rPr>
          <w:b/>
          <w:sz w:val="22"/>
        </w:rPr>
      </w:pPr>
    </w:p>
    <w:p w14:paraId="6931C09F" w14:textId="77777777" w:rsidR="00490288" w:rsidRPr="00E66F78" w:rsidRDefault="00490288" w:rsidP="00490288">
      <w:pPr>
        <w:tabs>
          <w:tab w:val="left" w:pos="720"/>
        </w:tabs>
        <w:jc w:val="both"/>
        <w:rPr>
          <w:sz w:val="22"/>
        </w:rPr>
      </w:pPr>
    </w:p>
    <w:p w14:paraId="34B77A31" w14:textId="77777777" w:rsidR="00490288" w:rsidRPr="00E66F78" w:rsidRDefault="00490288" w:rsidP="00490288">
      <w:pPr>
        <w:tabs>
          <w:tab w:val="left" w:pos="720"/>
        </w:tabs>
        <w:ind w:left="360" w:firstLine="180"/>
        <w:jc w:val="both"/>
        <w:rPr>
          <w:sz w:val="22"/>
        </w:rPr>
      </w:pPr>
    </w:p>
    <w:p w14:paraId="7DD768E3" w14:textId="77777777" w:rsidR="00490288" w:rsidRPr="00E66F78" w:rsidRDefault="00490288" w:rsidP="00490288">
      <w:pPr>
        <w:tabs>
          <w:tab w:val="left" w:pos="720"/>
        </w:tabs>
        <w:ind w:left="360" w:firstLine="180"/>
        <w:jc w:val="both"/>
        <w:rPr>
          <w:sz w:val="22"/>
        </w:rPr>
      </w:pPr>
    </w:p>
    <w:p w14:paraId="4BDFCA6B" w14:textId="77777777" w:rsidR="00490288" w:rsidRPr="00E66F78" w:rsidRDefault="00490288" w:rsidP="00490288">
      <w:pPr>
        <w:rPr>
          <w:i/>
          <w:sz w:val="18"/>
        </w:rPr>
      </w:pPr>
    </w:p>
    <w:p w14:paraId="636551BF" w14:textId="77777777" w:rsidR="00490288" w:rsidRPr="00E66F78" w:rsidRDefault="00490288" w:rsidP="00EB0546">
      <w:pPr>
        <w:tabs>
          <w:tab w:val="left" w:pos="851"/>
        </w:tabs>
        <w:spacing w:line="360" w:lineRule="auto"/>
        <w:rPr>
          <w:b/>
          <w:bCs/>
          <w:i/>
          <w:sz w:val="22"/>
          <w:szCs w:val="28"/>
        </w:rPr>
      </w:pPr>
    </w:p>
    <w:p w14:paraId="40FDF549" w14:textId="77777777" w:rsidR="00490288" w:rsidRPr="00FA5A4E" w:rsidRDefault="00490288" w:rsidP="00EB0546">
      <w:pPr>
        <w:tabs>
          <w:tab w:val="left" w:pos="851"/>
        </w:tabs>
        <w:spacing w:line="360" w:lineRule="auto"/>
        <w:rPr>
          <w:i/>
          <w:sz w:val="22"/>
          <w:szCs w:val="28"/>
        </w:rPr>
      </w:pPr>
    </w:p>
    <w:p w14:paraId="69B7D6BF" w14:textId="77777777" w:rsidR="00490288" w:rsidRPr="00D87590" w:rsidRDefault="00490288" w:rsidP="00EB0546">
      <w:pPr>
        <w:tabs>
          <w:tab w:val="left" w:pos="851"/>
        </w:tabs>
        <w:spacing w:line="360" w:lineRule="auto"/>
        <w:rPr>
          <w:b/>
          <w:bCs/>
          <w:i/>
          <w:sz w:val="22"/>
          <w:szCs w:val="22"/>
        </w:rPr>
      </w:pPr>
      <w:r w:rsidRPr="00D87590">
        <w:rPr>
          <w:b/>
          <w:bCs/>
          <w:i/>
          <w:sz w:val="22"/>
          <w:szCs w:val="22"/>
        </w:rPr>
        <w:t>Uwaga:</w:t>
      </w:r>
    </w:p>
    <w:p w14:paraId="4CB64670" w14:textId="77777777" w:rsidR="00490288" w:rsidRPr="00786E1D" w:rsidRDefault="00490288" w:rsidP="00EB0546">
      <w:pPr>
        <w:tabs>
          <w:tab w:val="left" w:pos="851"/>
        </w:tabs>
        <w:spacing w:line="360" w:lineRule="auto"/>
        <w:jc w:val="both"/>
        <w:rPr>
          <w:i/>
          <w:sz w:val="22"/>
          <w:szCs w:val="22"/>
        </w:rPr>
      </w:pPr>
      <w:r w:rsidRPr="00786E1D">
        <w:rPr>
          <w:i/>
          <w:sz w:val="22"/>
          <w:szCs w:val="22"/>
        </w:rPr>
        <w:t>Wypełnia Wykonawca, który zamierza powierzyć część lub części zamówienia Podwykonawcom.</w:t>
      </w:r>
    </w:p>
    <w:p w14:paraId="07B9037E" w14:textId="77777777" w:rsidR="00490288" w:rsidRPr="00786E1D" w:rsidRDefault="00490288" w:rsidP="00EB0546">
      <w:pPr>
        <w:tabs>
          <w:tab w:val="left" w:pos="851"/>
        </w:tabs>
        <w:spacing w:line="360" w:lineRule="auto"/>
        <w:jc w:val="both"/>
        <w:rPr>
          <w:i/>
          <w:sz w:val="22"/>
          <w:szCs w:val="22"/>
        </w:rPr>
      </w:pPr>
      <w:r w:rsidRPr="00786E1D">
        <w:rPr>
          <w:i/>
          <w:sz w:val="22"/>
          <w:szCs w:val="22"/>
        </w:rPr>
        <w:t>Należy złożyć wraz z ofertą.</w:t>
      </w:r>
    </w:p>
    <w:p w14:paraId="5FC7B337" w14:textId="77777777" w:rsidR="00490288" w:rsidRPr="00786E1D" w:rsidRDefault="00490288" w:rsidP="00EB0546">
      <w:pPr>
        <w:tabs>
          <w:tab w:val="left" w:pos="851"/>
        </w:tabs>
        <w:spacing w:line="360" w:lineRule="auto"/>
        <w:jc w:val="both"/>
        <w:rPr>
          <w:i/>
          <w:sz w:val="22"/>
          <w:szCs w:val="22"/>
        </w:rPr>
      </w:pPr>
      <w:r w:rsidRPr="00786E1D">
        <w:rPr>
          <w:i/>
          <w:sz w:val="22"/>
          <w:szCs w:val="22"/>
        </w:rPr>
        <w:t>Jeżeli Podwykonawca w dniu składania oferty nie jest znany, wówczas Wykonawca wypełnia tylko kolumnę nr 2.</w:t>
      </w:r>
    </w:p>
    <w:p w14:paraId="0B3338E6" w14:textId="77777777" w:rsidR="00490288" w:rsidRPr="00E66F78" w:rsidRDefault="00490288" w:rsidP="00EB0546">
      <w:pPr>
        <w:tabs>
          <w:tab w:val="left" w:pos="851"/>
        </w:tabs>
        <w:spacing w:line="360" w:lineRule="auto"/>
        <w:ind w:left="-142" w:firstLine="142"/>
        <w:rPr>
          <w:sz w:val="22"/>
        </w:rPr>
      </w:pPr>
    </w:p>
    <w:p w14:paraId="471A82F5" w14:textId="77777777" w:rsidR="00490288" w:rsidRPr="00E66F78" w:rsidRDefault="00490288" w:rsidP="00EB0546">
      <w:pPr>
        <w:tabs>
          <w:tab w:val="left" w:pos="851"/>
        </w:tabs>
        <w:spacing w:line="360" w:lineRule="auto"/>
        <w:ind w:left="-142" w:firstLine="142"/>
        <w:rPr>
          <w:sz w:val="22"/>
        </w:rPr>
      </w:pPr>
    </w:p>
    <w:p w14:paraId="5F1EBBB5" w14:textId="77777777" w:rsidR="00160015" w:rsidRPr="00E66F78" w:rsidRDefault="00160015" w:rsidP="00EB0546">
      <w:pPr>
        <w:tabs>
          <w:tab w:val="left" w:pos="851"/>
        </w:tabs>
        <w:spacing w:line="360" w:lineRule="auto"/>
        <w:ind w:left="-142" w:firstLine="142"/>
        <w:rPr>
          <w:sz w:val="22"/>
        </w:rPr>
      </w:pPr>
    </w:p>
    <w:p w14:paraId="3913EC44" w14:textId="77777777" w:rsidR="00160015" w:rsidRPr="00E66F78" w:rsidRDefault="00160015" w:rsidP="00EB0546">
      <w:pPr>
        <w:tabs>
          <w:tab w:val="left" w:pos="851"/>
        </w:tabs>
        <w:spacing w:line="360" w:lineRule="auto"/>
        <w:ind w:left="-142" w:firstLine="142"/>
        <w:rPr>
          <w:sz w:val="22"/>
        </w:rPr>
      </w:pPr>
    </w:p>
    <w:p w14:paraId="4C5BBA8E" w14:textId="77777777" w:rsidR="00160015" w:rsidRPr="00E66F78" w:rsidRDefault="00160015" w:rsidP="00160015">
      <w:pPr>
        <w:tabs>
          <w:tab w:val="left" w:pos="851"/>
        </w:tabs>
        <w:ind w:left="-142" w:firstLine="142"/>
        <w:rPr>
          <w:sz w:val="22"/>
        </w:rPr>
      </w:pPr>
    </w:p>
    <w:p w14:paraId="7610A8DB" w14:textId="77777777" w:rsidR="00160015" w:rsidRPr="00E66F78" w:rsidRDefault="00160015" w:rsidP="00160015">
      <w:pPr>
        <w:tabs>
          <w:tab w:val="left" w:pos="851"/>
        </w:tabs>
        <w:ind w:left="-142" w:firstLine="142"/>
        <w:rPr>
          <w:sz w:val="22"/>
        </w:rPr>
      </w:pPr>
    </w:p>
    <w:p w14:paraId="782AE080" w14:textId="77777777" w:rsidR="00160015" w:rsidRPr="00E66F78" w:rsidRDefault="00160015" w:rsidP="00160015">
      <w:pPr>
        <w:tabs>
          <w:tab w:val="left" w:pos="851"/>
        </w:tabs>
        <w:ind w:left="-142" w:firstLine="142"/>
        <w:rPr>
          <w:sz w:val="22"/>
        </w:rPr>
      </w:pPr>
    </w:p>
    <w:p w14:paraId="1FF393F3" w14:textId="77777777" w:rsidR="000F6329" w:rsidRDefault="000F6329">
      <w:pPr>
        <w:spacing w:after="160" w:line="259" w:lineRule="auto"/>
        <w:rPr>
          <w:rFonts w:eastAsiaTheme="majorEastAsia"/>
          <w:b/>
          <w:bCs/>
          <w:color w:val="2F5496" w:themeColor="accent1" w:themeShade="BF"/>
          <w:spacing w:val="20"/>
          <w:sz w:val="28"/>
          <w:szCs w:val="28"/>
        </w:rPr>
      </w:pPr>
      <w:bookmarkStart w:id="107" w:name="_Toc67292113"/>
      <w:bookmarkStart w:id="108" w:name="_Hlk67824491"/>
      <w:r>
        <w:rPr>
          <w:rFonts w:eastAsiaTheme="majorEastAsia"/>
          <w:b/>
          <w:bCs/>
          <w:color w:val="2F5496" w:themeColor="accent1" w:themeShade="BF"/>
          <w:spacing w:val="20"/>
          <w:sz w:val="28"/>
          <w:szCs w:val="28"/>
        </w:rPr>
        <w:br w:type="page"/>
      </w:r>
    </w:p>
    <w:p w14:paraId="5E7F9815" w14:textId="77777777" w:rsidR="00160015" w:rsidRPr="007C1E34" w:rsidRDefault="00160015" w:rsidP="000F6329">
      <w:pPr>
        <w:jc w:val="both"/>
        <w:rPr>
          <w:rFonts w:eastAsiaTheme="majorEastAsia"/>
          <w:b/>
          <w:bCs/>
          <w:color w:val="2F5496" w:themeColor="accent1" w:themeShade="BF"/>
          <w:spacing w:val="20"/>
          <w:sz w:val="24"/>
          <w:szCs w:val="24"/>
        </w:rPr>
      </w:pPr>
      <w:bookmarkStart w:id="109"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107"/>
    </w:p>
    <w:p w14:paraId="5FFA506B" w14:textId="77777777" w:rsidR="00D7450B" w:rsidRDefault="00D7450B" w:rsidP="00D50A10">
      <w:pPr>
        <w:tabs>
          <w:tab w:val="left" w:pos="851"/>
        </w:tabs>
        <w:ind w:left="-142" w:firstLine="142"/>
        <w:jc w:val="center"/>
        <w:rPr>
          <w:rFonts w:eastAsiaTheme="majorEastAsia"/>
          <w:b/>
          <w:bCs/>
          <w:i/>
          <w:iCs/>
          <w:spacing w:val="20"/>
          <w:sz w:val="22"/>
          <w:szCs w:val="22"/>
        </w:rPr>
      </w:pPr>
    </w:p>
    <w:bookmarkEnd w:id="108"/>
    <w:p w14:paraId="20EBFD34" w14:textId="77777777" w:rsidR="00DA7967" w:rsidRDefault="00DA7967" w:rsidP="00490288">
      <w:pPr>
        <w:tabs>
          <w:tab w:val="left" w:pos="851"/>
        </w:tabs>
        <w:ind w:left="-142" w:firstLine="142"/>
        <w:jc w:val="center"/>
        <w:rPr>
          <w:b/>
          <w:bCs/>
          <w:i/>
          <w:iCs/>
          <w:sz w:val="22"/>
          <w:szCs w:val="22"/>
        </w:rPr>
      </w:pPr>
    </w:p>
    <w:p w14:paraId="185D6FB0" w14:textId="77777777"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53926477" w14:textId="77777777" w:rsidR="00490288" w:rsidRDefault="00490288" w:rsidP="00490288">
      <w:pPr>
        <w:jc w:val="both"/>
        <w:rPr>
          <w:rFonts w:eastAsiaTheme="majorEastAsia"/>
          <w:b/>
          <w:bCs/>
          <w:color w:val="2F5496" w:themeColor="accent1" w:themeShade="BF"/>
          <w:spacing w:val="20"/>
          <w:sz w:val="28"/>
          <w:szCs w:val="28"/>
        </w:rPr>
      </w:pPr>
    </w:p>
    <w:p w14:paraId="3225058B" w14:textId="77777777" w:rsidR="00DA7967" w:rsidRPr="000F6329" w:rsidRDefault="00DA7967" w:rsidP="00490288">
      <w:pPr>
        <w:jc w:val="both"/>
        <w:rPr>
          <w:rFonts w:eastAsiaTheme="majorEastAsia"/>
          <w:b/>
          <w:bCs/>
          <w:color w:val="2F5496" w:themeColor="accent1" w:themeShade="BF"/>
          <w:spacing w:val="20"/>
          <w:sz w:val="28"/>
          <w:szCs w:val="28"/>
        </w:rPr>
      </w:pPr>
    </w:p>
    <w:p w14:paraId="515276F1" w14:textId="77777777" w:rsidR="00490288" w:rsidRDefault="00490288" w:rsidP="00490288">
      <w:pPr>
        <w:tabs>
          <w:tab w:val="left" w:pos="0"/>
        </w:tabs>
        <w:rPr>
          <w:color w:val="FF0000"/>
          <w:sz w:val="22"/>
          <w:szCs w:val="22"/>
        </w:rPr>
      </w:pPr>
    </w:p>
    <w:bookmarkEnd w:id="109"/>
    <w:p w14:paraId="63A9E666"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7F8B1A6" w14:textId="77777777" w:rsidR="00DA7967" w:rsidRPr="00CC1C75" w:rsidRDefault="00DA7967" w:rsidP="00DA7967">
      <w:pPr>
        <w:tabs>
          <w:tab w:val="left" w:pos="0"/>
        </w:tabs>
        <w:rPr>
          <w:color w:val="FF0000"/>
          <w:sz w:val="22"/>
          <w:szCs w:val="22"/>
        </w:rPr>
      </w:pPr>
    </w:p>
    <w:p w14:paraId="6AC3D191" w14:textId="77777777" w:rsidR="00DA7967" w:rsidRDefault="00DA7967" w:rsidP="00DA7967">
      <w:pPr>
        <w:jc w:val="both"/>
        <w:rPr>
          <w:sz w:val="24"/>
          <w:szCs w:val="24"/>
        </w:rPr>
      </w:pPr>
    </w:p>
    <w:p w14:paraId="754BA494" w14:textId="77777777" w:rsidR="00DA7967" w:rsidRPr="00A33BF6" w:rsidRDefault="00DA7967" w:rsidP="00DA7967">
      <w:pPr>
        <w:tabs>
          <w:tab w:val="left" w:pos="851"/>
        </w:tabs>
        <w:ind w:left="-142" w:firstLine="142"/>
      </w:pPr>
    </w:p>
    <w:p w14:paraId="71F5BA19" w14:textId="77777777" w:rsidR="00DA7967" w:rsidRPr="00A33BF6" w:rsidRDefault="00DA7967" w:rsidP="00DA7967">
      <w:pPr>
        <w:tabs>
          <w:tab w:val="left" w:pos="851"/>
        </w:tabs>
        <w:ind w:left="-142" w:firstLine="142"/>
        <w:rPr>
          <w:sz w:val="22"/>
          <w:szCs w:val="22"/>
        </w:rPr>
      </w:pPr>
    </w:p>
    <w:p w14:paraId="7AF1467E"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152A41E4"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7F7B56A1" w14:textId="77777777" w:rsidTr="004A6684">
        <w:tc>
          <w:tcPr>
            <w:tcW w:w="3594" w:type="dxa"/>
            <w:vAlign w:val="center"/>
          </w:tcPr>
          <w:p w14:paraId="112E93E2" w14:textId="77777777" w:rsidR="00DA7967" w:rsidRPr="00A33BF6" w:rsidRDefault="00DA7967" w:rsidP="004A6684">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42EC0697" w14:textId="77777777" w:rsidR="00DA7967" w:rsidRPr="00A33BF6" w:rsidRDefault="00DA7967" w:rsidP="004A6684">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73C59F40" w14:textId="77777777" w:rsidR="00DA7967" w:rsidRPr="00A33BF6" w:rsidRDefault="00DA7967" w:rsidP="004A6684">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7EC0DE5E" w14:textId="77777777" w:rsidTr="004A6684">
        <w:tc>
          <w:tcPr>
            <w:tcW w:w="3594" w:type="dxa"/>
          </w:tcPr>
          <w:p w14:paraId="39B74C69" w14:textId="77777777" w:rsidR="00DA7967" w:rsidRPr="00A33BF6" w:rsidRDefault="00DA7967" w:rsidP="004A6684">
            <w:pPr>
              <w:tabs>
                <w:tab w:val="left" w:pos="851"/>
              </w:tabs>
              <w:rPr>
                <w:sz w:val="22"/>
                <w:szCs w:val="22"/>
              </w:rPr>
            </w:pPr>
          </w:p>
          <w:p w14:paraId="47FB1D9A" w14:textId="77777777" w:rsidR="00DA7967" w:rsidRPr="00A33BF6" w:rsidRDefault="00DA7967" w:rsidP="004A6684">
            <w:pPr>
              <w:tabs>
                <w:tab w:val="left" w:pos="851"/>
              </w:tabs>
              <w:rPr>
                <w:sz w:val="22"/>
                <w:szCs w:val="22"/>
              </w:rPr>
            </w:pPr>
          </w:p>
        </w:tc>
        <w:tc>
          <w:tcPr>
            <w:tcW w:w="2255" w:type="dxa"/>
          </w:tcPr>
          <w:p w14:paraId="07AB8566" w14:textId="77777777" w:rsidR="00DA7967" w:rsidRPr="00A33BF6" w:rsidRDefault="00DA7967" w:rsidP="004A6684">
            <w:pPr>
              <w:tabs>
                <w:tab w:val="left" w:pos="851"/>
              </w:tabs>
              <w:rPr>
                <w:sz w:val="22"/>
                <w:szCs w:val="22"/>
              </w:rPr>
            </w:pPr>
          </w:p>
        </w:tc>
        <w:tc>
          <w:tcPr>
            <w:tcW w:w="2792" w:type="dxa"/>
          </w:tcPr>
          <w:p w14:paraId="5A295579" w14:textId="77777777" w:rsidR="00DA7967" w:rsidRPr="00A33BF6" w:rsidRDefault="00DA7967" w:rsidP="004A6684">
            <w:pPr>
              <w:tabs>
                <w:tab w:val="left" w:pos="851"/>
              </w:tabs>
              <w:rPr>
                <w:sz w:val="22"/>
                <w:szCs w:val="22"/>
              </w:rPr>
            </w:pPr>
          </w:p>
        </w:tc>
      </w:tr>
      <w:tr w:rsidR="00A33BF6" w:rsidRPr="00A33BF6" w14:paraId="2A66121B" w14:textId="77777777" w:rsidTr="004A6684">
        <w:tc>
          <w:tcPr>
            <w:tcW w:w="3594" w:type="dxa"/>
          </w:tcPr>
          <w:p w14:paraId="481FAD11" w14:textId="77777777" w:rsidR="00DA7967" w:rsidRPr="00A33BF6" w:rsidRDefault="00DA7967" w:rsidP="004A6684">
            <w:pPr>
              <w:tabs>
                <w:tab w:val="left" w:pos="851"/>
              </w:tabs>
              <w:rPr>
                <w:sz w:val="22"/>
                <w:szCs w:val="22"/>
              </w:rPr>
            </w:pPr>
          </w:p>
          <w:p w14:paraId="023F34D4" w14:textId="77777777" w:rsidR="00DA7967" w:rsidRPr="00A33BF6" w:rsidRDefault="00DA7967" w:rsidP="004A6684">
            <w:pPr>
              <w:tabs>
                <w:tab w:val="left" w:pos="851"/>
              </w:tabs>
              <w:rPr>
                <w:sz w:val="22"/>
                <w:szCs w:val="22"/>
              </w:rPr>
            </w:pPr>
          </w:p>
        </w:tc>
        <w:tc>
          <w:tcPr>
            <w:tcW w:w="2255" w:type="dxa"/>
          </w:tcPr>
          <w:p w14:paraId="4DDA5FB6" w14:textId="77777777" w:rsidR="00DA7967" w:rsidRPr="00A33BF6" w:rsidRDefault="00DA7967" w:rsidP="004A6684">
            <w:pPr>
              <w:tabs>
                <w:tab w:val="left" w:pos="851"/>
              </w:tabs>
              <w:rPr>
                <w:sz w:val="22"/>
                <w:szCs w:val="22"/>
              </w:rPr>
            </w:pPr>
          </w:p>
        </w:tc>
        <w:tc>
          <w:tcPr>
            <w:tcW w:w="2792" w:type="dxa"/>
          </w:tcPr>
          <w:p w14:paraId="4D96B9E3" w14:textId="77777777" w:rsidR="00DA7967" w:rsidRPr="00A33BF6" w:rsidRDefault="00DA7967" w:rsidP="004A6684">
            <w:pPr>
              <w:tabs>
                <w:tab w:val="left" w:pos="851"/>
              </w:tabs>
              <w:rPr>
                <w:sz w:val="22"/>
                <w:szCs w:val="22"/>
              </w:rPr>
            </w:pPr>
          </w:p>
        </w:tc>
      </w:tr>
      <w:tr w:rsidR="00A33BF6" w:rsidRPr="00A33BF6" w14:paraId="7AA8EDB6" w14:textId="77777777" w:rsidTr="004A6684">
        <w:tc>
          <w:tcPr>
            <w:tcW w:w="3594" w:type="dxa"/>
          </w:tcPr>
          <w:p w14:paraId="28D16B14" w14:textId="77777777" w:rsidR="00DA7967" w:rsidRPr="00A33BF6" w:rsidRDefault="00DA7967" w:rsidP="004A6684">
            <w:pPr>
              <w:tabs>
                <w:tab w:val="left" w:pos="851"/>
              </w:tabs>
              <w:rPr>
                <w:sz w:val="22"/>
                <w:szCs w:val="22"/>
              </w:rPr>
            </w:pPr>
          </w:p>
          <w:p w14:paraId="0505ACDF" w14:textId="77777777" w:rsidR="00DA7967" w:rsidRPr="00A33BF6" w:rsidRDefault="00DA7967" w:rsidP="004A6684">
            <w:pPr>
              <w:tabs>
                <w:tab w:val="left" w:pos="851"/>
              </w:tabs>
              <w:rPr>
                <w:sz w:val="22"/>
                <w:szCs w:val="22"/>
              </w:rPr>
            </w:pPr>
          </w:p>
        </w:tc>
        <w:tc>
          <w:tcPr>
            <w:tcW w:w="2255" w:type="dxa"/>
          </w:tcPr>
          <w:p w14:paraId="45C588E1" w14:textId="77777777" w:rsidR="00DA7967" w:rsidRPr="00A33BF6" w:rsidRDefault="00DA7967" w:rsidP="004A6684">
            <w:pPr>
              <w:tabs>
                <w:tab w:val="left" w:pos="851"/>
              </w:tabs>
              <w:rPr>
                <w:sz w:val="22"/>
                <w:szCs w:val="22"/>
              </w:rPr>
            </w:pPr>
          </w:p>
        </w:tc>
        <w:tc>
          <w:tcPr>
            <w:tcW w:w="2792" w:type="dxa"/>
          </w:tcPr>
          <w:p w14:paraId="4620FD79" w14:textId="77777777" w:rsidR="00DA7967" w:rsidRPr="00A33BF6" w:rsidRDefault="00DA7967" w:rsidP="004A6684">
            <w:pPr>
              <w:tabs>
                <w:tab w:val="left" w:pos="851"/>
              </w:tabs>
              <w:rPr>
                <w:sz w:val="22"/>
                <w:szCs w:val="22"/>
              </w:rPr>
            </w:pPr>
          </w:p>
        </w:tc>
      </w:tr>
      <w:tr w:rsidR="00A33BF6" w:rsidRPr="00A33BF6" w14:paraId="6D3AFFEE" w14:textId="77777777" w:rsidTr="004A6684">
        <w:tc>
          <w:tcPr>
            <w:tcW w:w="3594" w:type="dxa"/>
          </w:tcPr>
          <w:p w14:paraId="3DB44864" w14:textId="77777777" w:rsidR="00DA7967" w:rsidRPr="00A33BF6" w:rsidRDefault="00DA7967" w:rsidP="004A6684">
            <w:pPr>
              <w:tabs>
                <w:tab w:val="left" w:pos="851"/>
              </w:tabs>
              <w:rPr>
                <w:sz w:val="22"/>
                <w:szCs w:val="22"/>
              </w:rPr>
            </w:pPr>
          </w:p>
          <w:p w14:paraId="484A061C" w14:textId="77777777" w:rsidR="00DA7967" w:rsidRPr="00A33BF6" w:rsidRDefault="00DA7967" w:rsidP="004A6684">
            <w:pPr>
              <w:tabs>
                <w:tab w:val="left" w:pos="851"/>
              </w:tabs>
              <w:rPr>
                <w:sz w:val="22"/>
                <w:szCs w:val="22"/>
              </w:rPr>
            </w:pPr>
          </w:p>
        </w:tc>
        <w:tc>
          <w:tcPr>
            <w:tcW w:w="2255" w:type="dxa"/>
          </w:tcPr>
          <w:p w14:paraId="5AD93B95" w14:textId="77777777" w:rsidR="00DA7967" w:rsidRPr="00A33BF6" w:rsidRDefault="00DA7967" w:rsidP="004A6684">
            <w:pPr>
              <w:tabs>
                <w:tab w:val="left" w:pos="851"/>
              </w:tabs>
              <w:rPr>
                <w:sz w:val="22"/>
                <w:szCs w:val="22"/>
              </w:rPr>
            </w:pPr>
          </w:p>
        </w:tc>
        <w:tc>
          <w:tcPr>
            <w:tcW w:w="2792" w:type="dxa"/>
          </w:tcPr>
          <w:p w14:paraId="5ACFB40B" w14:textId="77777777" w:rsidR="00DA7967" w:rsidRPr="00A33BF6" w:rsidRDefault="00DA7967" w:rsidP="004A6684">
            <w:pPr>
              <w:tabs>
                <w:tab w:val="left" w:pos="851"/>
              </w:tabs>
              <w:rPr>
                <w:sz w:val="22"/>
                <w:szCs w:val="22"/>
              </w:rPr>
            </w:pPr>
          </w:p>
        </w:tc>
      </w:tr>
    </w:tbl>
    <w:p w14:paraId="0B7949EC"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47158AF9" w14:textId="77777777" w:rsidR="00DA7967" w:rsidRPr="00A33BF6" w:rsidRDefault="00DA7967" w:rsidP="00DA7967">
      <w:pPr>
        <w:tabs>
          <w:tab w:val="left" w:pos="851"/>
        </w:tabs>
        <w:ind w:left="-142" w:firstLine="142"/>
        <w:rPr>
          <w:sz w:val="22"/>
          <w:szCs w:val="22"/>
        </w:rPr>
      </w:pPr>
    </w:p>
    <w:p w14:paraId="20813AB1" w14:textId="77777777" w:rsidR="00DA7967" w:rsidRPr="00A33BF6" w:rsidRDefault="00DA7967" w:rsidP="00DA7967">
      <w:pPr>
        <w:tabs>
          <w:tab w:val="left" w:pos="851"/>
        </w:tabs>
        <w:ind w:left="-142" w:firstLine="142"/>
        <w:rPr>
          <w:sz w:val="22"/>
          <w:szCs w:val="22"/>
        </w:rPr>
      </w:pPr>
    </w:p>
    <w:p w14:paraId="18B54FAD" w14:textId="77777777" w:rsidR="00DA7967" w:rsidRPr="00A33BF6" w:rsidRDefault="00DA7967" w:rsidP="00DA7967">
      <w:pPr>
        <w:tabs>
          <w:tab w:val="left" w:pos="851"/>
        </w:tabs>
        <w:ind w:left="-142" w:firstLine="142"/>
        <w:rPr>
          <w:szCs w:val="18"/>
        </w:rPr>
      </w:pPr>
    </w:p>
    <w:p w14:paraId="7EBE5C3D" w14:textId="77777777" w:rsidR="00DA7967" w:rsidRPr="00A33BF6" w:rsidRDefault="00DA7967" w:rsidP="00DA7967">
      <w:pPr>
        <w:tabs>
          <w:tab w:val="left" w:pos="851"/>
        </w:tabs>
        <w:ind w:left="-142" w:firstLine="142"/>
        <w:rPr>
          <w:sz w:val="22"/>
        </w:rPr>
      </w:pPr>
    </w:p>
    <w:p w14:paraId="67E5796F" w14:textId="77777777" w:rsidR="00DA7967" w:rsidRPr="00E66F78" w:rsidRDefault="00DA7967" w:rsidP="00DA7967">
      <w:pPr>
        <w:tabs>
          <w:tab w:val="left" w:pos="851"/>
        </w:tabs>
        <w:ind w:left="-142" w:firstLine="142"/>
        <w:rPr>
          <w:sz w:val="22"/>
        </w:rPr>
      </w:pPr>
    </w:p>
    <w:p w14:paraId="6970791A" w14:textId="77777777"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wynosi </w:t>
      </w:r>
      <w:r w:rsidR="00EB0546">
        <w:rPr>
          <w:sz w:val="22"/>
        </w:rPr>
        <w:t>23</w:t>
      </w:r>
      <w:r>
        <w:rPr>
          <w:sz w:val="22"/>
        </w:rPr>
        <w:t xml:space="preserve"> %.</w:t>
      </w:r>
    </w:p>
    <w:p w14:paraId="1AE2DC39" w14:textId="77777777" w:rsidR="00914E9E" w:rsidRPr="00E66F78" w:rsidRDefault="00914E9E" w:rsidP="00914E9E">
      <w:pPr>
        <w:tabs>
          <w:tab w:val="left" w:pos="851"/>
        </w:tabs>
        <w:ind w:left="-142" w:firstLine="142"/>
        <w:jc w:val="both"/>
        <w:rPr>
          <w:sz w:val="22"/>
        </w:rPr>
      </w:pPr>
    </w:p>
    <w:p w14:paraId="0C274144" w14:textId="77777777" w:rsidR="00DA7967" w:rsidRPr="00E66F78" w:rsidRDefault="00DA7967" w:rsidP="00DA7967">
      <w:pPr>
        <w:tabs>
          <w:tab w:val="left" w:pos="851"/>
        </w:tabs>
        <w:ind w:left="-142" w:firstLine="142"/>
        <w:rPr>
          <w:sz w:val="22"/>
        </w:rPr>
      </w:pPr>
    </w:p>
    <w:p w14:paraId="58FF76EA" w14:textId="77777777" w:rsidR="00DA7967" w:rsidRDefault="00DA7967" w:rsidP="00DA7967"/>
    <w:p w14:paraId="5B81C519" w14:textId="77777777" w:rsidR="00DA7967" w:rsidRPr="00E66F78" w:rsidRDefault="00DA7967" w:rsidP="00DA7967">
      <w:pPr>
        <w:tabs>
          <w:tab w:val="left" w:pos="851"/>
        </w:tabs>
        <w:ind w:left="-142" w:firstLine="142"/>
        <w:rPr>
          <w:sz w:val="22"/>
        </w:rPr>
      </w:pPr>
    </w:p>
    <w:p w14:paraId="1C7344F9" w14:textId="77777777" w:rsidR="00DA7967" w:rsidRPr="00E66F78" w:rsidRDefault="00DA7967" w:rsidP="00DA7967">
      <w:pPr>
        <w:tabs>
          <w:tab w:val="left" w:pos="851"/>
        </w:tabs>
        <w:ind w:left="-142" w:firstLine="142"/>
        <w:rPr>
          <w:sz w:val="22"/>
        </w:rPr>
      </w:pPr>
    </w:p>
    <w:p w14:paraId="0D29C5B9" w14:textId="77777777" w:rsidR="00DA7967" w:rsidRPr="00E66F78" w:rsidRDefault="00DA7967" w:rsidP="00DA7967">
      <w:pPr>
        <w:tabs>
          <w:tab w:val="left" w:pos="851"/>
        </w:tabs>
        <w:ind w:left="-142" w:firstLine="142"/>
        <w:rPr>
          <w:sz w:val="22"/>
        </w:rPr>
      </w:pPr>
    </w:p>
    <w:p w14:paraId="169305B4" w14:textId="77777777" w:rsidR="00DA7967" w:rsidRPr="00E66F78" w:rsidRDefault="00DA7967" w:rsidP="00DA7967">
      <w:pPr>
        <w:tabs>
          <w:tab w:val="left" w:pos="851"/>
        </w:tabs>
        <w:ind w:left="-142" w:firstLine="142"/>
        <w:rPr>
          <w:sz w:val="22"/>
        </w:rPr>
      </w:pPr>
    </w:p>
    <w:p w14:paraId="214E8669" w14:textId="77777777" w:rsidR="00DA7967" w:rsidRPr="00E66F78" w:rsidRDefault="00DA7967" w:rsidP="00DA7967">
      <w:pPr>
        <w:tabs>
          <w:tab w:val="left" w:pos="851"/>
        </w:tabs>
        <w:ind w:left="-142" w:firstLine="142"/>
        <w:rPr>
          <w:sz w:val="22"/>
        </w:rPr>
      </w:pPr>
    </w:p>
    <w:p w14:paraId="5C873093" w14:textId="77777777" w:rsidR="00DA7967" w:rsidRPr="00E66F78" w:rsidRDefault="00DA7967" w:rsidP="00DA7967">
      <w:pPr>
        <w:tabs>
          <w:tab w:val="left" w:pos="851"/>
        </w:tabs>
        <w:ind w:left="-142" w:firstLine="142"/>
        <w:rPr>
          <w:sz w:val="22"/>
        </w:rPr>
      </w:pPr>
    </w:p>
    <w:p w14:paraId="495F6DB7" w14:textId="77777777" w:rsidR="00DA7967" w:rsidRPr="00E66F78" w:rsidRDefault="00DA7967" w:rsidP="00DA7967">
      <w:pPr>
        <w:tabs>
          <w:tab w:val="left" w:pos="851"/>
        </w:tabs>
        <w:ind w:left="-142" w:firstLine="142"/>
        <w:rPr>
          <w:sz w:val="22"/>
        </w:rPr>
      </w:pPr>
    </w:p>
    <w:p w14:paraId="6D00D80D" w14:textId="77777777" w:rsidR="00DA7967" w:rsidRPr="00E66F78" w:rsidRDefault="00DA7967" w:rsidP="00DA7967">
      <w:pPr>
        <w:tabs>
          <w:tab w:val="left" w:pos="851"/>
        </w:tabs>
        <w:ind w:left="-142" w:firstLine="142"/>
        <w:rPr>
          <w:sz w:val="22"/>
        </w:rPr>
      </w:pPr>
    </w:p>
    <w:p w14:paraId="546D4B01" w14:textId="77777777" w:rsidR="00DA7967" w:rsidRPr="00E66F78" w:rsidRDefault="00DA7967" w:rsidP="00DA7967">
      <w:pPr>
        <w:tabs>
          <w:tab w:val="left" w:pos="851"/>
        </w:tabs>
        <w:ind w:left="-142" w:firstLine="142"/>
        <w:rPr>
          <w:sz w:val="22"/>
        </w:rPr>
      </w:pPr>
    </w:p>
    <w:p w14:paraId="7FE34EEF" w14:textId="77777777" w:rsidR="00DA7967" w:rsidRPr="00E66F78" w:rsidRDefault="00DA7967" w:rsidP="00DA7967">
      <w:pPr>
        <w:tabs>
          <w:tab w:val="left" w:pos="851"/>
        </w:tabs>
        <w:ind w:left="-142" w:firstLine="142"/>
        <w:rPr>
          <w:sz w:val="22"/>
        </w:rPr>
      </w:pPr>
    </w:p>
    <w:p w14:paraId="4E582467" w14:textId="77777777" w:rsidR="00160015" w:rsidRPr="007C1E34" w:rsidRDefault="00160015" w:rsidP="000F6329">
      <w:pPr>
        <w:jc w:val="both"/>
        <w:rPr>
          <w:rFonts w:eastAsiaTheme="majorEastAsia"/>
          <w:b/>
          <w:bCs/>
          <w:color w:val="2F5496" w:themeColor="accent1" w:themeShade="BF"/>
          <w:spacing w:val="20"/>
          <w:sz w:val="24"/>
          <w:szCs w:val="24"/>
        </w:rPr>
      </w:pPr>
      <w:bookmarkStart w:id="110" w:name="_Toc67292114"/>
      <w:bookmarkStart w:id="111" w:name="_Hlk67824583"/>
      <w:r w:rsidRPr="007C1E34">
        <w:rPr>
          <w:rFonts w:eastAsiaTheme="majorEastAsia"/>
          <w:b/>
          <w:bCs/>
          <w:color w:val="2F5496" w:themeColor="accent1" w:themeShade="BF"/>
          <w:spacing w:val="20"/>
          <w:sz w:val="24"/>
          <w:szCs w:val="24"/>
        </w:rPr>
        <w:lastRenderedPageBreak/>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110"/>
    </w:p>
    <w:bookmarkEnd w:id="111"/>
    <w:p w14:paraId="26796DBE" w14:textId="77777777" w:rsidR="00160015" w:rsidRPr="00E66F78" w:rsidRDefault="00160015" w:rsidP="00160015">
      <w:pPr>
        <w:jc w:val="center"/>
        <w:rPr>
          <w:b/>
          <w:sz w:val="22"/>
          <w:szCs w:val="22"/>
        </w:rPr>
      </w:pPr>
    </w:p>
    <w:p w14:paraId="1B73E233"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7B97FA4" w14:textId="77777777" w:rsidR="00F45433" w:rsidRPr="00CC1C75" w:rsidRDefault="00F45433" w:rsidP="00F45433">
      <w:pPr>
        <w:tabs>
          <w:tab w:val="left" w:pos="0"/>
        </w:tabs>
        <w:rPr>
          <w:color w:val="FF0000"/>
          <w:sz w:val="22"/>
          <w:szCs w:val="22"/>
        </w:rPr>
      </w:pPr>
    </w:p>
    <w:p w14:paraId="32628A80" w14:textId="77777777" w:rsidR="00F45433" w:rsidRPr="00E66F78" w:rsidRDefault="00F45433" w:rsidP="00F45433">
      <w:pPr>
        <w:rPr>
          <w:b/>
          <w:sz w:val="22"/>
          <w:szCs w:val="22"/>
        </w:rPr>
      </w:pPr>
    </w:p>
    <w:p w14:paraId="096814C3" w14:textId="77777777"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w:t>
      </w:r>
      <w:r w:rsidR="00EB0546">
        <w:rPr>
          <w:sz w:val="22"/>
          <w:szCs w:val="22"/>
        </w:rPr>
        <w:t> </w:t>
      </w:r>
      <w:r w:rsidR="00160015" w:rsidRPr="000E3422">
        <w:rPr>
          <w:sz w:val="22"/>
          <w:szCs w:val="22"/>
        </w:rPr>
        <w:t>trybie przetargu nieograniczonego na …………………………….[</w:t>
      </w:r>
      <w:r w:rsidR="00160015" w:rsidRPr="000E3422">
        <w:rPr>
          <w:i/>
          <w:sz w:val="22"/>
          <w:szCs w:val="22"/>
        </w:rPr>
        <w:t>nazwa postępowania</w:t>
      </w:r>
      <w:r w:rsidR="00160015" w:rsidRPr="000E3422">
        <w:rPr>
          <w:sz w:val="22"/>
          <w:szCs w:val="22"/>
        </w:rPr>
        <w:t>], my:</w:t>
      </w:r>
    </w:p>
    <w:p w14:paraId="78F14285"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A91E5AC"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2A24CCFB"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60D87653"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6B403062" w14:textId="77777777" w:rsidR="007C1E34" w:rsidRPr="00E66F78" w:rsidRDefault="007C1E34" w:rsidP="003A5945">
      <w:pPr>
        <w:numPr>
          <w:ilvl w:val="0"/>
          <w:numId w:val="32"/>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188CFE77" w14:textId="77777777" w:rsidR="007C1E34" w:rsidRPr="00E66F78" w:rsidRDefault="007C1E34" w:rsidP="003A5945">
      <w:pPr>
        <w:numPr>
          <w:ilvl w:val="1"/>
          <w:numId w:val="32"/>
        </w:numPr>
        <w:spacing w:line="312" w:lineRule="auto"/>
        <w:jc w:val="both"/>
        <w:rPr>
          <w:sz w:val="22"/>
          <w:szCs w:val="22"/>
        </w:rPr>
      </w:pPr>
      <w:r w:rsidRPr="00E66F78">
        <w:rPr>
          <w:sz w:val="22"/>
          <w:szCs w:val="22"/>
        </w:rPr>
        <w:t>…………………………………………………………………………………………………</w:t>
      </w:r>
    </w:p>
    <w:p w14:paraId="740ACD34"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D6F4A03" w14:textId="77777777" w:rsidR="007C1E34" w:rsidRPr="00E66F78" w:rsidRDefault="007C1E34" w:rsidP="003A5945">
      <w:pPr>
        <w:numPr>
          <w:ilvl w:val="1"/>
          <w:numId w:val="32"/>
        </w:numPr>
        <w:spacing w:line="312" w:lineRule="auto"/>
        <w:jc w:val="both"/>
        <w:rPr>
          <w:sz w:val="22"/>
          <w:szCs w:val="22"/>
        </w:rPr>
      </w:pPr>
      <w:r w:rsidRPr="00E66F78">
        <w:rPr>
          <w:sz w:val="22"/>
          <w:szCs w:val="22"/>
        </w:rPr>
        <w:t>…………………………………………………………………………………………………</w:t>
      </w:r>
    </w:p>
    <w:p w14:paraId="11773454"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251F28D3" w14:textId="77777777" w:rsidR="007C1E34" w:rsidRPr="00E66F78" w:rsidRDefault="007C1E34" w:rsidP="003A5945">
      <w:pPr>
        <w:numPr>
          <w:ilvl w:val="1"/>
          <w:numId w:val="32"/>
        </w:numPr>
        <w:spacing w:line="312" w:lineRule="auto"/>
        <w:jc w:val="both"/>
        <w:rPr>
          <w:sz w:val="22"/>
          <w:szCs w:val="22"/>
        </w:rPr>
      </w:pPr>
      <w:r w:rsidRPr="00E66F78">
        <w:rPr>
          <w:sz w:val="22"/>
          <w:szCs w:val="22"/>
        </w:rPr>
        <w:t>…………………………………………………………………………………………………</w:t>
      </w:r>
    </w:p>
    <w:p w14:paraId="376DE3DF"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0DCBA4DA" w14:textId="77777777" w:rsidR="007C1E34" w:rsidRPr="00E66F78" w:rsidRDefault="007C1E34" w:rsidP="003A5945">
      <w:pPr>
        <w:numPr>
          <w:ilvl w:val="0"/>
          <w:numId w:val="32"/>
        </w:numPr>
        <w:spacing w:line="312" w:lineRule="auto"/>
        <w:jc w:val="both"/>
        <w:rPr>
          <w:sz w:val="22"/>
          <w:szCs w:val="22"/>
        </w:rPr>
      </w:pPr>
      <w:r w:rsidRPr="00E66F78">
        <w:rPr>
          <w:sz w:val="22"/>
          <w:szCs w:val="22"/>
        </w:rPr>
        <w:t>Sposób wykorzystania zasobów przy wykonywaniu zamówienia:</w:t>
      </w:r>
    </w:p>
    <w:p w14:paraId="587FF392" w14:textId="77777777" w:rsidR="007C1E34" w:rsidRPr="00E66F78" w:rsidRDefault="007C1E34" w:rsidP="007C1E34">
      <w:pPr>
        <w:spacing w:line="312" w:lineRule="auto"/>
        <w:ind w:left="360"/>
        <w:jc w:val="both"/>
        <w:rPr>
          <w:sz w:val="22"/>
          <w:szCs w:val="22"/>
        </w:rPr>
      </w:pPr>
      <w:r w:rsidRPr="00E66F78">
        <w:rPr>
          <w:sz w:val="22"/>
          <w:szCs w:val="22"/>
        </w:rPr>
        <w:t>………………………………………………………………………………………………………………………………………………………………………………………………………………</w:t>
      </w:r>
    </w:p>
    <w:p w14:paraId="3FB0009B" w14:textId="77777777" w:rsidR="007C1E34" w:rsidRPr="00E66F78" w:rsidRDefault="007C1E34" w:rsidP="003A5945">
      <w:pPr>
        <w:numPr>
          <w:ilvl w:val="0"/>
          <w:numId w:val="32"/>
        </w:numPr>
        <w:spacing w:line="312" w:lineRule="auto"/>
        <w:jc w:val="both"/>
        <w:rPr>
          <w:sz w:val="22"/>
          <w:szCs w:val="22"/>
        </w:rPr>
      </w:pPr>
      <w:r w:rsidRPr="00E66F78">
        <w:rPr>
          <w:sz w:val="22"/>
          <w:szCs w:val="22"/>
        </w:rPr>
        <w:t>Zakres i okres naszego udziału przy wykonywaniu zamówienia:</w:t>
      </w:r>
    </w:p>
    <w:p w14:paraId="5E14089B"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419B1B65"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7676B98B" w14:textId="77777777" w:rsidR="007C1E34" w:rsidRPr="00A33BF6" w:rsidRDefault="007C1E34" w:rsidP="007C1E34">
      <w:pPr>
        <w:spacing w:line="312" w:lineRule="auto"/>
        <w:ind w:left="360"/>
        <w:jc w:val="both"/>
        <w:rPr>
          <w:sz w:val="22"/>
          <w:szCs w:val="22"/>
        </w:rPr>
      </w:pPr>
      <w:r w:rsidRPr="00A33BF6">
        <w:rPr>
          <w:sz w:val="22"/>
          <w:szCs w:val="22"/>
        </w:rPr>
        <w:t>………………………………………………………………………………………………………………………………………………………………………………………………………………</w:t>
      </w:r>
    </w:p>
    <w:p w14:paraId="43B9111E" w14:textId="77777777" w:rsidR="007C1E34" w:rsidRPr="00A33BF6" w:rsidRDefault="007C1E34" w:rsidP="007C1E34">
      <w:pPr>
        <w:spacing w:line="312" w:lineRule="auto"/>
        <w:jc w:val="both"/>
      </w:pPr>
    </w:p>
    <w:p w14:paraId="2DD27D0C" w14:textId="77777777"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7F140455" w14:textId="77777777" w:rsidR="007C1E34" w:rsidRPr="00A33BF6" w:rsidRDefault="007C1E34" w:rsidP="007C1E34">
      <w:pPr>
        <w:jc w:val="both"/>
      </w:pPr>
    </w:p>
    <w:p w14:paraId="3DF71BF4" w14:textId="77777777" w:rsidR="00A83CAC" w:rsidRPr="00A33BF6" w:rsidRDefault="00A83CAC">
      <w:pPr>
        <w:spacing w:after="160" w:line="259" w:lineRule="auto"/>
        <w:rPr>
          <w:sz w:val="22"/>
          <w:szCs w:val="22"/>
        </w:rPr>
      </w:pPr>
      <w:r w:rsidRPr="00A33BF6">
        <w:rPr>
          <w:sz w:val="22"/>
          <w:szCs w:val="22"/>
        </w:rPr>
        <w:br w:type="page"/>
      </w:r>
    </w:p>
    <w:p w14:paraId="4BF828D8" w14:textId="77777777" w:rsidR="00160015" w:rsidRPr="000E3422" w:rsidRDefault="00160015" w:rsidP="00160015">
      <w:pPr>
        <w:jc w:val="both"/>
        <w:rPr>
          <w:sz w:val="22"/>
          <w:szCs w:val="22"/>
        </w:rPr>
      </w:pPr>
    </w:p>
    <w:p w14:paraId="0A43D212" w14:textId="77777777" w:rsidR="00160015" w:rsidRPr="007C1E34" w:rsidRDefault="00160015" w:rsidP="000F6329">
      <w:pPr>
        <w:jc w:val="both"/>
        <w:rPr>
          <w:rFonts w:eastAsiaTheme="majorEastAsia"/>
          <w:b/>
          <w:bCs/>
          <w:color w:val="2F5496" w:themeColor="accent1" w:themeShade="BF"/>
          <w:spacing w:val="20"/>
          <w:sz w:val="24"/>
          <w:szCs w:val="24"/>
        </w:rPr>
      </w:pPr>
      <w:bookmarkStart w:id="112" w:name="_Toc67292115"/>
      <w:bookmarkStart w:id="113" w:name="_Hlk67654386"/>
      <w:r w:rsidRPr="007C1E34">
        <w:rPr>
          <w:rFonts w:eastAsiaTheme="majorEastAsia"/>
          <w:b/>
          <w:bCs/>
          <w:color w:val="2F5496" w:themeColor="accent1" w:themeShade="BF"/>
          <w:spacing w:val="20"/>
          <w:sz w:val="24"/>
          <w:szCs w:val="24"/>
        </w:rPr>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112"/>
    </w:p>
    <w:p w14:paraId="66DEA9B8" w14:textId="77777777" w:rsidR="00FC197B" w:rsidRPr="007A4EE6" w:rsidRDefault="00FC197B" w:rsidP="000F6329">
      <w:pPr>
        <w:jc w:val="both"/>
        <w:rPr>
          <w:rFonts w:eastAsiaTheme="majorEastAsia"/>
          <w:b/>
          <w:bCs/>
          <w:color w:val="2F5496" w:themeColor="accent1" w:themeShade="BF"/>
          <w:spacing w:val="20"/>
          <w:sz w:val="28"/>
          <w:szCs w:val="28"/>
        </w:rPr>
      </w:pPr>
    </w:p>
    <w:p w14:paraId="0721E5FE" w14:textId="77777777" w:rsidR="00160015" w:rsidRPr="00CC6100" w:rsidRDefault="00160015" w:rsidP="00160015">
      <w:pPr>
        <w:rPr>
          <w:rFonts w:eastAsia="Calibri"/>
          <w:b/>
          <w:bCs/>
          <w:sz w:val="22"/>
          <w:szCs w:val="22"/>
          <w:highlight w:val="cyan"/>
        </w:rPr>
      </w:pPr>
    </w:p>
    <w:p w14:paraId="3A80F533"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04B7AA6" w14:textId="77777777" w:rsidR="00160015" w:rsidRPr="00CC6100" w:rsidRDefault="00160015" w:rsidP="00160015">
      <w:pPr>
        <w:jc w:val="center"/>
        <w:rPr>
          <w:rFonts w:eastAsia="Calibri"/>
          <w:b/>
          <w:bCs/>
          <w:sz w:val="22"/>
          <w:szCs w:val="22"/>
          <w:highlight w:val="cyan"/>
        </w:rPr>
      </w:pPr>
    </w:p>
    <w:p w14:paraId="6AACF2F7" w14:textId="77777777" w:rsidR="00160015" w:rsidRPr="00CC6100" w:rsidRDefault="00160015" w:rsidP="00160015">
      <w:pPr>
        <w:jc w:val="center"/>
        <w:rPr>
          <w:rFonts w:eastAsia="Calibri"/>
          <w:b/>
          <w:bCs/>
          <w:sz w:val="24"/>
          <w:szCs w:val="24"/>
        </w:rPr>
      </w:pPr>
    </w:p>
    <w:p w14:paraId="07F1E492" w14:textId="77777777" w:rsidR="00160015" w:rsidRPr="00CC6100" w:rsidRDefault="00160015" w:rsidP="00160015">
      <w:pPr>
        <w:jc w:val="center"/>
        <w:rPr>
          <w:rFonts w:eastAsia="Calibri"/>
          <w:b/>
          <w:bCs/>
          <w:sz w:val="24"/>
          <w:szCs w:val="24"/>
        </w:rPr>
      </w:pPr>
    </w:p>
    <w:p w14:paraId="65DA7A0C"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0989035E" w14:textId="77777777" w:rsidR="00160015" w:rsidRPr="009B3722" w:rsidRDefault="00160015" w:rsidP="00160015">
      <w:pPr>
        <w:spacing w:before="480"/>
        <w:ind w:left="567"/>
        <w:contextualSpacing/>
        <w:jc w:val="both"/>
        <w:rPr>
          <w:rFonts w:eastAsia="Calibri"/>
          <w:b/>
          <w:bCs/>
          <w:sz w:val="24"/>
          <w:szCs w:val="24"/>
          <w:lang w:eastAsia="en-US"/>
        </w:rPr>
      </w:pPr>
    </w:p>
    <w:p w14:paraId="6852DAED" w14:textId="77777777" w:rsidR="00160015" w:rsidRPr="009B3722" w:rsidRDefault="00EB0546" w:rsidP="00160015">
      <w:pPr>
        <w:spacing w:before="240"/>
        <w:ind w:left="709"/>
        <w:rPr>
          <w:rFonts w:eastAsia="Calibri"/>
          <w:sz w:val="24"/>
          <w:szCs w:val="24"/>
        </w:rPr>
      </w:pPr>
      <w:r>
        <w:rPr>
          <w:rFonts w:eastAsia="Calibri"/>
          <w:sz w:val="24"/>
          <w:szCs w:val="24"/>
        </w:rPr>
        <w:sym w:font="Wingdings" w:char="F06F"/>
      </w:r>
      <w:r w:rsidR="00160015" w:rsidRPr="009B3722">
        <w:rPr>
          <w:rFonts w:eastAsia="Calibri"/>
          <w:sz w:val="24"/>
          <w:szCs w:val="24"/>
        </w:rPr>
        <w:t xml:space="preserve"> - mikroprzedsiębio</w:t>
      </w:r>
      <w:r w:rsidR="002578F8">
        <w:rPr>
          <w:rFonts w:eastAsia="Calibri"/>
          <w:sz w:val="24"/>
          <w:szCs w:val="24"/>
        </w:rPr>
        <w:t>r</w:t>
      </w:r>
      <w:r w:rsidR="00160015" w:rsidRPr="009B3722">
        <w:rPr>
          <w:rFonts w:eastAsia="Calibri"/>
          <w:sz w:val="24"/>
          <w:szCs w:val="24"/>
        </w:rPr>
        <w:t>stwo</w:t>
      </w:r>
    </w:p>
    <w:p w14:paraId="4DA5B5A0" w14:textId="77777777" w:rsidR="00160015" w:rsidRPr="009B3722" w:rsidRDefault="00EB0546" w:rsidP="00160015">
      <w:pPr>
        <w:spacing w:before="240"/>
        <w:ind w:left="709"/>
        <w:rPr>
          <w:rFonts w:eastAsia="Calibri"/>
          <w:sz w:val="24"/>
          <w:szCs w:val="24"/>
        </w:rPr>
      </w:pPr>
      <w:r>
        <w:rPr>
          <w:rFonts w:eastAsia="Calibri"/>
          <w:sz w:val="24"/>
          <w:szCs w:val="24"/>
        </w:rPr>
        <w:sym w:font="Wingdings" w:char="F06F"/>
      </w:r>
      <w:r w:rsidR="00160015" w:rsidRPr="009B3722">
        <w:rPr>
          <w:rFonts w:eastAsia="Calibri"/>
          <w:sz w:val="24"/>
          <w:szCs w:val="24"/>
        </w:rPr>
        <w:t xml:space="preserve"> - małe przedsiębiorstwo</w:t>
      </w:r>
    </w:p>
    <w:p w14:paraId="69359ACE" w14:textId="77777777" w:rsidR="00160015" w:rsidRPr="009B3722" w:rsidRDefault="00EB0546" w:rsidP="00160015">
      <w:pPr>
        <w:spacing w:before="240"/>
        <w:ind w:left="709"/>
        <w:rPr>
          <w:rFonts w:eastAsia="Calibri"/>
          <w:sz w:val="24"/>
          <w:szCs w:val="24"/>
        </w:rPr>
      </w:pPr>
      <w:r>
        <w:rPr>
          <w:rFonts w:eastAsia="Calibri"/>
          <w:sz w:val="24"/>
          <w:szCs w:val="24"/>
        </w:rPr>
        <w:sym w:font="Wingdings" w:char="F06F"/>
      </w:r>
      <w:r w:rsidR="00160015" w:rsidRPr="009B3722">
        <w:rPr>
          <w:rFonts w:eastAsia="Calibri"/>
          <w:sz w:val="24"/>
          <w:szCs w:val="24"/>
        </w:rPr>
        <w:t xml:space="preserve"> - średnie przedsi</w:t>
      </w:r>
      <w:r w:rsidR="002578F8">
        <w:rPr>
          <w:rFonts w:eastAsia="Calibri"/>
          <w:sz w:val="24"/>
          <w:szCs w:val="24"/>
        </w:rPr>
        <w:t>ę</w:t>
      </w:r>
      <w:r w:rsidR="00160015" w:rsidRPr="009B3722">
        <w:rPr>
          <w:rFonts w:eastAsia="Calibri"/>
          <w:sz w:val="24"/>
          <w:szCs w:val="24"/>
        </w:rPr>
        <w:t>biorstwo</w:t>
      </w:r>
    </w:p>
    <w:p w14:paraId="4880CF51" w14:textId="77777777" w:rsidR="00160015" w:rsidRPr="009B3722" w:rsidRDefault="00EB0546" w:rsidP="00160015">
      <w:pPr>
        <w:spacing w:before="240"/>
        <w:ind w:left="709"/>
        <w:rPr>
          <w:rFonts w:eastAsia="Calibri"/>
          <w:sz w:val="24"/>
          <w:szCs w:val="24"/>
        </w:rPr>
      </w:pPr>
      <w:r>
        <w:rPr>
          <w:rFonts w:eastAsia="Calibri"/>
          <w:sz w:val="24"/>
          <w:szCs w:val="24"/>
        </w:rPr>
        <w:sym w:font="Wingdings" w:char="F06F"/>
      </w:r>
      <w:r w:rsidR="00160015" w:rsidRPr="009B3722">
        <w:rPr>
          <w:rFonts w:eastAsia="Calibri"/>
          <w:sz w:val="24"/>
          <w:szCs w:val="24"/>
        </w:rPr>
        <w:t xml:space="preserve"> - duże przedsi</w:t>
      </w:r>
      <w:r w:rsidR="002578F8">
        <w:rPr>
          <w:rFonts w:eastAsia="Calibri"/>
          <w:sz w:val="24"/>
          <w:szCs w:val="24"/>
        </w:rPr>
        <w:t>ę</w:t>
      </w:r>
      <w:r w:rsidR="00160015" w:rsidRPr="009B3722">
        <w:rPr>
          <w:rFonts w:eastAsia="Calibri"/>
          <w:sz w:val="24"/>
          <w:szCs w:val="24"/>
        </w:rPr>
        <w:t>biorstwo</w:t>
      </w:r>
    </w:p>
    <w:p w14:paraId="109E2148" w14:textId="77777777" w:rsidR="00160015" w:rsidRPr="00E9753A" w:rsidRDefault="00EB0546" w:rsidP="00160015">
      <w:pPr>
        <w:spacing w:before="240"/>
        <w:ind w:left="709"/>
        <w:rPr>
          <w:rFonts w:eastAsia="Calibri"/>
          <w:sz w:val="24"/>
          <w:szCs w:val="24"/>
        </w:rPr>
      </w:pPr>
      <w:r>
        <w:rPr>
          <w:rFonts w:eastAsia="Calibri"/>
          <w:sz w:val="24"/>
          <w:szCs w:val="24"/>
        </w:rPr>
        <w:sym w:font="Wingdings" w:char="F06F"/>
      </w:r>
      <w:r w:rsidR="00160015" w:rsidRPr="00E9753A">
        <w:rPr>
          <w:rFonts w:eastAsia="Calibri"/>
          <w:sz w:val="24"/>
          <w:szCs w:val="24"/>
        </w:rPr>
        <w:t xml:space="preserve"> - inny rodzaj</w:t>
      </w:r>
    </w:p>
    <w:p w14:paraId="1D6F8C3E" w14:textId="77777777" w:rsidR="00160015" w:rsidRPr="009B3722" w:rsidRDefault="00160015" w:rsidP="00160015">
      <w:pPr>
        <w:spacing w:before="240"/>
        <w:rPr>
          <w:rFonts w:eastAsia="Calibri"/>
          <w:color w:val="1F497D"/>
          <w:sz w:val="24"/>
          <w:szCs w:val="24"/>
        </w:rPr>
      </w:pPr>
    </w:p>
    <w:p w14:paraId="5B63EC21" w14:textId="77777777" w:rsidR="00160015" w:rsidRPr="009B3722" w:rsidRDefault="00160015" w:rsidP="00160015">
      <w:pPr>
        <w:ind w:left="4395"/>
        <w:jc w:val="center"/>
        <w:rPr>
          <w:rFonts w:eastAsia="Calibri"/>
          <w:sz w:val="24"/>
          <w:szCs w:val="24"/>
        </w:rPr>
      </w:pPr>
    </w:p>
    <w:p w14:paraId="2366A461" w14:textId="77777777" w:rsidR="00160015" w:rsidRPr="00CC6100" w:rsidRDefault="00160015" w:rsidP="00160015">
      <w:pPr>
        <w:ind w:left="4395"/>
        <w:jc w:val="center"/>
        <w:rPr>
          <w:rFonts w:eastAsia="Calibri"/>
          <w:sz w:val="22"/>
          <w:szCs w:val="22"/>
        </w:rPr>
      </w:pPr>
    </w:p>
    <w:p w14:paraId="33BCD06A" w14:textId="77777777" w:rsidR="00160015" w:rsidRPr="00CC6100" w:rsidRDefault="00160015" w:rsidP="00160015">
      <w:pPr>
        <w:ind w:left="4395"/>
        <w:jc w:val="center"/>
        <w:rPr>
          <w:rFonts w:eastAsia="Calibri"/>
          <w:i/>
          <w:iCs/>
        </w:rPr>
      </w:pPr>
    </w:p>
    <w:p w14:paraId="6D944EAB" w14:textId="77777777" w:rsidR="00160015" w:rsidRPr="00CC6100" w:rsidRDefault="00160015" w:rsidP="00160015">
      <w:pPr>
        <w:ind w:left="4395"/>
        <w:jc w:val="center"/>
        <w:rPr>
          <w:rFonts w:eastAsia="Calibri"/>
          <w:i/>
          <w:iCs/>
        </w:rPr>
      </w:pPr>
    </w:p>
    <w:p w14:paraId="6D9ADFFE" w14:textId="77777777" w:rsidR="00160015" w:rsidRPr="00CC6100" w:rsidRDefault="00160015" w:rsidP="000E3422">
      <w:pPr>
        <w:jc w:val="both"/>
        <w:rPr>
          <w:rFonts w:eastAsia="Calibri"/>
          <w:b/>
          <w:bCs/>
          <w:sz w:val="24"/>
          <w:szCs w:val="24"/>
        </w:rPr>
      </w:pPr>
    </w:p>
    <w:p w14:paraId="69900670" w14:textId="77777777"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5553D792" w14:textId="77777777" w:rsidR="00160015" w:rsidRDefault="00160015" w:rsidP="00160015">
      <w:pPr>
        <w:spacing w:before="480"/>
        <w:ind w:left="426" w:hanging="426"/>
        <w:jc w:val="both"/>
        <w:rPr>
          <w:b/>
          <w:bCs/>
          <w:sz w:val="24"/>
          <w:szCs w:val="24"/>
        </w:rPr>
      </w:pPr>
      <w:r w:rsidRPr="00CC6100">
        <w:rPr>
          <w:b/>
          <w:bCs/>
          <w:sz w:val="24"/>
          <w:szCs w:val="24"/>
        </w:rPr>
        <w:br w:type="page"/>
      </w:r>
    </w:p>
    <w:p w14:paraId="0C81D090" w14:textId="77777777" w:rsidR="00FB0388" w:rsidRDefault="00FB0388" w:rsidP="00160015">
      <w:pPr>
        <w:jc w:val="both"/>
        <w:rPr>
          <w:b/>
          <w:bCs/>
          <w:color w:val="0070C0"/>
          <w:sz w:val="40"/>
          <w:szCs w:val="40"/>
        </w:rPr>
      </w:pPr>
      <w:bookmarkStart w:id="114" w:name="_Hlk67824630"/>
      <w:bookmarkEnd w:id="113"/>
    </w:p>
    <w:p w14:paraId="6B2AD397" w14:textId="77777777" w:rsidR="00FB0388" w:rsidRDefault="00FB0388" w:rsidP="00160015">
      <w:pPr>
        <w:jc w:val="both"/>
        <w:rPr>
          <w:b/>
          <w:bCs/>
          <w:color w:val="0070C0"/>
          <w:sz w:val="40"/>
          <w:szCs w:val="40"/>
        </w:rPr>
      </w:pPr>
    </w:p>
    <w:p w14:paraId="6504394C" w14:textId="77777777" w:rsidR="00FB0388" w:rsidRDefault="00FB0388" w:rsidP="00160015">
      <w:pPr>
        <w:jc w:val="both"/>
        <w:rPr>
          <w:b/>
          <w:bCs/>
          <w:color w:val="0070C0"/>
          <w:sz w:val="40"/>
          <w:szCs w:val="40"/>
        </w:rPr>
      </w:pPr>
    </w:p>
    <w:p w14:paraId="6E16F2BF" w14:textId="77777777" w:rsidR="00FB0388" w:rsidRDefault="00FB0388" w:rsidP="00160015">
      <w:pPr>
        <w:jc w:val="both"/>
        <w:rPr>
          <w:b/>
          <w:bCs/>
          <w:color w:val="0070C0"/>
          <w:sz w:val="40"/>
          <w:szCs w:val="40"/>
        </w:rPr>
      </w:pPr>
    </w:p>
    <w:p w14:paraId="016B76F0" w14:textId="77777777" w:rsidR="00FB0388" w:rsidRDefault="00FB0388" w:rsidP="00160015">
      <w:pPr>
        <w:jc w:val="both"/>
        <w:rPr>
          <w:b/>
          <w:bCs/>
          <w:color w:val="0070C0"/>
          <w:sz w:val="40"/>
          <w:szCs w:val="40"/>
        </w:rPr>
      </w:pPr>
    </w:p>
    <w:p w14:paraId="12BE77E2" w14:textId="77777777" w:rsidR="00FB0388" w:rsidRDefault="00FB0388" w:rsidP="00160015">
      <w:pPr>
        <w:jc w:val="both"/>
        <w:rPr>
          <w:b/>
          <w:bCs/>
          <w:color w:val="0070C0"/>
          <w:sz w:val="40"/>
          <w:szCs w:val="40"/>
        </w:rPr>
      </w:pPr>
    </w:p>
    <w:p w14:paraId="3009D067" w14:textId="77777777" w:rsidR="00FB0388" w:rsidRDefault="00FB0388" w:rsidP="00160015">
      <w:pPr>
        <w:jc w:val="both"/>
        <w:rPr>
          <w:b/>
          <w:bCs/>
          <w:color w:val="0070C0"/>
          <w:sz w:val="40"/>
          <w:szCs w:val="40"/>
        </w:rPr>
      </w:pPr>
    </w:p>
    <w:p w14:paraId="038CC059" w14:textId="77777777" w:rsidR="00FB0388" w:rsidRDefault="00FB0388" w:rsidP="00160015">
      <w:pPr>
        <w:jc w:val="both"/>
        <w:rPr>
          <w:b/>
          <w:bCs/>
          <w:color w:val="0070C0"/>
          <w:sz w:val="40"/>
          <w:szCs w:val="40"/>
        </w:rPr>
      </w:pPr>
    </w:p>
    <w:p w14:paraId="49BBC5A6" w14:textId="77777777" w:rsidR="00FB0388" w:rsidRDefault="00FB0388" w:rsidP="00160015">
      <w:pPr>
        <w:jc w:val="both"/>
        <w:rPr>
          <w:b/>
          <w:bCs/>
          <w:color w:val="0070C0"/>
          <w:sz w:val="40"/>
          <w:szCs w:val="40"/>
        </w:rPr>
      </w:pPr>
    </w:p>
    <w:p w14:paraId="439A530C" w14:textId="77777777" w:rsidR="00FB0388" w:rsidRDefault="00FB0388" w:rsidP="00160015">
      <w:pPr>
        <w:jc w:val="both"/>
        <w:rPr>
          <w:b/>
          <w:bCs/>
          <w:color w:val="0070C0"/>
          <w:sz w:val="40"/>
          <w:szCs w:val="40"/>
        </w:rPr>
      </w:pPr>
    </w:p>
    <w:p w14:paraId="1270DE83" w14:textId="77777777" w:rsidR="00FB0388" w:rsidRDefault="00FB0388" w:rsidP="00160015">
      <w:pPr>
        <w:jc w:val="both"/>
        <w:rPr>
          <w:b/>
          <w:bCs/>
          <w:color w:val="0070C0"/>
          <w:sz w:val="40"/>
          <w:szCs w:val="40"/>
        </w:rPr>
      </w:pPr>
    </w:p>
    <w:p w14:paraId="0F14F154" w14:textId="77777777"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317ADDA9" w14:textId="77777777"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114"/>
    <w:p w14:paraId="5196746F" w14:textId="77777777" w:rsidR="00160015" w:rsidRPr="00856E98" w:rsidRDefault="00160015" w:rsidP="00160015">
      <w:pPr>
        <w:spacing w:before="480"/>
        <w:ind w:left="426" w:hanging="426"/>
        <w:jc w:val="both"/>
        <w:rPr>
          <w:b/>
          <w:bCs/>
          <w:sz w:val="32"/>
          <w:szCs w:val="32"/>
        </w:rPr>
      </w:pPr>
    </w:p>
    <w:p w14:paraId="13FDB093" w14:textId="77777777" w:rsidR="00160015" w:rsidRDefault="00160015" w:rsidP="00160015">
      <w:pPr>
        <w:spacing w:before="480"/>
        <w:ind w:left="426" w:hanging="426"/>
        <w:jc w:val="both"/>
        <w:rPr>
          <w:b/>
          <w:bCs/>
          <w:sz w:val="24"/>
          <w:szCs w:val="24"/>
        </w:rPr>
      </w:pPr>
    </w:p>
    <w:p w14:paraId="066BC09C" w14:textId="77777777" w:rsidR="00160015" w:rsidRDefault="00160015" w:rsidP="00160015">
      <w:pPr>
        <w:spacing w:before="480"/>
        <w:ind w:left="426" w:hanging="426"/>
        <w:jc w:val="both"/>
        <w:rPr>
          <w:b/>
          <w:bCs/>
          <w:sz w:val="24"/>
          <w:szCs w:val="24"/>
        </w:rPr>
      </w:pPr>
    </w:p>
    <w:p w14:paraId="6EC8E5E7" w14:textId="77777777" w:rsidR="00160015" w:rsidRDefault="00160015" w:rsidP="00160015">
      <w:pPr>
        <w:spacing w:before="480"/>
        <w:ind w:left="426" w:hanging="426"/>
        <w:jc w:val="both"/>
        <w:rPr>
          <w:b/>
          <w:bCs/>
          <w:sz w:val="24"/>
          <w:szCs w:val="24"/>
        </w:rPr>
      </w:pPr>
    </w:p>
    <w:p w14:paraId="2C28C8D4" w14:textId="77777777" w:rsidR="00160015" w:rsidRDefault="00160015" w:rsidP="00160015">
      <w:pPr>
        <w:spacing w:before="480"/>
        <w:ind w:left="426" w:hanging="426"/>
        <w:jc w:val="both"/>
        <w:rPr>
          <w:b/>
          <w:bCs/>
          <w:sz w:val="24"/>
          <w:szCs w:val="24"/>
        </w:rPr>
      </w:pPr>
    </w:p>
    <w:p w14:paraId="33AD34DF" w14:textId="77777777" w:rsidR="00160015" w:rsidRDefault="00160015" w:rsidP="00160015">
      <w:pPr>
        <w:spacing w:before="480"/>
        <w:ind w:left="426" w:hanging="426"/>
        <w:jc w:val="both"/>
        <w:rPr>
          <w:b/>
          <w:bCs/>
          <w:sz w:val="24"/>
          <w:szCs w:val="24"/>
        </w:rPr>
      </w:pPr>
    </w:p>
    <w:p w14:paraId="16D23045" w14:textId="77777777" w:rsidR="00160015" w:rsidRDefault="00160015" w:rsidP="00160015">
      <w:pPr>
        <w:spacing w:before="480"/>
        <w:ind w:left="426" w:hanging="426"/>
        <w:jc w:val="both"/>
        <w:rPr>
          <w:b/>
          <w:bCs/>
          <w:sz w:val="24"/>
          <w:szCs w:val="24"/>
        </w:rPr>
      </w:pPr>
    </w:p>
    <w:p w14:paraId="18929811" w14:textId="77777777" w:rsidR="00160015" w:rsidRDefault="00160015" w:rsidP="00160015">
      <w:pPr>
        <w:spacing w:before="480"/>
        <w:ind w:left="426" w:hanging="426"/>
        <w:jc w:val="both"/>
        <w:rPr>
          <w:b/>
          <w:bCs/>
          <w:sz w:val="24"/>
          <w:szCs w:val="24"/>
        </w:rPr>
      </w:pPr>
    </w:p>
    <w:p w14:paraId="4AE08537" w14:textId="77777777" w:rsidR="00160015" w:rsidRDefault="00160015" w:rsidP="00160015">
      <w:pPr>
        <w:spacing w:before="480"/>
        <w:ind w:left="426" w:hanging="426"/>
        <w:jc w:val="both"/>
        <w:rPr>
          <w:b/>
          <w:bCs/>
          <w:sz w:val="24"/>
          <w:szCs w:val="24"/>
        </w:rPr>
      </w:pPr>
    </w:p>
    <w:p w14:paraId="22635BEF" w14:textId="77777777" w:rsidR="00160015" w:rsidRPr="007A4EE6" w:rsidRDefault="000F6329" w:rsidP="000F6329">
      <w:pPr>
        <w:jc w:val="both"/>
        <w:rPr>
          <w:rFonts w:eastAsiaTheme="majorEastAsia"/>
          <w:b/>
          <w:bCs/>
          <w:color w:val="2F5496" w:themeColor="accent1" w:themeShade="BF"/>
          <w:spacing w:val="20"/>
          <w:sz w:val="28"/>
          <w:szCs w:val="28"/>
        </w:rPr>
      </w:pPr>
      <w:bookmarkStart w:id="115" w:name="_Toc67292116"/>
      <w:bookmarkStart w:id="116"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115"/>
    </w:p>
    <w:p w14:paraId="58CAA834" w14:textId="77777777" w:rsidR="00160015" w:rsidRPr="00E66F78" w:rsidRDefault="00160015" w:rsidP="00160015">
      <w:pPr>
        <w:jc w:val="both"/>
        <w:rPr>
          <w:sz w:val="22"/>
          <w:szCs w:val="22"/>
        </w:rPr>
      </w:pPr>
    </w:p>
    <w:p w14:paraId="71A3BE8F" w14:textId="77777777" w:rsidR="00F45433" w:rsidRDefault="00F45433" w:rsidP="00160015">
      <w:pPr>
        <w:jc w:val="both"/>
        <w:rPr>
          <w:sz w:val="22"/>
          <w:szCs w:val="22"/>
        </w:rPr>
      </w:pPr>
    </w:p>
    <w:p w14:paraId="31D274D4" w14:textId="77777777"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xml o nazwie „espd—re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eESPD.</w:t>
      </w:r>
    </w:p>
    <w:p w14:paraId="71D8ACAC" w14:textId="77777777" w:rsidR="00160015" w:rsidRPr="00E66F78" w:rsidRDefault="00160015" w:rsidP="00160015">
      <w:pPr>
        <w:jc w:val="both"/>
        <w:rPr>
          <w:sz w:val="22"/>
          <w:szCs w:val="22"/>
        </w:rPr>
      </w:pPr>
    </w:p>
    <w:p w14:paraId="20654383" w14:textId="77777777" w:rsidR="00160015" w:rsidRPr="00E66F78" w:rsidRDefault="00160015" w:rsidP="00160015">
      <w:pPr>
        <w:jc w:val="both"/>
        <w:rPr>
          <w:b/>
          <w:i/>
          <w:sz w:val="22"/>
          <w:szCs w:val="22"/>
        </w:rPr>
      </w:pPr>
      <w:r w:rsidRPr="00E66F78">
        <w:rPr>
          <w:b/>
          <w:i/>
          <w:sz w:val="22"/>
          <w:szCs w:val="22"/>
        </w:rPr>
        <w:t>Uwaga:</w:t>
      </w:r>
    </w:p>
    <w:p w14:paraId="67DBCA56" w14:textId="77777777"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75EE2599" w14:textId="77777777" w:rsidR="00160015" w:rsidRPr="00E66F78" w:rsidRDefault="00160015" w:rsidP="00160015">
      <w:pPr>
        <w:jc w:val="both"/>
        <w:rPr>
          <w:sz w:val="22"/>
          <w:szCs w:val="22"/>
        </w:rPr>
      </w:pPr>
    </w:p>
    <w:p w14:paraId="4C254F0D" w14:textId="77777777"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E5671ED" w14:textId="77777777" w:rsidR="00160015" w:rsidRPr="00E66F78" w:rsidRDefault="00160015" w:rsidP="00160015">
      <w:pPr>
        <w:jc w:val="both"/>
        <w:rPr>
          <w:sz w:val="22"/>
          <w:szCs w:val="22"/>
        </w:rPr>
      </w:pPr>
    </w:p>
    <w:p w14:paraId="655D6085"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4A4CBCD6" w14:textId="77777777" w:rsidR="00160015" w:rsidRPr="00E66F78" w:rsidRDefault="00160015" w:rsidP="00160015">
      <w:pPr>
        <w:jc w:val="both"/>
        <w:rPr>
          <w:sz w:val="22"/>
          <w:szCs w:val="22"/>
        </w:rPr>
      </w:pPr>
    </w:p>
    <w:p w14:paraId="7CF53481" w14:textId="77777777" w:rsidR="00160015" w:rsidRPr="00E66F78" w:rsidRDefault="00160015" w:rsidP="00160015">
      <w:pPr>
        <w:jc w:val="both"/>
        <w:rPr>
          <w:b/>
          <w:sz w:val="22"/>
          <w:szCs w:val="22"/>
          <w:lang w:val="en-US"/>
        </w:rPr>
      </w:pPr>
      <w:r w:rsidRPr="00E66F78">
        <w:rPr>
          <w:sz w:val="22"/>
          <w:szCs w:val="22"/>
          <w:lang w:val="en-US"/>
        </w:rPr>
        <w:t>Link:</w:t>
      </w:r>
      <w:bookmarkStart w:id="117" w:name="_Hlk7505249"/>
      <w:r w:rsidR="001A3D5B">
        <w:rPr>
          <w:sz w:val="22"/>
          <w:szCs w:val="22"/>
          <w:lang w:val="en-US"/>
        </w:rPr>
        <w:t xml:space="preserve"> </w:t>
      </w:r>
      <w:hyperlink r:id="rId43" w:history="1">
        <w:r w:rsidR="001A3D5B" w:rsidRPr="001902AB">
          <w:rPr>
            <w:rStyle w:val="Hipercze"/>
            <w:sz w:val="22"/>
            <w:szCs w:val="22"/>
            <w:lang w:val="en-US"/>
          </w:rPr>
          <w:t>http://espd.uzp.gov.pl</w:t>
        </w:r>
      </w:hyperlink>
      <w:bookmarkEnd w:id="117"/>
      <w:r w:rsidRPr="001902AB">
        <w:rPr>
          <w:sz w:val="22"/>
          <w:szCs w:val="22"/>
          <w:lang w:val="en-US"/>
        </w:rPr>
        <w:t xml:space="preserve"> </w:t>
      </w:r>
    </w:p>
    <w:p w14:paraId="65EC461A" w14:textId="77777777" w:rsidR="00160015" w:rsidRPr="00E66F78" w:rsidRDefault="00160015" w:rsidP="00160015">
      <w:pPr>
        <w:jc w:val="both"/>
        <w:rPr>
          <w:sz w:val="22"/>
          <w:szCs w:val="22"/>
          <w:lang w:val="en-US"/>
        </w:rPr>
      </w:pPr>
    </w:p>
    <w:p w14:paraId="344A3C6C" w14:textId="77777777"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1EFCC112" w14:textId="77777777" w:rsidR="00160015" w:rsidRPr="00E66F78" w:rsidRDefault="00160015" w:rsidP="00160015">
      <w:pPr>
        <w:jc w:val="both"/>
        <w:rPr>
          <w:sz w:val="22"/>
          <w:szCs w:val="22"/>
        </w:rPr>
      </w:pPr>
    </w:p>
    <w:p w14:paraId="61878E1A" w14:textId="77777777" w:rsidR="00D5292E" w:rsidRDefault="00D5292E" w:rsidP="00160015">
      <w:pPr>
        <w:tabs>
          <w:tab w:val="left" w:pos="851"/>
        </w:tabs>
        <w:ind w:left="-142" w:firstLine="142"/>
        <w:rPr>
          <w:b/>
          <w:bCs/>
          <w:sz w:val="22"/>
          <w:szCs w:val="22"/>
        </w:rPr>
      </w:pPr>
    </w:p>
    <w:p w14:paraId="28636EFD" w14:textId="77777777" w:rsidR="00D5292E" w:rsidRDefault="00D5292E" w:rsidP="00160015">
      <w:pPr>
        <w:tabs>
          <w:tab w:val="left" w:pos="851"/>
        </w:tabs>
        <w:ind w:left="-142" w:firstLine="142"/>
        <w:rPr>
          <w:b/>
          <w:bCs/>
          <w:sz w:val="22"/>
          <w:szCs w:val="22"/>
        </w:rPr>
      </w:pPr>
    </w:p>
    <w:p w14:paraId="09A596D6" w14:textId="77777777" w:rsidR="00D5292E" w:rsidRDefault="00D5292E" w:rsidP="00160015">
      <w:pPr>
        <w:tabs>
          <w:tab w:val="left" w:pos="851"/>
        </w:tabs>
        <w:ind w:left="-142" w:firstLine="142"/>
        <w:rPr>
          <w:b/>
          <w:bCs/>
          <w:sz w:val="22"/>
          <w:szCs w:val="22"/>
        </w:rPr>
      </w:pPr>
    </w:p>
    <w:p w14:paraId="309848B0" w14:textId="77777777" w:rsidR="00D5292E" w:rsidRDefault="00D5292E" w:rsidP="00160015">
      <w:pPr>
        <w:tabs>
          <w:tab w:val="left" w:pos="851"/>
        </w:tabs>
        <w:ind w:left="-142" w:firstLine="142"/>
        <w:rPr>
          <w:b/>
          <w:bCs/>
          <w:sz w:val="22"/>
          <w:szCs w:val="22"/>
        </w:rPr>
      </w:pPr>
    </w:p>
    <w:p w14:paraId="5D296393" w14:textId="77777777" w:rsidR="00D5292E" w:rsidRDefault="00D5292E" w:rsidP="00160015">
      <w:pPr>
        <w:tabs>
          <w:tab w:val="left" w:pos="851"/>
        </w:tabs>
        <w:ind w:left="-142" w:firstLine="142"/>
        <w:rPr>
          <w:b/>
          <w:bCs/>
          <w:sz w:val="22"/>
          <w:szCs w:val="22"/>
        </w:rPr>
      </w:pPr>
    </w:p>
    <w:p w14:paraId="17DDDDDD" w14:textId="77777777"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35952A7F" w14:textId="77777777" w:rsidR="00160015" w:rsidRPr="00E66F78" w:rsidRDefault="00160015" w:rsidP="00160015">
      <w:pPr>
        <w:tabs>
          <w:tab w:val="left" w:pos="851"/>
        </w:tabs>
        <w:ind w:left="-142" w:firstLine="142"/>
        <w:rPr>
          <w:sz w:val="22"/>
        </w:rPr>
      </w:pPr>
      <w:r w:rsidRPr="00E66F78">
        <w:rPr>
          <w:b/>
          <w:bCs/>
          <w:sz w:val="22"/>
          <w:szCs w:val="22"/>
        </w:rPr>
        <w:br w:type="page"/>
      </w:r>
    </w:p>
    <w:p w14:paraId="368C215B" w14:textId="77777777" w:rsidR="00160015" w:rsidRPr="00F45433" w:rsidRDefault="00160015" w:rsidP="000F6329">
      <w:pPr>
        <w:jc w:val="both"/>
        <w:rPr>
          <w:rFonts w:eastAsiaTheme="majorEastAsia"/>
          <w:b/>
          <w:bCs/>
          <w:color w:val="2F5496" w:themeColor="accent1" w:themeShade="BF"/>
          <w:spacing w:val="20"/>
          <w:sz w:val="24"/>
          <w:szCs w:val="24"/>
        </w:rPr>
      </w:pPr>
      <w:bookmarkStart w:id="118" w:name="_Toc67292117"/>
      <w:bookmarkStart w:id="119" w:name="_Hlk67824806"/>
      <w:bookmarkEnd w:id="116"/>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118"/>
    </w:p>
    <w:p w14:paraId="38E86405" w14:textId="77777777" w:rsidR="00160015" w:rsidRPr="00FC197B" w:rsidRDefault="00160015" w:rsidP="00EB0546">
      <w:pPr>
        <w:spacing w:line="276" w:lineRule="auto"/>
        <w:jc w:val="center"/>
        <w:rPr>
          <w:b/>
          <w:sz w:val="22"/>
          <w:szCs w:val="24"/>
        </w:rPr>
      </w:pPr>
    </w:p>
    <w:p w14:paraId="4651E3FD" w14:textId="77777777" w:rsidR="000E3422" w:rsidRDefault="000E3422" w:rsidP="00EB0546">
      <w:pPr>
        <w:tabs>
          <w:tab w:val="left" w:pos="0"/>
        </w:tabs>
        <w:spacing w:line="276" w:lineRule="auto"/>
        <w:rPr>
          <w:sz w:val="22"/>
          <w:szCs w:val="22"/>
        </w:rPr>
      </w:pPr>
    </w:p>
    <w:p w14:paraId="4EA44863" w14:textId="77777777" w:rsidR="00F45433" w:rsidRPr="00490288" w:rsidRDefault="00F45433" w:rsidP="00EB0546">
      <w:pPr>
        <w:tabs>
          <w:tab w:val="left" w:pos="0"/>
        </w:tabs>
        <w:spacing w:line="276" w:lineRule="auto"/>
        <w:rPr>
          <w:sz w:val="22"/>
          <w:szCs w:val="22"/>
        </w:rPr>
      </w:pPr>
      <w:r w:rsidRPr="00490288">
        <w:rPr>
          <w:sz w:val="22"/>
          <w:szCs w:val="22"/>
        </w:rPr>
        <w:t>Nazwa Wykonawcy: ...................................................................................................................</w:t>
      </w:r>
    </w:p>
    <w:p w14:paraId="0F79D1E3" w14:textId="77777777" w:rsidR="00F45433" w:rsidRPr="00490288" w:rsidRDefault="00F45433" w:rsidP="00EB0546">
      <w:pPr>
        <w:tabs>
          <w:tab w:val="left" w:pos="0"/>
        </w:tabs>
        <w:spacing w:line="276" w:lineRule="auto"/>
        <w:rPr>
          <w:color w:val="FF0000"/>
          <w:sz w:val="22"/>
          <w:szCs w:val="22"/>
        </w:rPr>
      </w:pPr>
    </w:p>
    <w:p w14:paraId="4F75B5B9" w14:textId="77777777" w:rsidR="00F45433" w:rsidRPr="00490288" w:rsidRDefault="00F45433" w:rsidP="00EB0546">
      <w:pPr>
        <w:spacing w:line="276" w:lineRule="auto"/>
        <w:jc w:val="both"/>
        <w:rPr>
          <w:sz w:val="22"/>
          <w:szCs w:val="22"/>
        </w:rPr>
      </w:pPr>
    </w:p>
    <w:p w14:paraId="71C96640" w14:textId="77777777" w:rsidR="00F45433" w:rsidRPr="00A33BF6" w:rsidRDefault="00F45433" w:rsidP="00EB0546">
      <w:pPr>
        <w:spacing w:line="276" w:lineRule="auto"/>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 xml:space="preserve">nr </w:t>
      </w:r>
      <w:r w:rsidR="00EB0546">
        <w:rPr>
          <w:sz w:val="22"/>
          <w:szCs w:val="22"/>
        </w:rPr>
        <w:t>492500504</w:t>
      </w:r>
      <w:r w:rsidRPr="00A33BF6">
        <w:rPr>
          <w:sz w:val="22"/>
          <w:szCs w:val="22"/>
        </w:rPr>
        <w:t xml:space="preserve">, którego przedmiotem jest </w:t>
      </w:r>
      <w:r w:rsidR="00EB0546" w:rsidRPr="00EB0546">
        <w:rPr>
          <w:b/>
          <w:sz w:val="22"/>
          <w:szCs w:val="22"/>
        </w:rPr>
        <w:t>Dostawa fabrycznie nowych przesiewaczy wibracyjnych dla potrzeb Polskiej Grupy Górniczej S.A. Oddział KWK ROW z podziałem na 4 zadania</w:t>
      </w:r>
      <w:r w:rsidRPr="00A33BF6">
        <w:rPr>
          <w:sz w:val="22"/>
          <w:szCs w:val="22"/>
        </w:rPr>
        <w:t xml:space="preserve"> oświadczamy, że:</w:t>
      </w:r>
    </w:p>
    <w:p w14:paraId="5664A29B" w14:textId="77777777" w:rsidR="00F45433" w:rsidRPr="00A33BF6" w:rsidRDefault="00F45433" w:rsidP="00EB0546">
      <w:pPr>
        <w:spacing w:line="276" w:lineRule="auto"/>
        <w:jc w:val="both"/>
        <w:rPr>
          <w:sz w:val="22"/>
          <w:szCs w:val="22"/>
        </w:rPr>
      </w:pPr>
    </w:p>
    <w:p w14:paraId="6DBEE9CD" w14:textId="77777777" w:rsidR="00F45433" w:rsidRPr="00A33BF6" w:rsidRDefault="00E9753A" w:rsidP="00EB0546">
      <w:pPr>
        <w:pStyle w:val="Akapitzlist"/>
        <w:spacing w:line="276" w:lineRule="auto"/>
        <w:ind w:left="284" w:hanging="284"/>
        <w:jc w:val="both"/>
        <w:rPr>
          <w:sz w:val="22"/>
          <w:szCs w:val="22"/>
        </w:rPr>
      </w:pPr>
      <w:bookmarkStart w:id="120" w:name="_Hlk147169277"/>
      <w:r w:rsidRPr="00A33BF6">
        <w:rPr>
          <w:sz w:val="22"/>
          <w:szCs w:val="22"/>
        </w:rPr>
        <w:sym w:font="Wingdings" w:char="F06F"/>
      </w:r>
      <w:bookmarkEnd w:id="120"/>
      <w:r w:rsidRPr="00A33BF6">
        <w:rPr>
          <w:sz w:val="22"/>
          <w:szCs w:val="22"/>
        </w:rPr>
        <w:t xml:space="preserve"> </w:t>
      </w:r>
      <w:r w:rsidR="00F45433" w:rsidRPr="00A33BF6">
        <w:rPr>
          <w:sz w:val="22"/>
          <w:szCs w:val="22"/>
        </w:rPr>
        <w:t xml:space="preserve">Nie należymy do grupy kapitałowej w rozumieniu ustawy z dnia 16.02.2007r. </w:t>
      </w:r>
      <w:r w:rsidR="00F45433" w:rsidRPr="00EB0546">
        <w:rPr>
          <w:i/>
          <w:sz w:val="22"/>
          <w:szCs w:val="22"/>
        </w:rPr>
        <w:t>o ochronie konkurencji i</w:t>
      </w:r>
      <w:r w:rsidR="00F2446D" w:rsidRPr="00EB0546">
        <w:rPr>
          <w:i/>
          <w:sz w:val="22"/>
          <w:szCs w:val="22"/>
        </w:rPr>
        <w:t> </w:t>
      </w:r>
      <w:r w:rsidR="00F45433" w:rsidRPr="00EB0546">
        <w:rPr>
          <w:i/>
          <w:sz w:val="22"/>
          <w:szCs w:val="22"/>
        </w:rPr>
        <w:t>konsumentów</w:t>
      </w:r>
      <w:r w:rsidR="00F45433" w:rsidRPr="00A33BF6">
        <w:rPr>
          <w:sz w:val="22"/>
          <w:szCs w:val="22"/>
        </w:rPr>
        <w:t xml:space="preserve"> z żadnym z Wykonawców, którzy złożyli ofertę w</w:t>
      </w:r>
      <w:r w:rsidR="00F2446D" w:rsidRPr="00A33BF6">
        <w:rPr>
          <w:sz w:val="22"/>
          <w:szCs w:val="22"/>
        </w:rPr>
        <w:t> </w:t>
      </w:r>
      <w:r w:rsidR="00F45433" w:rsidRPr="00A33BF6">
        <w:rPr>
          <w:sz w:val="22"/>
          <w:szCs w:val="22"/>
        </w:rPr>
        <w:t>postępowaniu</w:t>
      </w:r>
    </w:p>
    <w:p w14:paraId="501C40FA" w14:textId="77777777" w:rsidR="00E9753A" w:rsidRPr="00A33BF6" w:rsidRDefault="00E9753A" w:rsidP="00EB0546">
      <w:pPr>
        <w:pStyle w:val="Akapitzlist"/>
        <w:spacing w:line="276" w:lineRule="auto"/>
        <w:ind w:left="284" w:hanging="284"/>
        <w:jc w:val="both"/>
        <w:rPr>
          <w:sz w:val="22"/>
          <w:szCs w:val="22"/>
        </w:rPr>
      </w:pPr>
    </w:p>
    <w:p w14:paraId="66F5990D" w14:textId="77777777" w:rsidR="00F45433" w:rsidRPr="00A33BF6" w:rsidRDefault="00E9753A" w:rsidP="00EB0546">
      <w:pPr>
        <w:spacing w:line="276" w:lineRule="auto"/>
        <w:jc w:val="both"/>
        <w:rPr>
          <w:b/>
          <w:sz w:val="22"/>
          <w:szCs w:val="22"/>
        </w:rPr>
      </w:pPr>
      <w:r w:rsidRPr="00A33BF6">
        <w:rPr>
          <w:b/>
          <w:sz w:val="22"/>
          <w:szCs w:val="22"/>
        </w:rPr>
        <w:t>l</w:t>
      </w:r>
      <w:r w:rsidR="00F45433" w:rsidRPr="00A33BF6">
        <w:rPr>
          <w:b/>
          <w:sz w:val="22"/>
          <w:szCs w:val="22"/>
        </w:rPr>
        <w:t>ub</w:t>
      </w:r>
    </w:p>
    <w:p w14:paraId="76FD6694" w14:textId="77777777" w:rsidR="00E9753A" w:rsidRPr="00A33BF6" w:rsidRDefault="00E9753A" w:rsidP="00EB0546">
      <w:pPr>
        <w:spacing w:line="276" w:lineRule="auto"/>
        <w:jc w:val="both"/>
        <w:rPr>
          <w:b/>
          <w:sz w:val="22"/>
          <w:szCs w:val="22"/>
        </w:rPr>
      </w:pPr>
    </w:p>
    <w:p w14:paraId="72553A51" w14:textId="77777777" w:rsidR="00F45433" w:rsidRPr="00A33BF6" w:rsidRDefault="00E9753A" w:rsidP="00EB0546">
      <w:pPr>
        <w:spacing w:line="276" w:lineRule="auto"/>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 xml:space="preserve">Należymy do grupy kapitałowej, w rozumieniu ustawy z dnia 16.02.2007r. </w:t>
      </w:r>
      <w:r w:rsidR="00F45433" w:rsidRPr="00EB0546">
        <w:rPr>
          <w:i/>
          <w:sz w:val="22"/>
          <w:szCs w:val="22"/>
        </w:rPr>
        <w:t>o ochronie konkurencji i</w:t>
      </w:r>
      <w:r w:rsidR="00F2446D" w:rsidRPr="00EB0546">
        <w:rPr>
          <w:i/>
          <w:sz w:val="22"/>
          <w:szCs w:val="22"/>
        </w:rPr>
        <w:t> </w:t>
      </w:r>
      <w:r w:rsidR="00F45433" w:rsidRPr="00EB0546">
        <w:rPr>
          <w:i/>
          <w:sz w:val="22"/>
          <w:szCs w:val="22"/>
        </w:rPr>
        <w:t>konsumentów</w:t>
      </w:r>
      <w:r w:rsidR="00F45433" w:rsidRPr="00A33BF6">
        <w:rPr>
          <w:sz w:val="22"/>
          <w:szCs w:val="22"/>
        </w:rPr>
        <w:t xml:space="preserve"> z Wykonawcą/ Wykonawcami wskazanymi w poniższej tabeli. W załączeniu przedstawiamy dokumenty lub/i informacje potwierdzające przygotowanie oferty, oferty częściowej niezależnie od innego Wykonawcy należącego do tej samej grupy kapitałowej*)</w:t>
      </w:r>
    </w:p>
    <w:p w14:paraId="4AAB2DAF" w14:textId="77777777" w:rsidR="00F45433" w:rsidRPr="00E66F78" w:rsidRDefault="00F45433" w:rsidP="00EB0546">
      <w:pPr>
        <w:spacing w:line="276"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1"/>
      </w:tblGrid>
      <w:tr w:rsidR="00F45433" w:rsidRPr="00E66F78" w14:paraId="5A02013A" w14:textId="77777777" w:rsidTr="004A6684">
        <w:tc>
          <w:tcPr>
            <w:tcW w:w="959" w:type="dxa"/>
          </w:tcPr>
          <w:p w14:paraId="240480F2" w14:textId="77777777" w:rsidR="00F45433" w:rsidRPr="00E66F78" w:rsidRDefault="00F45433" w:rsidP="004A6684">
            <w:pPr>
              <w:jc w:val="both"/>
              <w:rPr>
                <w:sz w:val="24"/>
                <w:szCs w:val="24"/>
              </w:rPr>
            </w:pPr>
            <w:r w:rsidRPr="00E66F78">
              <w:rPr>
                <w:sz w:val="24"/>
                <w:szCs w:val="24"/>
              </w:rPr>
              <w:t>Lp.</w:t>
            </w:r>
          </w:p>
        </w:tc>
        <w:tc>
          <w:tcPr>
            <w:tcW w:w="8251" w:type="dxa"/>
          </w:tcPr>
          <w:p w14:paraId="5BD38CBE" w14:textId="77777777" w:rsidR="00F45433" w:rsidRPr="00E66F78" w:rsidRDefault="00F45433" w:rsidP="004A6684">
            <w:pPr>
              <w:jc w:val="both"/>
              <w:rPr>
                <w:sz w:val="24"/>
                <w:szCs w:val="24"/>
              </w:rPr>
            </w:pPr>
            <w:r w:rsidRPr="00E66F78">
              <w:rPr>
                <w:sz w:val="24"/>
                <w:szCs w:val="24"/>
              </w:rPr>
              <w:t>Nazwa podmiotu, adres</w:t>
            </w:r>
          </w:p>
          <w:p w14:paraId="5DCB4424" w14:textId="77777777" w:rsidR="00F45433" w:rsidRPr="00E66F78" w:rsidRDefault="00F45433" w:rsidP="004A6684">
            <w:pPr>
              <w:jc w:val="both"/>
              <w:rPr>
                <w:sz w:val="24"/>
                <w:szCs w:val="24"/>
              </w:rPr>
            </w:pPr>
          </w:p>
        </w:tc>
      </w:tr>
      <w:tr w:rsidR="00F45433" w:rsidRPr="00E66F78" w14:paraId="3188DD08" w14:textId="77777777" w:rsidTr="004A6684">
        <w:tc>
          <w:tcPr>
            <w:tcW w:w="959" w:type="dxa"/>
          </w:tcPr>
          <w:p w14:paraId="19F5FA58" w14:textId="77777777" w:rsidR="00F45433" w:rsidRPr="00E66F78" w:rsidRDefault="00F45433" w:rsidP="004A6684">
            <w:pPr>
              <w:jc w:val="both"/>
              <w:rPr>
                <w:sz w:val="24"/>
                <w:szCs w:val="24"/>
              </w:rPr>
            </w:pPr>
          </w:p>
        </w:tc>
        <w:tc>
          <w:tcPr>
            <w:tcW w:w="8251" w:type="dxa"/>
          </w:tcPr>
          <w:p w14:paraId="0C91C781" w14:textId="77777777" w:rsidR="00F45433" w:rsidRPr="00E66F78" w:rsidRDefault="00F45433" w:rsidP="004A6684">
            <w:pPr>
              <w:jc w:val="both"/>
              <w:rPr>
                <w:sz w:val="24"/>
                <w:szCs w:val="24"/>
              </w:rPr>
            </w:pPr>
          </w:p>
          <w:p w14:paraId="4F9F68EB" w14:textId="77777777" w:rsidR="00F45433" w:rsidRPr="00E66F78" w:rsidRDefault="00F45433" w:rsidP="004A6684">
            <w:pPr>
              <w:jc w:val="both"/>
              <w:rPr>
                <w:sz w:val="24"/>
                <w:szCs w:val="24"/>
              </w:rPr>
            </w:pPr>
          </w:p>
        </w:tc>
      </w:tr>
      <w:tr w:rsidR="00F45433" w:rsidRPr="00E66F78" w14:paraId="443D459A" w14:textId="77777777" w:rsidTr="004A6684">
        <w:tc>
          <w:tcPr>
            <w:tcW w:w="959" w:type="dxa"/>
          </w:tcPr>
          <w:p w14:paraId="6A9457B1" w14:textId="77777777" w:rsidR="00F45433" w:rsidRPr="00E66F78" w:rsidRDefault="00F45433" w:rsidP="004A6684">
            <w:pPr>
              <w:jc w:val="both"/>
              <w:rPr>
                <w:sz w:val="24"/>
                <w:szCs w:val="24"/>
              </w:rPr>
            </w:pPr>
          </w:p>
          <w:p w14:paraId="57F50EB2" w14:textId="77777777" w:rsidR="00F45433" w:rsidRPr="00E66F78" w:rsidRDefault="00F45433" w:rsidP="004A6684">
            <w:pPr>
              <w:jc w:val="both"/>
              <w:rPr>
                <w:sz w:val="24"/>
                <w:szCs w:val="24"/>
              </w:rPr>
            </w:pPr>
          </w:p>
        </w:tc>
        <w:tc>
          <w:tcPr>
            <w:tcW w:w="8251" w:type="dxa"/>
          </w:tcPr>
          <w:p w14:paraId="6F41A3FE" w14:textId="77777777" w:rsidR="00F45433" w:rsidRPr="00E66F78" w:rsidRDefault="00F45433" w:rsidP="004A6684">
            <w:pPr>
              <w:jc w:val="both"/>
              <w:rPr>
                <w:sz w:val="24"/>
                <w:szCs w:val="24"/>
              </w:rPr>
            </w:pPr>
          </w:p>
        </w:tc>
      </w:tr>
      <w:tr w:rsidR="00F45433" w:rsidRPr="00E66F78" w14:paraId="7B471738" w14:textId="77777777" w:rsidTr="004A6684">
        <w:tc>
          <w:tcPr>
            <w:tcW w:w="959" w:type="dxa"/>
          </w:tcPr>
          <w:p w14:paraId="7DA4085F" w14:textId="77777777" w:rsidR="00F45433" w:rsidRPr="00E66F78" w:rsidRDefault="00F45433" w:rsidP="004A6684">
            <w:pPr>
              <w:jc w:val="both"/>
              <w:rPr>
                <w:sz w:val="24"/>
                <w:szCs w:val="24"/>
              </w:rPr>
            </w:pPr>
          </w:p>
          <w:p w14:paraId="18E22624" w14:textId="77777777" w:rsidR="00F45433" w:rsidRPr="00E66F78" w:rsidRDefault="00F45433" w:rsidP="004A6684">
            <w:pPr>
              <w:jc w:val="both"/>
              <w:rPr>
                <w:sz w:val="24"/>
                <w:szCs w:val="24"/>
              </w:rPr>
            </w:pPr>
          </w:p>
        </w:tc>
        <w:tc>
          <w:tcPr>
            <w:tcW w:w="8251" w:type="dxa"/>
          </w:tcPr>
          <w:p w14:paraId="36DDEFD9" w14:textId="77777777" w:rsidR="00F45433" w:rsidRPr="00E66F78" w:rsidRDefault="00F45433" w:rsidP="004A6684">
            <w:pPr>
              <w:jc w:val="both"/>
              <w:rPr>
                <w:sz w:val="24"/>
                <w:szCs w:val="24"/>
              </w:rPr>
            </w:pPr>
          </w:p>
        </w:tc>
      </w:tr>
      <w:tr w:rsidR="00F45433" w:rsidRPr="00E66F78" w14:paraId="607060A0" w14:textId="77777777" w:rsidTr="004A6684">
        <w:tc>
          <w:tcPr>
            <w:tcW w:w="959" w:type="dxa"/>
          </w:tcPr>
          <w:p w14:paraId="7152B2CE" w14:textId="77777777" w:rsidR="00F45433" w:rsidRPr="00E66F78" w:rsidRDefault="00F45433" w:rsidP="004A6684">
            <w:pPr>
              <w:jc w:val="both"/>
              <w:rPr>
                <w:sz w:val="24"/>
                <w:szCs w:val="24"/>
              </w:rPr>
            </w:pPr>
          </w:p>
          <w:p w14:paraId="0CA28598" w14:textId="77777777" w:rsidR="00F45433" w:rsidRPr="00E66F78" w:rsidRDefault="00F45433" w:rsidP="004A6684">
            <w:pPr>
              <w:jc w:val="both"/>
              <w:rPr>
                <w:sz w:val="24"/>
                <w:szCs w:val="24"/>
              </w:rPr>
            </w:pPr>
          </w:p>
        </w:tc>
        <w:tc>
          <w:tcPr>
            <w:tcW w:w="8251" w:type="dxa"/>
          </w:tcPr>
          <w:p w14:paraId="51EBDC54" w14:textId="77777777" w:rsidR="00F45433" w:rsidRPr="00E66F78" w:rsidRDefault="00F45433" w:rsidP="004A6684">
            <w:pPr>
              <w:jc w:val="both"/>
              <w:rPr>
                <w:sz w:val="24"/>
                <w:szCs w:val="24"/>
              </w:rPr>
            </w:pPr>
          </w:p>
        </w:tc>
      </w:tr>
    </w:tbl>
    <w:p w14:paraId="5237B95C" w14:textId="77777777" w:rsidR="00F45433" w:rsidRPr="00E66F78" w:rsidRDefault="00F45433" w:rsidP="00F45433">
      <w:pPr>
        <w:jc w:val="both"/>
        <w:rPr>
          <w:sz w:val="24"/>
          <w:szCs w:val="24"/>
        </w:rPr>
      </w:pPr>
    </w:p>
    <w:p w14:paraId="3ECED317" w14:textId="77777777" w:rsidR="00F45433" w:rsidRPr="00E66F78" w:rsidRDefault="00F45433" w:rsidP="00F45433">
      <w:pPr>
        <w:jc w:val="both"/>
        <w:rPr>
          <w:sz w:val="24"/>
          <w:szCs w:val="24"/>
        </w:rPr>
      </w:pPr>
    </w:p>
    <w:p w14:paraId="1F84FCF0" w14:textId="77777777" w:rsidR="00F45433" w:rsidRPr="00E66F78" w:rsidRDefault="00F45433" w:rsidP="00F45433">
      <w:pPr>
        <w:rPr>
          <w:sz w:val="22"/>
          <w:szCs w:val="22"/>
        </w:rPr>
      </w:pPr>
      <w:r w:rsidRPr="00E66F78">
        <w:rPr>
          <w:sz w:val="22"/>
          <w:szCs w:val="22"/>
        </w:rPr>
        <w:t>*) –zaznaczyć odpowiednio</w:t>
      </w:r>
    </w:p>
    <w:p w14:paraId="4BE84606" w14:textId="77777777" w:rsidR="00F45433" w:rsidRPr="00E66F78" w:rsidRDefault="00F45433" w:rsidP="00F45433">
      <w:pPr>
        <w:rPr>
          <w:sz w:val="22"/>
          <w:szCs w:val="22"/>
        </w:rPr>
      </w:pPr>
    </w:p>
    <w:p w14:paraId="28D32EEB" w14:textId="77777777" w:rsidR="00F45433" w:rsidRDefault="00F45433" w:rsidP="00F45433">
      <w:pPr>
        <w:rPr>
          <w:i/>
          <w:iCs/>
        </w:rPr>
      </w:pPr>
    </w:p>
    <w:p w14:paraId="48BBC5F0" w14:textId="77777777" w:rsidR="00F45433" w:rsidRDefault="00F45433" w:rsidP="00F45433">
      <w:pPr>
        <w:rPr>
          <w:i/>
          <w:iCs/>
        </w:rPr>
      </w:pPr>
    </w:p>
    <w:p w14:paraId="66A5567C" w14:textId="77777777" w:rsidR="00F45433" w:rsidRDefault="00F45433" w:rsidP="00F45433">
      <w:pPr>
        <w:rPr>
          <w:i/>
          <w:iCs/>
        </w:rPr>
      </w:pPr>
    </w:p>
    <w:p w14:paraId="6FF3CC21" w14:textId="77777777" w:rsidR="00F45433" w:rsidRDefault="00F45433" w:rsidP="00F45433">
      <w:pPr>
        <w:rPr>
          <w:i/>
          <w:iCs/>
        </w:rPr>
      </w:pPr>
    </w:p>
    <w:p w14:paraId="76EAFC34" w14:textId="77777777" w:rsidR="00F45433" w:rsidRDefault="00F45433" w:rsidP="005717CF">
      <w:pPr>
        <w:jc w:val="both"/>
        <w:rPr>
          <w:i/>
          <w:iCs/>
        </w:rPr>
      </w:pPr>
    </w:p>
    <w:p w14:paraId="2FDA5E96"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676B7888" w14:textId="77777777" w:rsidR="00F45433" w:rsidRPr="00E66F78" w:rsidRDefault="00F45433" w:rsidP="00F45433"/>
    <w:p w14:paraId="20FBE3A8" w14:textId="77777777" w:rsidR="00160015" w:rsidRPr="00E66F78" w:rsidRDefault="00160015" w:rsidP="00160015"/>
    <w:p w14:paraId="7A596D3C" w14:textId="77777777" w:rsidR="00160015" w:rsidRPr="00E66F78" w:rsidRDefault="00160015" w:rsidP="00160015"/>
    <w:bookmarkEnd w:id="119"/>
    <w:p w14:paraId="53C08265" w14:textId="77777777" w:rsidR="00160015" w:rsidRPr="00E66F78" w:rsidRDefault="00160015" w:rsidP="00160015">
      <w:pPr>
        <w:tabs>
          <w:tab w:val="left" w:pos="851"/>
        </w:tabs>
        <w:rPr>
          <w:b/>
          <w:bCs/>
          <w:sz w:val="24"/>
          <w:szCs w:val="24"/>
        </w:rPr>
      </w:pPr>
    </w:p>
    <w:p w14:paraId="1B57303D" w14:textId="77777777" w:rsidR="00160015" w:rsidRPr="00E66F78" w:rsidRDefault="00160015" w:rsidP="00160015">
      <w:pPr>
        <w:tabs>
          <w:tab w:val="left" w:pos="851"/>
        </w:tabs>
        <w:rPr>
          <w:b/>
          <w:bCs/>
          <w:sz w:val="24"/>
          <w:szCs w:val="24"/>
        </w:rPr>
      </w:pPr>
    </w:p>
    <w:p w14:paraId="7AE25BF0" w14:textId="77777777" w:rsidR="00160015" w:rsidRPr="007A4EE6" w:rsidRDefault="00160015" w:rsidP="007A4EE6">
      <w:pPr>
        <w:jc w:val="both"/>
        <w:rPr>
          <w:rFonts w:eastAsiaTheme="majorEastAsia"/>
          <w:b/>
          <w:bCs/>
          <w:color w:val="2F5496" w:themeColor="accent1" w:themeShade="BF"/>
          <w:spacing w:val="20"/>
          <w:sz w:val="28"/>
          <w:szCs w:val="28"/>
        </w:rPr>
      </w:pPr>
      <w:r>
        <w:br w:type="page"/>
      </w:r>
      <w:bookmarkStart w:id="121" w:name="_Toc67292118"/>
      <w:bookmarkStart w:id="122" w:name="_Hlk67824874"/>
      <w:r w:rsidRPr="00F45433">
        <w:rPr>
          <w:rFonts w:eastAsiaTheme="majorEastAsia"/>
          <w:b/>
          <w:bCs/>
          <w:color w:val="2F5496" w:themeColor="accent1" w:themeShade="BF"/>
          <w:spacing w:val="20"/>
          <w:sz w:val="24"/>
          <w:szCs w:val="24"/>
        </w:rPr>
        <w:lastRenderedPageBreak/>
        <w:t xml:space="preserve">Załącznik nr 4.3 do SWZ - WYKAZ WYKONANYCH </w:t>
      </w:r>
      <w:bookmarkEnd w:id="121"/>
      <w:r w:rsidR="00977C90" w:rsidRPr="00F45433">
        <w:rPr>
          <w:rFonts w:eastAsiaTheme="majorEastAsia"/>
          <w:b/>
          <w:bCs/>
          <w:color w:val="2F5496" w:themeColor="accent1" w:themeShade="BF"/>
          <w:spacing w:val="20"/>
          <w:sz w:val="24"/>
          <w:szCs w:val="24"/>
        </w:rPr>
        <w:t>DOSTAW</w:t>
      </w:r>
    </w:p>
    <w:p w14:paraId="58EE06D7" w14:textId="77777777" w:rsidR="00F45433" w:rsidRDefault="00F45433" w:rsidP="00490288">
      <w:pPr>
        <w:rPr>
          <w:b/>
          <w:sz w:val="24"/>
          <w:szCs w:val="24"/>
        </w:rPr>
      </w:pPr>
    </w:p>
    <w:bookmarkEnd w:id="122"/>
    <w:p w14:paraId="3E893B4D" w14:textId="77777777" w:rsidR="00F608E8" w:rsidRPr="00F23D25" w:rsidRDefault="00F608E8" w:rsidP="00F608E8">
      <w:pPr>
        <w:pStyle w:val="Tekstkomentarza"/>
        <w:jc w:val="center"/>
        <w:rPr>
          <w:b/>
          <w:sz w:val="24"/>
          <w:szCs w:val="24"/>
        </w:rPr>
      </w:pPr>
      <w:r w:rsidRPr="00F23D25">
        <w:rPr>
          <w:b/>
          <w:sz w:val="24"/>
          <w:szCs w:val="24"/>
        </w:rPr>
        <w:t xml:space="preserve">w okresie ostatnich trzech lat </w:t>
      </w:r>
    </w:p>
    <w:p w14:paraId="31B4C09B" w14:textId="77777777" w:rsidR="00F608E8" w:rsidRPr="00F23D25" w:rsidRDefault="00F608E8" w:rsidP="00F608E8">
      <w:pPr>
        <w:jc w:val="center"/>
        <w:rPr>
          <w:b/>
          <w:sz w:val="24"/>
          <w:szCs w:val="24"/>
        </w:rPr>
      </w:pPr>
    </w:p>
    <w:p w14:paraId="7E4DC6A8" w14:textId="77777777" w:rsidR="00F608E8" w:rsidRPr="00F23D25" w:rsidRDefault="00F608E8" w:rsidP="00F608E8">
      <w:pPr>
        <w:jc w:val="center"/>
        <w:rPr>
          <w:b/>
          <w:sz w:val="24"/>
          <w:szCs w:val="24"/>
        </w:rPr>
      </w:pPr>
      <w:r w:rsidRPr="00F23D25">
        <w:rPr>
          <w:b/>
          <w:sz w:val="24"/>
          <w:szCs w:val="24"/>
        </w:rPr>
        <w:t>w zakresie niezbędnym do wykazania spełnienia warunku udziału w postępowaniu</w:t>
      </w:r>
    </w:p>
    <w:p w14:paraId="08CB1EC2" w14:textId="77777777" w:rsidR="00F608E8" w:rsidRPr="00F23D25" w:rsidRDefault="00F608E8" w:rsidP="00F608E8">
      <w:pPr>
        <w:jc w:val="center"/>
        <w:rPr>
          <w:b/>
          <w:sz w:val="24"/>
          <w:szCs w:val="24"/>
        </w:rPr>
      </w:pPr>
    </w:p>
    <w:p w14:paraId="7367B88A" w14:textId="77777777" w:rsidR="00F608E8" w:rsidRPr="00F23D25" w:rsidRDefault="00F608E8" w:rsidP="00F608E8">
      <w:pPr>
        <w:jc w:val="center"/>
        <w:rPr>
          <w:b/>
          <w:sz w:val="24"/>
          <w:szCs w:val="24"/>
        </w:rPr>
      </w:pPr>
    </w:p>
    <w:p w14:paraId="6D1F6B95" w14:textId="77777777" w:rsidR="00F608E8" w:rsidRPr="00F23D25" w:rsidRDefault="00F608E8" w:rsidP="00F608E8">
      <w:pPr>
        <w:tabs>
          <w:tab w:val="left" w:pos="0"/>
        </w:tabs>
        <w:rPr>
          <w:sz w:val="22"/>
          <w:szCs w:val="22"/>
        </w:rPr>
      </w:pPr>
      <w:r w:rsidRPr="00F23D25">
        <w:rPr>
          <w:sz w:val="22"/>
          <w:szCs w:val="22"/>
        </w:rPr>
        <w:t>Nazwa Wykonawcy: ...................................................................................................................</w:t>
      </w:r>
    </w:p>
    <w:p w14:paraId="696F313B" w14:textId="77777777" w:rsidR="00F608E8" w:rsidRPr="00F23D25" w:rsidRDefault="00F608E8" w:rsidP="00F608E8">
      <w:pPr>
        <w:tabs>
          <w:tab w:val="left" w:pos="0"/>
        </w:tabs>
        <w:rPr>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5477E5" w:rsidRPr="00265439" w14:paraId="40AF1801" w14:textId="77777777" w:rsidTr="00640743">
        <w:tc>
          <w:tcPr>
            <w:tcW w:w="426" w:type="dxa"/>
            <w:vAlign w:val="center"/>
          </w:tcPr>
          <w:p w14:paraId="69C0993F" w14:textId="77777777" w:rsidR="005477E5" w:rsidRPr="00265439" w:rsidRDefault="005477E5" w:rsidP="00640743">
            <w:pPr>
              <w:tabs>
                <w:tab w:val="left" w:pos="851"/>
              </w:tabs>
              <w:spacing w:line="276" w:lineRule="auto"/>
              <w:ind w:left="-70"/>
              <w:jc w:val="both"/>
              <w:rPr>
                <w:b/>
                <w:sz w:val="22"/>
                <w:szCs w:val="22"/>
                <w:lang w:eastAsia="zh-CN"/>
              </w:rPr>
            </w:pPr>
            <w:r w:rsidRPr="00265439">
              <w:rPr>
                <w:b/>
                <w:sz w:val="22"/>
                <w:szCs w:val="22"/>
                <w:lang w:eastAsia="zh-CN"/>
              </w:rPr>
              <w:t>Lp.</w:t>
            </w:r>
          </w:p>
        </w:tc>
        <w:tc>
          <w:tcPr>
            <w:tcW w:w="2410" w:type="dxa"/>
            <w:vAlign w:val="center"/>
          </w:tcPr>
          <w:p w14:paraId="1CC3E68C" w14:textId="77777777" w:rsidR="005477E5" w:rsidRPr="00265439" w:rsidRDefault="005477E5" w:rsidP="00640743">
            <w:pPr>
              <w:tabs>
                <w:tab w:val="left" w:pos="851"/>
              </w:tabs>
              <w:spacing w:line="276" w:lineRule="auto"/>
              <w:jc w:val="center"/>
              <w:rPr>
                <w:b/>
                <w:sz w:val="22"/>
                <w:szCs w:val="22"/>
                <w:lang w:eastAsia="zh-CN"/>
              </w:rPr>
            </w:pPr>
            <w:r w:rsidRPr="00265439">
              <w:rPr>
                <w:b/>
                <w:sz w:val="22"/>
                <w:szCs w:val="22"/>
                <w:lang w:eastAsia="zh-CN"/>
              </w:rPr>
              <w:t>Przedmiot zamówienia</w:t>
            </w:r>
          </w:p>
        </w:tc>
        <w:tc>
          <w:tcPr>
            <w:tcW w:w="1559" w:type="dxa"/>
            <w:vAlign w:val="center"/>
          </w:tcPr>
          <w:p w14:paraId="2270487A" w14:textId="77777777" w:rsidR="005477E5" w:rsidRPr="00265439" w:rsidRDefault="005477E5" w:rsidP="00640743">
            <w:pPr>
              <w:tabs>
                <w:tab w:val="left" w:pos="851"/>
              </w:tabs>
              <w:spacing w:line="276" w:lineRule="auto"/>
              <w:jc w:val="center"/>
              <w:rPr>
                <w:b/>
                <w:sz w:val="22"/>
                <w:szCs w:val="22"/>
                <w:lang w:eastAsia="zh-CN"/>
              </w:rPr>
            </w:pPr>
            <w:r w:rsidRPr="00265439">
              <w:rPr>
                <w:b/>
                <w:sz w:val="22"/>
                <w:szCs w:val="22"/>
                <w:lang w:eastAsia="zh-CN"/>
              </w:rPr>
              <w:t>Wartość zamówienia brutto zł</w:t>
            </w:r>
          </w:p>
          <w:p w14:paraId="48992BF7" w14:textId="77777777" w:rsidR="005477E5" w:rsidRPr="00265439" w:rsidRDefault="005477E5" w:rsidP="00640743">
            <w:pPr>
              <w:tabs>
                <w:tab w:val="left" w:pos="851"/>
              </w:tabs>
              <w:spacing w:line="276" w:lineRule="auto"/>
              <w:jc w:val="center"/>
              <w:rPr>
                <w:sz w:val="22"/>
                <w:szCs w:val="22"/>
                <w:lang w:eastAsia="zh-CN"/>
              </w:rPr>
            </w:pPr>
            <w:r w:rsidRPr="00265439">
              <w:rPr>
                <w:sz w:val="22"/>
                <w:szCs w:val="22"/>
                <w:lang w:eastAsia="zh-CN"/>
              </w:rPr>
              <w:t>(w okresie ostatnich trzech lat przed terminem składania ofert)</w:t>
            </w:r>
          </w:p>
        </w:tc>
        <w:tc>
          <w:tcPr>
            <w:tcW w:w="1417" w:type="dxa"/>
            <w:vAlign w:val="center"/>
          </w:tcPr>
          <w:p w14:paraId="37386CB0" w14:textId="77777777" w:rsidR="005477E5" w:rsidRPr="00265439" w:rsidRDefault="005477E5" w:rsidP="00640743">
            <w:pPr>
              <w:tabs>
                <w:tab w:val="left" w:pos="851"/>
              </w:tabs>
              <w:spacing w:line="276" w:lineRule="auto"/>
              <w:jc w:val="center"/>
              <w:rPr>
                <w:b/>
                <w:bCs/>
                <w:sz w:val="22"/>
                <w:szCs w:val="22"/>
                <w:lang w:eastAsia="zh-CN"/>
              </w:rPr>
            </w:pPr>
            <w:r w:rsidRPr="00265439">
              <w:rPr>
                <w:b/>
                <w:bCs/>
                <w:sz w:val="22"/>
                <w:szCs w:val="22"/>
                <w:lang w:eastAsia="zh-CN"/>
              </w:rPr>
              <w:t>Data wykonania</w:t>
            </w:r>
          </w:p>
          <w:p w14:paraId="0AAE5A22" w14:textId="77777777" w:rsidR="005477E5" w:rsidRPr="00265439" w:rsidRDefault="005477E5" w:rsidP="00640743">
            <w:pPr>
              <w:tabs>
                <w:tab w:val="left" w:pos="851"/>
              </w:tabs>
              <w:spacing w:line="276" w:lineRule="auto"/>
              <w:jc w:val="center"/>
              <w:rPr>
                <w:sz w:val="22"/>
                <w:szCs w:val="22"/>
                <w:lang w:eastAsia="zh-CN"/>
              </w:rPr>
            </w:pPr>
            <w:r w:rsidRPr="00265439">
              <w:rPr>
                <w:sz w:val="22"/>
                <w:szCs w:val="22"/>
                <w:lang w:eastAsia="zh-CN"/>
              </w:rPr>
              <w:t>(należy podać: dd/mm/rrrr lub okres od dd/mm/rrrr do dd/mm/rrrr)</w:t>
            </w:r>
          </w:p>
        </w:tc>
        <w:tc>
          <w:tcPr>
            <w:tcW w:w="1560" w:type="dxa"/>
            <w:vAlign w:val="center"/>
          </w:tcPr>
          <w:p w14:paraId="5DC474AF" w14:textId="77777777" w:rsidR="005477E5" w:rsidRPr="00265439" w:rsidRDefault="005477E5" w:rsidP="00640743">
            <w:pPr>
              <w:tabs>
                <w:tab w:val="left" w:pos="851"/>
              </w:tabs>
              <w:spacing w:line="276" w:lineRule="auto"/>
              <w:jc w:val="center"/>
              <w:rPr>
                <w:b/>
                <w:sz w:val="22"/>
                <w:szCs w:val="22"/>
                <w:lang w:eastAsia="zh-CN"/>
              </w:rPr>
            </w:pPr>
            <w:r w:rsidRPr="00265439">
              <w:rPr>
                <w:b/>
                <w:sz w:val="22"/>
                <w:szCs w:val="22"/>
                <w:lang w:eastAsia="zh-CN"/>
              </w:rPr>
              <w:t xml:space="preserve">Pełna nazwa Odbiorcy </w:t>
            </w:r>
          </w:p>
        </w:tc>
        <w:tc>
          <w:tcPr>
            <w:tcW w:w="1842" w:type="dxa"/>
            <w:vAlign w:val="center"/>
          </w:tcPr>
          <w:p w14:paraId="54BD4F77" w14:textId="77777777" w:rsidR="005477E5" w:rsidRPr="00265439" w:rsidRDefault="005477E5" w:rsidP="00640743">
            <w:pPr>
              <w:tabs>
                <w:tab w:val="left" w:pos="851"/>
              </w:tabs>
              <w:spacing w:line="276" w:lineRule="auto"/>
              <w:jc w:val="center"/>
              <w:rPr>
                <w:b/>
                <w:sz w:val="22"/>
                <w:szCs w:val="22"/>
                <w:lang w:eastAsia="zh-CN"/>
              </w:rPr>
            </w:pPr>
            <w:r w:rsidRPr="00265439">
              <w:rPr>
                <w:b/>
                <w:sz w:val="22"/>
                <w:szCs w:val="22"/>
                <w:lang w:eastAsia="zh-CN"/>
              </w:rPr>
              <w:t xml:space="preserve">Podmiot wykonujący zamówienie* </w:t>
            </w:r>
          </w:p>
          <w:p w14:paraId="7D9E65AA" w14:textId="77777777" w:rsidR="005477E5" w:rsidRPr="00265439" w:rsidRDefault="005477E5" w:rsidP="00640743">
            <w:pPr>
              <w:tabs>
                <w:tab w:val="left" w:pos="851"/>
              </w:tabs>
              <w:spacing w:line="276" w:lineRule="auto"/>
              <w:jc w:val="center"/>
              <w:rPr>
                <w:b/>
                <w:sz w:val="22"/>
                <w:szCs w:val="22"/>
                <w:lang w:eastAsia="zh-CN"/>
              </w:rPr>
            </w:pPr>
            <w:r w:rsidRPr="00265439">
              <w:rPr>
                <w:sz w:val="22"/>
                <w:szCs w:val="22"/>
                <w:lang w:eastAsia="zh-CN"/>
              </w:rPr>
              <w:t xml:space="preserve">(w przypadku korzystania przez Wykonawcę </w:t>
            </w:r>
            <w:r w:rsidRPr="00265439">
              <w:rPr>
                <w:sz w:val="22"/>
                <w:szCs w:val="22"/>
                <w:lang w:eastAsia="zh-CN"/>
              </w:rPr>
              <w:br/>
              <w:t>z jego potencjału)</w:t>
            </w:r>
          </w:p>
        </w:tc>
      </w:tr>
      <w:tr w:rsidR="005477E5" w:rsidRPr="00265439" w14:paraId="5F3C3859" w14:textId="77777777" w:rsidTr="00640743">
        <w:tc>
          <w:tcPr>
            <w:tcW w:w="426" w:type="dxa"/>
            <w:vAlign w:val="center"/>
          </w:tcPr>
          <w:p w14:paraId="1838B1E9" w14:textId="77777777" w:rsidR="005477E5" w:rsidRPr="00265439" w:rsidRDefault="005477E5" w:rsidP="00640743">
            <w:pPr>
              <w:tabs>
                <w:tab w:val="left" w:pos="851"/>
              </w:tabs>
              <w:spacing w:line="276" w:lineRule="auto"/>
              <w:ind w:left="-70"/>
              <w:jc w:val="center"/>
              <w:rPr>
                <w:bCs/>
                <w:i/>
                <w:iCs/>
                <w:sz w:val="22"/>
                <w:szCs w:val="22"/>
                <w:lang w:eastAsia="zh-CN"/>
              </w:rPr>
            </w:pPr>
            <w:r w:rsidRPr="00265439">
              <w:rPr>
                <w:bCs/>
                <w:i/>
                <w:iCs/>
                <w:sz w:val="22"/>
                <w:szCs w:val="22"/>
                <w:lang w:eastAsia="zh-CN"/>
              </w:rPr>
              <w:t>1</w:t>
            </w:r>
          </w:p>
        </w:tc>
        <w:tc>
          <w:tcPr>
            <w:tcW w:w="2410" w:type="dxa"/>
            <w:vAlign w:val="center"/>
          </w:tcPr>
          <w:p w14:paraId="520DFF6D" w14:textId="77777777" w:rsidR="005477E5" w:rsidRPr="00265439" w:rsidRDefault="005477E5" w:rsidP="00640743">
            <w:pPr>
              <w:tabs>
                <w:tab w:val="left" w:pos="851"/>
              </w:tabs>
              <w:spacing w:line="276" w:lineRule="auto"/>
              <w:jc w:val="center"/>
              <w:rPr>
                <w:bCs/>
                <w:i/>
                <w:iCs/>
                <w:sz w:val="22"/>
                <w:szCs w:val="22"/>
                <w:lang w:eastAsia="zh-CN"/>
              </w:rPr>
            </w:pPr>
            <w:r w:rsidRPr="00265439">
              <w:rPr>
                <w:bCs/>
                <w:i/>
                <w:iCs/>
                <w:sz w:val="22"/>
                <w:szCs w:val="22"/>
                <w:lang w:eastAsia="zh-CN"/>
              </w:rPr>
              <w:t>2</w:t>
            </w:r>
          </w:p>
        </w:tc>
        <w:tc>
          <w:tcPr>
            <w:tcW w:w="1559" w:type="dxa"/>
            <w:vAlign w:val="center"/>
          </w:tcPr>
          <w:p w14:paraId="7E0CD2E2" w14:textId="77777777" w:rsidR="005477E5" w:rsidRPr="00265439" w:rsidRDefault="005477E5" w:rsidP="00640743">
            <w:pPr>
              <w:tabs>
                <w:tab w:val="left" w:pos="851"/>
              </w:tabs>
              <w:spacing w:line="276" w:lineRule="auto"/>
              <w:jc w:val="center"/>
              <w:rPr>
                <w:bCs/>
                <w:i/>
                <w:iCs/>
                <w:sz w:val="22"/>
                <w:szCs w:val="22"/>
                <w:lang w:eastAsia="zh-CN"/>
              </w:rPr>
            </w:pPr>
            <w:r w:rsidRPr="00265439">
              <w:rPr>
                <w:bCs/>
                <w:i/>
                <w:iCs/>
                <w:sz w:val="22"/>
                <w:szCs w:val="22"/>
                <w:lang w:eastAsia="zh-CN"/>
              </w:rPr>
              <w:t>3</w:t>
            </w:r>
          </w:p>
        </w:tc>
        <w:tc>
          <w:tcPr>
            <w:tcW w:w="1417" w:type="dxa"/>
            <w:vAlign w:val="center"/>
          </w:tcPr>
          <w:p w14:paraId="4D032395" w14:textId="77777777" w:rsidR="005477E5" w:rsidRPr="00265439" w:rsidRDefault="005477E5" w:rsidP="00640743">
            <w:pPr>
              <w:tabs>
                <w:tab w:val="left" w:pos="851"/>
              </w:tabs>
              <w:spacing w:line="276" w:lineRule="auto"/>
              <w:jc w:val="center"/>
              <w:rPr>
                <w:bCs/>
                <w:i/>
                <w:iCs/>
                <w:sz w:val="22"/>
                <w:szCs w:val="22"/>
                <w:lang w:eastAsia="zh-CN"/>
              </w:rPr>
            </w:pPr>
            <w:r w:rsidRPr="00265439">
              <w:rPr>
                <w:bCs/>
                <w:i/>
                <w:iCs/>
                <w:sz w:val="22"/>
                <w:szCs w:val="22"/>
                <w:lang w:eastAsia="zh-CN"/>
              </w:rPr>
              <w:t>4</w:t>
            </w:r>
          </w:p>
        </w:tc>
        <w:tc>
          <w:tcPr>
            <w:tcW w:w="1560" w:type="dxa"/>
            <w:vAlign w:val="center"/>
          </w:tcPr>
          <w:p w14:paraId="0C78F229" w14:textId="77777777" w:rsidR="005477E5" w:rsidRPr="00265439" w:rsidRDefault="005477E5" w:rsidP="00640743">
            <w:pPr>
              <w:tabs>
                <w:tab w:val="left" w:pos="851"/>
              </w:tabs>
              <w:spacing w:line="276" w:lineRule="auto"/>
              <w:jc w:val="center"/>
              <w:rPr>
                <w:bCs/>
                <w:i/>
                <w:iCs/>
                <w:sz w:val="22"/>
                <w:szCs w:val="22"/>
                <w:lang w:eastAsia="zh-CN"/>
              </w:rPr>
            </w:pPr>
            <w:r w:rsidRPr="00265439">
              <w:rPr>
                <w:bCs/>
                <w:i/>
                <w:iCs/>
                <w:sz w:val="22"/>
                <w:szCs w:val="22"/>
                <w:lang w:eastAsia="zh-CN"/>
              </w:rPr>
              <w:t>5</w:t>
            </w:r>
          </w:p>
        </w:tc>
        <w:tc>
          <w:tcPr>
            <w:tcW w:w="1842" w:type="dxa"/>
            <w:vAlign w:val="center"/>
          </w:tcPr>
          <w:p w14:paraId="16EEB902" w14:textId="77777777" w:rsidR="005477E5" w:rsidRPr="00265439" w:rsidRDefault="005477E5" w:rsidP="00640743">
            <w:pPr>
              <w:tabs>
                <w:tab w:val="left" w:pos="851"/>
              </w:tabs>
              <w:spacing w:line="276" w:lineRule="auto"/>
              <w:jc w:val="center"/>
              <w:rPr>
                <w:bCs/>
                <w:i/>
                <w:iCs/>
                <w:sz w:val="22"/>
                <w:szCs w:val="22"/>
                <w:lang w:eastAsia="zh-CN"/>
              </w:rPr>
            </w:pPr>
            <w:r w:rsidRPr="00265439">
              <w:rPr>
                <w:bCs/>
                <w:i/>
                <w:iCs/>
                <w:sz w:val="22"/>
                <w:szCs w:val="22"/>
                <w:lang w:eastAsia="zh-CN"/>
              </w:rPr>
              <w:t>6</w:t>
            </w:r>
          </w:p>
        </w:tc>
      </w:tr>
      <w:tr w:rsidR="005477E5" w:rsidRPr="00265439" w14:paraId="5CBB161C" w14:textId="77777777" w:rsidTr="005477E5">
        <w:trPr>
          <w:cantSplit/>
          <w:trHeight w:val="582"/>
        </w:trPr>
        <w:tc>
          <w:tcPr>
            <w:tcW w:w="9214" w:type="dxa"/>
            <w:gridSpan w:val="6"/>
            <w:vAlign w:val="center"/>
          </w:tcPr>
          <w:p w14:paraId="244A9822" w14:textId="77777777" w:rsidR="005477E5" w:rsidRPr="00265439" w:rsidRDefault="005477E5" w:rsidP="005477E5">
            <w:pPr>
              <w:tabs>
                <w:tab w:val="left" w:pos="851"/>
              </w:tabs>
              <w:spacing w:line="276" w:lineRule="auto"/>
              <w:jc w:val="center"/>
              <w:rPr>
                <w:b/>
                <w:color w:val="7030A0"/>
                <w:sz w:val="22"/>
                <w:szCs w:val="22"/>
                <w:lang w:eastAsia="zh-CN"/>
              </w:rPr>
            </w:pPr>
            <w:r w:rsidRPr="00265439">
              <w:rPr>
                <w:b/>
                <w:sz w:val="22"/>
                <w:szCs w:val="22"/>
                <w:lang w:eastAsia="zh-CN"/>
              </w:rPr>
              <w:t>Zadania nr 1</w:t>
            </w:r>
            <w:r>
              <w:rPr>
                <w:b/>
                <w:sz w:val="22"/>
                <w:szCs w:val="22"/>
                <w:lang w:eastAsia="zh-CN"/>
              </w:rPr>
              <w:t>, 2, 3 i</w:t>
            </w:r>
            <w:r w:rsidRPr="00265439">
              <w:rPr>
                <w:b/>
                <w:sz w:val="22"/>
                <w:szCs w:val="22"/>
                <w:lang w:eastAsia="zh-CN"/>
              </w:rPr>
              <w:t xml:space="preserve"> 4</w:t>
            </w:r>
          </w:p>
        </w:tc>
      </w:tr>
      <w:tr w:rsidR="005477E5" w:rsidRPr="00265439" w14:paraId="4774235E" w14:textId="77777777" w:rsidTr="00640743">
        <w:trPr>
          <w:cantSplit/>
          <w:trHeight w:val="735"/>
        </w:trPr>
        <w:tc>
          <w:tcPr>
            <w:tcW w:w="426" w:type="dxa"/>
            <w:vAlign w:val="center"/>
          </w:tcPr>
          <w:p w14:paraId="104C0E23" w14:textId="77777777" w:rsidR="005477E5" w:rsidRPr="00265439" w:rsidRDefault="005477E5" w:rsidP="00640743">
            <w:pPr>
              <w:tabs>
                <w:tab w:val="left" w:pos="851"/>
              </w:tabs>
              <w:spacing w:line="276" w:lineRule="auto"/>
              <w:jc w:val="center"/>
              <w:rPr>
                <w:b/>
                <w:sz w:val="22"/>
                <w:szCs w:val="22"/>
                <w:lang w:eastAsia="zh-CN"/>
              </w:rPr>
            </w:pPr>
            <w:r w:rsidRPr="00265439">
              <w:rPr>
                <w:b/>
                <w:sz w:val="22"/>
                <w:szCs w:val="22"/>
                <w:lang w:eastAsia="zh-CN"/>
              </w:rPr>
              <w:t>1</w:t>
            </w:r>
          </w:p>
        </w:tc>
        <w:tc>
          <w:tcPr>
            <w:tcW w:w="2410" w:type="dxa"/>
          </w:tcPr>
          <w:p w14:paraId="50C6FFA6" w14:textId="77777777" w:rsidR="005477E5" w:rsidRPr="00265439" w:rsidRDefault="005477E5" w:rsidP="00640743">
            <w:pPr>
              <w:tabs>
                <w:tab w:val="left" w:pos="851"/>
              </w:tabs>
              <w:spacing w:line="276" w:lineRule="auto"/>
              <w:jc w:val="both"/>
              <w:rPr>
                <w:sz w:val="22"/>
                <w:szCs w:val="22"/>
                <w:lang w:eastAsia="zh-CN"/>
              </w:rPr>
            </w:pPr>
          </w:p>
          <w:p w14:paraId="7D4A6036" w14:textId="77777777" w:rsidR="005477E5" w:rsidRPr="00265439" w:rsidRDefault="005477E5" w:rsidP="00640743">
            <w:pPr>
              <w:tabs>
                <w:tab w:val="left" w:pos="851"/>
              </w:tabs>
              <w:spacing w:line="276" w:lineRule="auto"/>
              <w:jc w:val="both"/>
              <w:rPr>
                <w:sz w:val="22"/>
                <w:szCs w:val="22"/>
                <w:lang w:eastAsia="zh-CN"/>
              </w:rPr>
            </w:pPr>
          </w:p>
        </w:tc>
        <w:tc>
          <w:tcPr>
            <w:tcW w:w="1559" w:type="dxa"/>
          </w:tcPr>
          <w:p w14:paraId="295A00D0" w14:textId="77777777" w:rsidR="005477E5" w:rsidRPr="00265439" w:rsidRDefault="005477E5" w:rsidP="00640743">
            <w:pPr>
              <w:tabs>
                <w:tab w:val="left" w:pos="851"/>
              </w:tabs>
              <w:spacing w:line="276" w:lineRule="auto"/>
              <w:jc w:val="both"/>
              <w:rPr>
                <w:b/>
                <w:sz w:val="22"/>
                <w:szCs w:val="22"/>
                <w:lang w:eastAsia="zh-CN"/>
              </w:rPr>
            </w:pPr>
          </w:p>
        </w:tc>
        <w:tc>
          <w:tcPr>
            <w:tcW w:w="1417" w:type="dxa"/>
          </w:tcPr>
          <w:p w14:paraId="7CDDF583" w14:textId="77777777" w:rsidR="005477E5" w:rsidRPr="00265439" w:rsidRDefault="005477E5" w:rsidP="00640743">
            <w:pPr>
              <w:tabs>
                <w:tab w:val="left" w:pos="851"/>
              </w:tabs>
              <w:spacing w:line="276" w:lineRule="auto"/>
              <w:jc w:val="both"/>
              <w:rPr>
                <w:b/>
                <w:sz w:val="22"/>
                <w:szCs w:val="22"/>
                <w:lang w:eastAsia="zh-CN"/>
              </w:rPr>
            </w:pPr>
          </w:p>
        </w:tc>
        <w:tc>
          <w:tcPr>
            <w:tcW w:w="1560" w:type="dxa"/>
          </w:tcPr>
          <w:p w14:paraId="6A20AD81" w14:textId="77777777" w:rsidR="005477E5" w:rsidRPr="00265439" w:rsidRDefault="005477E5" w:rsidP="00640743">
            <w:pPr>
              <w:tabs>
                <w:tab w:val="left" w:pos="851"/>
              </w:tabs>
              <w:spacing w:line="276" w:lineRule="auto"/>
              <w:jc w:val="both"/>
              <w:rPr>
                <w:b/>
                <w:sz w:val="22"/>
                <w:szCs w:val="22"/>
                <w:lang w:eastAsia="zh-CN"/>
              </w:rPr>
            </w:pPr>
          </w:p>
        </w:tc>
        <w:tc>
          <w:tcPr>
            <w:tcW w:w="1842" w:type="dxa"/>
          </w:tcPr>
          <w:p w14:paraId="02AD2514" w14:textId="77777777" w:rsidR="005477E5" w:rsidRPr="00265439" w:rsidRDefault="005477E5" w:rsidP="00640743">
            <w:pPr>
              <w:tabs>
                <w:tab w:val="left" w:pos="851"/>
              </w:tabs>
              <w:spacing w:line="276" w:lineRule="auto"/>
              <w:jc w:val="both"/>
              <w:rPr>
                <w:b/>
                <w:color w:val="7030A0"/>
                <w:sz w:val="22"/>
                <w:szCs w:val="22"/>
                <w:lang w:eastAsia="zh-CN"/>
              </w:rPr>
            </w:pPr>
          </w:p>
        </w:tc>
      </w:tr>
      <w:tr w:rsidR="005477E5" w:rsidRPr="00265439" w14:paraId="7D37F976" w14:textId="77777777" w:rsidTr="00640743">
        <w:trPr>
          <w:cantSplit/>
          <w:trHeight w:val="598"/>
        </w:trPr>
        <w:tc>
          <w:tcPr>
            <w:tcW w:w="426" w:type="dxa"/>
            <w:vAlign w:val="center"/>
          </w:tcPr>
          <w:p w14:paraId="4D7DA258" w14:textId="77777777" w:rsidR="005477E5" w:rsidRPr="00265439" w:rsidRDefault="005477E5" w:rsidP="00640743">
            <w:pPr>
              <w:tabs>
                <w:tab w:val="left" w:pos="851"/>
              </w:tabs>
              <w:spacing w:line="276" w:lineRule="auto"/>
              <w:jc w:val="center"/>
              <w:rPr>
                <w:b/>
                <w:sz w:val="22"/>
                <w:szCs w:val="22"/>
                <w:lang w:eastAsia="zh-CN"/>
              </w:rPr>
            </w:pPr>
            <w:r w:rsidRPr="00265439">
              <w:rPr>
                <w:b/>
                <w:sz w:val="22"/>
                <w:szCs w:val="22"/>
                <w:lang w:eastAsia="zh-CN"/>
              </w:rPr>
              <w:t>2</w:t>
            </w:r>
          </w:p>
        </w:tc>
        <w:tc>
          <w:tcPr>
            <w:tcW w:w="2410" w:type="dxa"/>
          </w:tcPr>
          <w:p w14:paraId="67C9E89A" w14:textId="77777777" w:rsidR="005477E5" w:rsidRPr="00265439" w:rsidRDefault="005477E5" w:rsidP="00640743">
            <w:pPr>
              <w:tabs>
                <w:tab w:val="left" w:pos="851"/>
              </w:tabs>
              <w:spacing w:line="276" w:lineRule="auto"/>
              <w:jc w:val="both"/>
              <w:rPr>
                <w:sz w:val="22"/>
                <w:szCs w:val="22"/>
                <w:lang w:eastAsia="zh-CN"/>
              </w:rPr>
            </w:pPr>
          </w:p>
          <w:p w14:paraId="47ED4598" w14:textId="77777777" w:rsidR="005477E5" w:rsidRPr="00265439" w:rsidRDefault="005477E5" w:rsidP="00640743">
            <w:pPr>
              <w:tabs>
                <w:tab w:val="left" w:pos="851"/>
              </w:tabs>
              <w:spacing w:line="276" w:lineRule="auto"/>
              <w:jc w:val="both"/>
              <w:rPr>
                <w:sz w:val="22"/>
                <w:szCs w:val="22"/>
                <w:lang w:eastAsia="zh-CN"/>
              </w:rPr>
            </w:pPr>
          </w:p>
          <w:p w14:paraId="7493B667" w14:textId="77777777" w:rsidR="005477E5" w:rsidRPr="00265439" w:rsidRDefault="005477E5" w:rsidP="00640743">
            <w:pPr>
              <w:tabs>
                <w:tab w:val="left" w:pos="851"/>
              </w:tabs>
              <w:spacing w:line="276" w:lineRule="auto"/>
              <w:jc w:val="both"/>
              <w:rPr>
                <w:sz w:val="22"/>
                <w:szCs w:val="22"/>
                <w:lang w:eastAsia="zh-CN"/>
              </w:rPr>
            </w:pPr>
          </w:p>
        </w:tc>
        <w:tc>
          <w:tcPr>
            <w:tcW w:w="1559" w:type="dxa"/>
          </w:tcPr>
          <w:p w14:paraId="61C9739E" w14:textId="77777777" w:rsidR="005477E5" w:rsidRPr="00265439" w:rsidRDefault="005477E5" w:rsidP="00640743">
            <w:pPr>
              <w:tabs>
                <w:tab w:val="left" w:pos="851"/>
              </w:tabs>
              <w:spacing w:line="276" w:lineRule="auto"/>
              <w:jc w:val="both"/>
              <w:rPr>
                <w:b/>
                <w:sz w:val="22"/>
                <w:szCs w:val="22"/>
                <w:lang w:eastAsia="zh-CN"/>
              </w:rPr>
            </w:pPr>
          </w:p>
        </w:tc>
        <w:tc>
          <w:tcPr>
            <w:tcW w:w="1417" w:type="dxa"/>
          </w:tcPr>
          <w:p w14:paraId="08656B50" w14:textId="77777777" w:rsidR="005477E5" w:rsidRPr="00265439" w:rsidRDefault="005477E5" w:rsidP="00640743">
            <w:pPr>
              <w:tabs>
                <w:tab w:val="left" w:pos="851"/>
              </w:tabs>
              <w:spacing w:line="276" w:lineRule="auto"/>
              <w:jc w:val="both"/>
              <w:rPr>
                <w:b/>
                <w:sz w:val="22"/>
                <w:szCs w:val="22"/>
                <w:lang w:eastAsia="zh-CN"/>
              </w:rPr>
            </w:pPr>
          </w:p>
        </w:tc>
        <w:tc>
          <w:tcPr>
            <w:tcW w:w="1560" w:type="dxa"/>
          </w:tcPr>
          <w:p w14:paraId="35D299A8" w14:textId="77777777" w:rsidR="005477E5" w:rsidRPr="00265439" w:rsidRDefault="005477E5" w:rsidP="00640743">
            <w:pPr>
              <w:tabs>
                <w:tab w:val="left" w:pos="851"/>
              </w:tabs>
              <w:spacing w:line="276" w:lineRule="auto"/>
              <w:jc w:val="both"/>
              <w:rPr>
                <w:b/>
                <w:sz w:val="22"/>
                <w:szCs w:val="22"/>
                <w:lang w:eastAsia="zh-CN"/>
              </w:rPr>
            </w:pPr>
          </w:p>
        </w:tc>
        <w:tc>
          <w:tcPr>
            <w:tcW w:w="1842" w:type="dxa"/>
          </w:tcPr>
          <w:p w14:paraId="6B5D8158" w14:textId="77777777" w:rsidR="005477E5" w:rsidRPr="00265439" w:rsidRDefault="005477E5" w:rsidP="00640743">
            <w:pPr>
              <w:tabs>
                <w:tab w:val="left" w:pos="851"/>
              </w:tabs>
              <w:spacing w:line="276" w:lineRule="auto"/>
              <w:jc w:val="both"/>
              <w:rPr>
                <w:b/>
                <w:color w:val="7030A0"/>
                <w:sz w:val="22"/>
                <w:szCs w:val="22"/>
                <w:lang w:eastAsia="zh-CN"/>
              </w:rPr>
            </w:pPr>
          </w:p>
        </w:tc>
      </w:tr>
      <w:tr w:rsidR="005477E5" w:rsidRPr="00265439" w14:paraId="3F7E128D" w14:textId="77777777" w:rsidTr="00640743">
        <w:trPr>
          <w:cantSplit/>
          <w:trHeight w:val="598"/>
        </w:trPr>
        <w:tc>
          <w:tcPr>
            <w:tcW w:w="426" w:type="dxa"/>
            <w:vAlign w:val="center"/>
          </w:tcPr>
          <w:p w14:paraId="676A24AB" w14:textId="77777777" w:rsidR="005477E5" w:rsidRPr="00265439" w:rsidRDefault="005477E5" w:rsidP="00640743">
            <w:pPr>
              <w:tabs>
                <w:tab w:val="left" w:pos="851"/>
              </w:tabs>
              <w:spacing w:line="276" w:lineRule="auto"/>
              <w:jc w:val="center"/>
              <w:rPr>
                <w:b/>
                <w:sz w:val="22"/>
                <w:szCs w:val="22"/>
                <w:lang w:eastAsia="zh-CN"/>
              </w:rPr>
            </w:pPr>
            <w:r w:rsidRPr="00265439">
              <w:rPr>
                <w:b/>
                <w:sz w:val="22"/>
                <w:szCs w:val="22"/>
                <w:lang w:eastAsia="zh-CN"/>
              </w:rPr>
              <w:t>3</w:t>
            </w:r>
          </w:p>
        </w:tc>
        <w:tc>
          <w:tcPr>
            <w:tcW w:w="2410" w:type="dxa"/>
          </w:tcPr>
          <w:p w14:paraId="6E0D9740" w14:textId="77777777" w:rsidR="005477E5" w:rsidRPr="00265439" w:rsidRDefault="005477E5" w:rsidP="00640743">
            <w:pPr>
              <w:tabs>
                <w:tab w:val="left" w:pos="851"/>
              </w:tabs>
              <w:spacing w:line="276" w:lineRule="auto"/>
              <w:jc w:val="both"/>
              <w:rPr>
                <w:sz w:val="22"/>
                <w:szCs w:val="22"/>
                <w:lang w:eastAsia="zh-CN"/>
              </w:rPr>
            </w:pPr>
          </w:p>
        </w:tc>
        <w:tc>
          <w:tcPr>
            <w:tcW w:w="1559" w:type="dxa"/>
          </w:tcPr>
          <w:p w14:paraId="1A705801" w14:textId="77777777" w:rsidR="005477E5" w:rsidRPr="00265439" w:rsidRDefault="005477E5" w:rsidP="00640743">
            <w:pPr>
              <w:tabs>
                <w:tab w:val="left" w:pos="851"/>
              </w:tabs>
              <w:spacing w:line="276" w:lineRule="auto"/>
              <w:jc w:val="both"/>
              <w:rPr>
                <w:b/>
                <w:sz w:val="22"/>
                <w:szCs w:val="22"/>
                <w:lang w:eastAsia="zh-CN"/>
              </w:rPr>
            </w:pPr>
          </w:p>
        </w:tc>
        <w:tc>
          <w:tcPr>
            <w:tcW w:w="1417" w:type="dxa"/>
          </w:tcPr>
          <w:p w14:paraId="62ECEB9D" w14:textId="77777777" w:rsidR="005477E5" w:rsidRPr="00265439" w:rsidRDefault="005477E5" w:rsidP="00640743">
            <w:pPr>
              <w:tabs>
                <w:tab w:val="left" w:pos="851"/>
              </w:tabs>
              <w:spacing w:line="276" w:lineRule="auto"/>
              <w:jc w:val="both"/>
              <w:rPr>
                <w:b/>
                <w:sz w:val="22"/>
                <w:szCs w:val="22"/>
                <w:lang w:eastAsia="zh-CN"/>
              </w:rPr>
            </w:pPr>
          </w:p>
        </w:tc>
        <w:tc>
          <w:tcPr>
            <w:tcW w:w="1560" w:type="dxa"/>
          </w:tcPr>
          <w:p w14:paraId="3617CA4A" w14:textId="77777777" w:rsidR="005477E5" w:rsidRPr="00265439" w:rsidRDefault="005477E5" w:rsidP="00640743">
            <w:pPr>
              <w:tabs>
                <w:tab w:val="left" w:pos="851"/>
              </w:tabs>
              <w:spacing w:line="276" w:lineRule="auto"/>
              <w:jc w:val="both"/>
              <w:rPr>
                <w:b/>
                <w:sz w:val="22"/>
                <w:szCs w:val="22"/>
                <w:lang w:eastAsia="zh-CN"/>
              </w:rPr>
            </w:pPr>
          </w:p>
        </w:tc>
        <w:tc>
          <w:tcPr>
            <w:tcW w:w="1842" w:type="dxa"/>
          </w:tcPr>
          <w:p w14:paraId="49B85412" w14:textId="77777777" w:rsidR="005477E5" w:rsidRPr="00265439" w:rsidRDefault="005477E5" w:rsidP="00640743">
            <w:pPr>
              <w:tabs>
                <w:tab w:val="left" w:pos="851"/>
              </w:tabs>
              <w:spacing w:line="276" w:lineRule="auto"/>
              <w:jc w:val="both"/>
              <w:rPr>
                <w:b/>
                <w:color w:val="7030A0"/>
                <w:sz w:val="22"/>
                <w:szCs w:val="22"/>
                <w:lang w:eastAsia="zh-CN"/>
              </w:rPr>
            </w:pPr>
          </w:p>
        </w:tc>
      </w:tr>
      <w:tr w:rsidR="005477E5" w:rsidRPr="00265439" w14:paraId="309C0B22" w14:textId="77777777" w:rsidTr="00640743">
        <w:trPr>
          <w:cantSplit/>
          <w:trHeight w:val="598"/>
        </w:trPr>
        <w:tc>
          <w:tcPr>
            <w:tcW w:w="426" w:type="dxa"/>
            <w:vAlign w:val="center"/>
          </w:tcPr>
          <w:p w14:paraId="629A8728" w14:textId="77777777" w:rsidR="005477E5" w:rsidRPr="00265439" w:rsidRDefault="005477E5" w:rsidP="00640743">
            <w:pPr>
              <w:tabs>
                <w:tab w:val="left" w:pos="851"/>
              </w:tabs>
              <w:spacing w:line="276" w:lineRule="auto"/>
              <w:jc w:val="center"/>
              <w:rPr>
                <w:b/>
                <w:sz w:val="22"/>
                <w:szCs w:val="22"/>
                <w:lang w:eastAsia="zh-CN"/>
              </w:rPr>
            </w:pPr>
            <w:r w:rsidRPr="00265439">
              <w:rPr>
                <w:b/>
                <w:sz w:val="22"/>
                <w:szCs w:val="22"/>
                <w:lang w:eastAsia="zh-CN"/>
              </w:rPr>
              <w:t>4</w:t>
            </w:r>
          </w:p>
        </w:tc>
        <w:tc>
          <w:tcPr>
            <w:tcW w:w="2410" w:type="dxa"/>
          </w:tcPr>
          <w:p w14:paraId="5D4004DD" w14:textId="77777777" w:rsidR="005477E5" w:rsidRPr="00265439" w:rsidRDefault="005477E5" w:rsidP="00640743">
            <w:pPr>
              <w:tabs>
                <w:tab w:val="left" w:pos="851"/>
              </w:tabs>
              <w:spacing w:line="276" w:lineRule="auto"/>
              <w:jc w:val="both"/>
              <w:rPr>
                <w:sz w:val="22"/>
                <w:szCs w:val="22"/>
                <w:lang w:eastAsia="zh-CN"/>
              </w:rPr>
            </w:pPr>
          </w:p>
        </w:tc>
        <w:tc>
          <w:tcPr>
            <w:tcW w:w="1559" w:type="dxa"/>
          </w:tcPr>
          <w:p w14:paraId="7C076B5F" w14:textId="77777777" w:rsidR="005477E5" w:rsidRPr="00265439" w:rsidRDefault="005477E5" w:rsidP="00640743">
            <w:pPr>
              <w:tabs>
                <w:tab w:val="left" w:pos="851"/>
              </w:tabs>
              <w:spacing w:line="276" w:lineRule="auto"/>
              <w:jc w:val="both"/>
              <w:rPr>
                <w:b/>
                <w:sz w:val="22"/>
                <w:szCs w:val="22"/>
                <w:lang w:eastAsia="zh-CN"/>
              </w:rPr>
            </w:pPr>
          </w:p>
        </w:tc>
        <w:tc>
          <w:tcPr>
            <w:tcW w:w="1417" w:type="dxa"/>
          </w:tcPr>
          <w:p w14:paraId="43AF1A97" w14:textId="77777777" w:rsidR="005477E5" w:rsidRPr="00265439" w:rsidRDefault="005477E5" w:rsidP="00640743">
            <w:pPr>
              <w:tabs>
                <w:tab w:val="left" w:pos="851"/>
              </w:tabs>
              <w:spacing w:line="276" w:lineRule="auto"/>
              <w:jc w:val="both"/>
              <w:rPr>
                <w:b/>
                <w:sz w:val="22"/>
                <w:szCs w:val="22"/>
                <w:lang w:eastAsia="zh-CN"/>
              </w:rPr>
            </w:pPr>
          </w:p>
        </w:tc>
        <w:tc>
          <w:tcPr>
            <w:tcW w:w="1560" w:type="dxa"/>
          </w:tcPr>
          <w:p w14:paraId="2F9BEF18" w14:textId="77777777" w:rsidR="005477E5" w:rsidRPr="00265439" w:rsidRDefault="005477E5" w:rsidP="00640743">
            <w:pPr>
              <w:tabs>
                <w:tab w:val="left" w:pos="851"/>
              </w:tabs>
              <w:spacing w:line="276" w:lineRule="auto"/>
              <w:jc w:val="both"/>
              <w:rPr>
                <w:b/>
                <w:sz w:val="22"/>
                <w:szCs w:val="22"/>
                <w:lang w:eastAsia="zh-CN"/>
              </w:rPr>
            </w:pPr>
          </w:p>
        </w:tc>
        <w:tc>
          <w:tcPr>
            <w:tcW w:w="1842" w:type="dxa"/>
          </w:tcPr>
          <w:p w14:paraId="0C303633" w14:textId="77777777" w:rsidR="005477E5" w:rsidRPr="00265439" w:rsidRDefault="005477E5" w:rsidP="00640743">
            <w:pPr>
              <w:tabs>
                <w:tab w:val="left" w:pos="851"/>
              </w:tabs>
              <w:spacing w:line="276" w:lineRule="auto"/>
              <w:jc w:val="both"/>
              <w:rPr>
                <w:b/>
                <w:color w:val="7030A0"/>
                <w:sz w:val="22"/>
                <w:szCs w:val="22"/>
                <w:lang w:eastAsia="zh-CN"/>
              </w:rPr>
            </w:pPr>
          </w:p>
        </w:tc>
      </w:tr>
    </w:tbl>
    <w:p w14:paraId="6D63F190" w14:textId="77777777" w:rsidR="00F608E8" w:rsidRPr="00F23D25" w:rsidRDefault="00F608E8" w:rsidP="00F608E8">
      <w:pPr>
        <w:tabs>
          <w:tab w:val="left" w:pos="851"/>
        </w:tabs>
        <w:jc w:val="both"/>
        <w:rPr>
          <w:sz w:val="24"/>
          <w:szCs w:val="24"/>
          <w:lang w:eastAsia="zh-CN"/>
        </w:rPr>
      </w:pPr>
    </w:p>
    <w:p w14:paraId="2E3715D4" w14:textId="77777777" w:rsidR="00F608E8" w:rsidRPr="005477E5" w:rsidRDefault="00F608E8" w:rsidP="005477E5">
      <w:pPr>
        <w:spacing w:before="360" w:line="276" w:lineRule="auto"/>
        <w:jc w:val="both"/>
        <w:rPr>
          <w:b/>
          <w:bCs/>
          <w:sz w:val="22"/>
          <w:lang w:eastAsia="zh-CN"/>
        </w:rPr>
      </w:pPr>
      <w:r w:rsidRPr="005477E5">
        <w:rPr>
          <w:b/>
          <w:bCs/>
          <w:sz w:val="22"/>
          <w:lang w:eastAsia="zh-CN"/>
        </w:rPr>
        <w:t>Uwaga!</w:t>
      </w:r>
    </w:p>
    <w:p w14:paraId="124D2AE1" w14:textId="77777777" w:rsidR="00F608E8" w:rsidRPr="005477E5" w:rsidRDefault="00F608E8" w:rsidP="005477E5">
      <w:pPr>
        <w:numPr>
          <w:ilvl w:val="0"/>
          <w:numId w:val="31"/>
        </w:numPr>
        <w:spacing w:line="276" w:lineRule="auto"/>
        <w:ind w:left="284" w:hanging="284"/>
        <w:jc w:val="both"/>
        <w:rPr>
          <w:bCs/>
          <w:i/>
          <w:iCs/>
          <w:sz w:val="22"/>
          <w:lang w:eastAsia="zh-CN"/>
        </w:rPr>
      </w:pPr>
      <w:r w:rsidRPr="005477E5">
        <w:rPr>
          <w:bCs/>
          <w:i/>
          <w:iCs/>
          <w:sz w:val="22"/>
          <w:lang w:eastAsia="zh-CN"/>
        </w:rPr>
        <w:t>Przez wykonanie zamówienia należy rozumieć jego odbiór.</w:t>
      </w:r>
    </w:p>
    <w:p w14:paraId="3572AA71" w14:textId="77777777" w:rsidR="00F608E8" w:rsidRPr="005477E5" w:rsidRDefault="00F608E8" w:rsidP="005477E5">
      <w:pPr>
        <w:numPr>
          <w:ilvl w:val="0"/>
          <w:numId w:val="31"/>
        </w:numPr>
        <w:spacing w:line="276" w:lineRule="auto"/>
        <w:ind w:left="284" w:hanging="284"/>
        <w:jc w:val="both"/>
        <w:rPr>
          <w:bCs/>
          <w:i/>
          <w:iCs/>
          <w:sz w:val="22"/>
          <w:lang w:eastAsia="zh-CN"/>
        </w:rPr>
      </w:pPr>
      <w:r w:rsidRPr="005477E5">
        <w:rPr>
          <w:i/>
          <w:iCs/>
          <w:sz w:val="22"/>
          <w:lang w:eastAsia="zh-CN"/>
        </w:rPr>
        <w:t>D</w:t>
      </w:r>
      <w:r w:rsidRPr="005477E5">
        <w:rPr>
          <w:bCs/>
          <w:i/>
          <w:iCs/>
          <w:sz w:val="22"/>
          <w:lang w:eastAsia="zh-CN"/>
        </w:rPr>
        <w:t>o wykazu należy dołączyć dokumenty potwierdzające, że podan</w:t>
      </w:r>
      <w:r w:rsidRPr="005477E5">
        <w:rPr>
          <w:i/>
          <w:iCs/>
          <w:sz w:val="22"/>
          <w:lang w:eastAsia="zh-CN"/>
        </w:rPr>
        <w:t>e w wykazie dostawy zostały wykonane</w:t>
      </w:r>
      <w:r w:rsidRPr="005477E5">
        <w:rPr>
          <w:bCs/>
          <w:i/>
          <w:iCs/>
          <w:sz w:val="22"/>
          <w:lang w:eastAsia="zh-CN"/>
        </w:rPr>
        <w:t xml:space="preserve"> należycie lub są wykonywane należycie.</w:t>
      </w:r>
    </w:p>
    <w:p w14:paraId="0B018D71" w14:textId="77777777" w:rsidR="00F608E8" w:rsidRPr="005477E5" w:rsidRDefault="00F608E8" w:rsidP="005477E5">
      <w:pPr>
        <w:numPr>
          <w:ilvl w:val="0"/>
          <w:numId w:val="31"/>
        </w:numPr>
        <w:spacing w:line="276" w:lineRule="auto"/>
        <w:ind w:left="284" w:hanging="284"/>
        <w:jc w:val="both"/>
        <w:rPr>
          <w:bCs/>
          <w:i/>
          <w:iCs/>
          <w:sz w:val="22"/>
          <w:lang w:eastAsia="zh-CN"/>
        </w:rPr>
      </w:pPr>
      <w:r w:rsidRPr="005477E5">
        <w:rPr>
          <w:i/>
          <w:iCs/>
          <w:sz w:val="22"/>
          <w:lang w:eastAsia="zh-CN"/>
        </w:rPr>
        <w:t>W przypadku, gdy wykazano doświadczenie innego podmiotu, Wykonawca składający ofertę zobowiązany jest udowodnić Zamawiającemu, iż będzie dysponował zasobami niezbędnymi do realizacji zamówienia,</w:t>
      </w:r>
      <w:r w:rsidR="005477E5">
        <w:rPr>
          <w:i/>
          <w:iCs/>
          <w:sz w:val="22"/>
          <w:lang w:eastAsia="zh-CN"/>
        </w:rPr>
        <w:t xml:space="preserve"> </w:t>
      </w:r>
      <w:r w:rsidRPr="005477E5">
        <w:rPr>
          <w:i/>
          <w:iCs/>
          <w:sz w:val="22"/>
          <w:lang w:eastAsia="zh-CN"/>
        </w:rPr>
        <w:t>w szczególności  dołączając w tym celu do oferty zobowiązanie tych podmiotów do oddania mu do dyspozycji niezbędnych zasobów na okres korzystania z nich przy wykonaniu zamówienia.</w:t>
      </w:r>
    </w:p>
    <w:p w14:paraId="559BDA1A" w14:textId="77777777" w:rsidR="00F608E8" w:rsidRPr="005477E5" w:rsidRDefault="00F608E8" w:rsidP="005477E5">
      <w:pPr>
        <w:numPr>
          <w:ilvl w:val="0"/>
          <w:numId w:val="31"/>
        </w:numPr>
        <w:spacing w:line="276" w:lineRule="auto"/>
        <w:ind w:left="284" w:hanging="284"/>
        <w:jc w:val="both"/>
        <w:rPr>
          <w:bCs/>
          <w:i/>
          <w:iCs/>
          <w:sz w:val="22"/>
          <w:lang w:eastAsia="zh-CN"/>
        </w:rPr>
      </w:pPr>
      <w:r w:rsidRPr="005477E5">
        <w:rPr>
          <w:i/>
          <w:iCs/>
          <w:sz w:val="22"/>
        </w:rPr>
        <w:t xml:space="preserve">Wykaz zobowiązany będzie złożyć Wykonawca, którego oferta zostanie najwyżej oceniona, lub Wykonawcy, których Zamawiający wezwie do złożenia oświadczeń i dokumentów.  </w:t>
      </w:r>
    </w:p>
    <w:p w14:paraId="570AFE2C" w14:textId="77777777" w:rsidR="00F608E8" w:rsidRPr="00F23D25" w:rsidRDefault="00F608E8" w:rsidP="00F608E8">
      <w:pPr>
        <w:ind w:left="284"/>
        <w:jc w:val="both"/>
        <w:rPr>
          <w:bCs/>
          <w:i/>
          <w:iCs/>
          <w:lang w:eastAsia="zh-CN"/>
        </w:rPr>
      </w:pPr>
      <w:r w:rsidRPr="00F23D25">
        <w:rPr>
          <w:i/>
          <w:iCs/>
        </w:rPr>
        <w:t xml:space="preserve">  </w:t>
      </w:r>
    </w:p>
    <w:p w14:paraId="5BC5B8F2" w14:textId="77777777" w:rsidR="00F608E8" w:rsidRPr="00F23D25" w:rsidRDefault="00F608E8" w:rsidP="00F608E8">
      <w:pPr>
        <w:ind w:left="284"/>
        <w:jc w:val="both"/>
        <w:rPr>
          <w:bCs/>
          <w:sz w:val="22"/>
          <w:szCs w:val="22"/>
          <w:lang w:eastAsia="zh-CN"/>
        </w:rPr>
      </w:pPr>
    </w:p>
    <w:p w14:paraId="4B550962" w14:textId="77777777" w:rsidR="00160015" w:rsidRPr="00E66F78" w:rsidRDefault="00160015" w:rsidP="00160015">
      <w:pPr>
        <w:jc w:val="both"/>
        <w:rPr>
          <w:sz w:val="24"/>
          <w:szCs w:val="24"/>
        </w:rPr>
      </w:pPr>
    </w:p>
    <w:p w14:paraId="1855DCE8" w14:textId="77777777" w:rsidR="00160015" w:rsidRPr="007A4EE6" w:rsidRDefault="00160015" w:rsidP="000F6329">
      <w:pPr>
        <w:jc w:val="both"/>
        <w:rPr>
          <w:rFonts w:eastAsiaTheme="majorEastAsia"/>
          <w:b/>
          <w:bCs/>
          <w:color w:val="2F5496" w:themeColor="accent1" w:themeShade="BF"/>
          <w:spacing w:val="20"/>
          <w:sz w:val="28"/>
          <w:szCs w:val="28"/>
        </w:rPr>
      </w:pPr>
      <w:r w:rsidRPr="00E66F78">
        <w:br w:type="page"/>
      </w:r>
      <w:bookmarkStart w:id="123" w:name="_Toc67292119"/>
      <w:bookmarkStart w:id="124" w:name="_Hlk67824925"/>
      <w:r w:rsidRPr="00F45433">
        <w:rPr>
          <w:rFonts w:eastAsiaTheme="majorEastAsia"/>
          <w:b/>
          <w:bCs/>
          <w:color w:val="2F5496" w:themeColor="accent1" w:themeShade="BF"/>
          <w:spacing w:val="20"/>
          <w:sz w:val="24"/>
          <w:szCs w:val="24"/>
        </w:rPr>
        <w:lastRenderedPageBreak/>
        <w:t>Załącznik nr 4.4 do SWZ - WYKAZ OSÓB</w:t>
      </w:r>
      <w:bookmarkEnd w:id="123"/>
      <w:r w:rsidRPr="00F45433">
        <w:rPr>
          <w:rFonts w:eastAsiaTheme="majorEastAsia"/>
          <w:b/>
          <w:bCs/>
          <w:color w:val="2F5496" w:themeColor="accent1" w:themeShade="BF"/>
          <w:spacing w:val="20"/>
          <w:sz w:val="24"/>
          <w:szCs w:val="24"/>
        </w:rPr>
        <w:t xml:space="preserve"> </w:t>
      </w:r>
      <w:r w:rsidR="00977C90" w:rsidRPr="00F45433">
        <w:rPr>
          <w:rFonts w:eastAsiaTheme="majorEastAsia"/>
          <w:b/>
          <w:bCs/>
          <w:color w:val="2F5496" w:themeColor="accent1" w:themeShade="BF"/>
          <w:spacing w:val="20"/>
          <w:sz w:val="24"/>
          <w:szCs w:val="24"/>
        </w:rPr>
        <w:t>KIEROWANYCH DO WYKONANIA ZAMÓWIENIA</w:t>
      </w:r>
    </w:p>
    <w:p w14:paraId="31085DC4" w14:textId="77777777" w:rsidR="00F45433" w:rsidRDefault="00F45433" w:rsidP="00160015">
      <w:pPr>
        <w:rPr>
          <w:b/>
          <w:bCs/>
          <w:sz w:val="24"/>
          <w:szCs w:val="24"/>
        </w:rPr>
      </w:pPr>
    </w:p>
    <w:p w14:paraId="2901E57F" w14:textId="77777777" w:rsidR="000820CC" w:rsidRDefault="000820CC" w:rsidP="000820CC">
      <w:pPr>
        <w:jc w:val="center"/>
        <w:rPr>
          <w:b/>
          <w:bCs/>
          <w:sz w:val="24"/>
          <w:szCs w:val="24"/>
        </w:rPr>
      </w:pPr>
      <w:bookmarkStart w:id="125" w:name="_Toc67292120"/>
      <w:bookmarkEnd w:id="124"/>
      <w:r w:rsidRPr="005E5681">
        <w:rPr>
          <w:b/>
          <w:bCs/>
          <w:sz w:val="24"/>
          <w:szCs w:val="24"/>
        </w:rPr>
        <w:t>w zakresie niezbędnym do wykazania spełnienia warunku udziału w postępowaniu</w:t>
      </w:r>
    </w:p>
    <w:p w14:paraId="48CE02F1" w14:textId="77777777" w:rsidR="000820CC" w:rsidRDefault="000820CC" w:rsidP="000820CC">
      <w:pPr>
        <w:rPr>
          <w:b/>
          <w:bCs/>
          <w:sz w:val="24"/>
          <w:szCs w:val="24"/>
        </w:rPr>
      </w:pPr>
    </w:p>
    <w:p w14:paraId="2253AE2C" w14:textId="77777777" w:rsidR="000820CC"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7F4D808F" w14:textId="77777777" w:rsidR="008877A2" w:rsidRPr="008057B2" w:rsidRDefault="008877A2" w:rsidP="000820CC">
      <w:pPr>
        <w:tabs>
          <w:tab w:val="left" w:pos="0"/>
        </w:tabs>
        <w:rPr>
          <w:sz w:val="22"/>
          <w:szCs w:val="22"/>
        </w:rPr>
      </w:pPr>
    </w:p>
    <w:p w14:paraId="5B49DF17" w14:textId="77777777" w:rsidR="008877A2" w:rsidRPr="00F23D25" w:rsidRDefault="008877A2" w:rsidP="008877A2">
      <w:pPr>
        <w:tabs>
          <w:tab w:val="left" w:pos="0"/>
        </w:tabs>
        <w:rPr>
          <w:sz w:val="22"/>
          <w:szCs w:val="22"/>
        </w:rPr>
      </w:pPr>
    </w:p>
    <w:tbl>
      <w:tblPr>
        <w:tblW w:w="61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3"/>
        <w:gridCol w:w="4719"/>
        <w:gridCol w:w="2205"/>
        <w:gridCol w:w="1908"/>
        <w:gridCol w:w="1673"/>
      </w:tblGrid>
      <w:tr w:rsidR="005477E5" w:rsidRPr="00265439" w14:paraId="0425CA94" w14:textId="77777777" w:rsidTr="005477E5">
        <w:trPr>
          <w:cantSplit/>
          <w:trHeight w:val="18"/>
          <w:tblHeader/>
          <w:jc w:val="center"/>
        </w:trPr>
        <w:tc>
          <w:tcPr>
            <w:tcW w:w="254" w:type="pct"/>
            <w:vAlign w:val="center"/>
          </w:tcPr>
          <w:p w14:paraId="3C0059FC" w14:textId="77777777" w:rsidR="005477E5" w:rsidRPr="00265439" w:rsidRDefault="005477E5" w:rsidP="00640743">
            <w:pPr>
              <w:autoSpaceDN w:val="0"/>
              <w:adjustRightInd w:val="0"/>
              <w:spacing w:line="276" w:lineRule="auto"/>
              <w:jc w:val="center"/>
              <w:rPr>
                <w:b/>
                <w:szCs w:val="22"/>
              </w:rPr>
            </w:pPr>
            <w:r w:rsidRPr="00265439">
              <w:rPr>
                <w:b/>
                <w:szCs w:val="22"/>
              </w:rPr>
              <w:t>Lp.</w:t>
            </w:r>
          </w:p>
        </w:tc>
        <w:tc>
          <w:tcPr>
            <w:tcW w:w="2132" w:type="pct"/>
            <w:vAlign w:val="center"/>
          </w:tcPr>
          <w:p w14:paraId="7488F036" w14:textId="77777777" w:rsidR="005477E5" w:rsidRPr="00265439" w:rsidRDefault="005477E5" w:rsidP="00640743">
            <w:pPr>
              <w:autoSpaceDN w:val="0"/>
              <w:adjustRightInd w:val="0"/>
              <w:spacing w:line="276" w:lineRule="auto"/>
              <w:jc w:val="center"/>
              <w:rPr>
                <w:b/>
                <w:szCs w:val="22"/>
              </w:rPr>
            </w:pPr>
            <w:r w:rsidRPr="00265439">
              <w:rPr>
                <w:b/>
                <w:szCs w:val="22"/>
              </w:rPr>
              <w:t>Wymagania Zamawiającego w zakresie ilości osób o wymaganych uprawnieniach/kwalifikacjach</w:t>
            </w:r>
          </w:p>
        </w:tc>
        <w:tc>
          <w:tcPr>
            <w:tcW w:w="996" w:type="pct"/>
            <w:vAlign w:val="center"/>
          </w:tcPr>
          <w:p w14:paraId="44743563" w14:textId="77777777" w:rsidR="005477E5" w:rsidRPr="00265439" w:rsidRDefault="005477E5" w:rsidP="00640743">
            <w:pPr>
              <w:spacing w:line="276" w:lineRule="auto"/>
              <w:jc w:val="center"/>
              <w:rPr>
                <w:b/>
                <w:szCs w:val="22"/>
              </w:rPr>
            </w:pPr>
            <w:r w:rsidRPr="00265439">
              <w:rPr>
                <w:b/>
                <w:szCs w:val="22"/>
              </w:rPr>
              <w:t>Imię i nazwisko</w:t>
            </w:r>
          </w:p>
        </w:tc>
        <w:tc>
          <w:tcPr>
            <w:tcW w:w="862" w:type="pct"/>
            <w:shd w:val="clear" w:color="auto" w:fill="auto"/>
            <w:vAlign w:val="center"/>
          </w:tcPr>
          <w:p w14:paraId="3930F4DA" w14:textId="77777777" w:rsidR="005477E5" w:rsidRPr="00265439" w:rsidRDefault="005477E5" w:rsidP="00640743">
            <w:pPr>
              <w:spacing w:line="276" w:lineRule="auto"/>
              <w:jc w:val="center"/>
              <w:rPr>
                <w:b/>
                <w:szCs w:val="22"/>
              </w:rPr>
            </w:pPr>
            <w:r w:rsidRPr="00265439">
              <w:rPr>
                <w:b/>
                <w:szCs w:val="22"/>
              </w:rPr>
              <w:t>Nr dokumentu potwierdzającego posiadane uprawnienia/ kwalifikacje/</w:t>
            </w:r>
          </w:p>
          <w:p w14:paraId="262E1987" w14:textId="77777777" w:rsidR="005477E5" w:rsidRPr="00265439" w:rsidRDefault="005477E5" w:rsidP="00640743">
            <w:pPr>
              <w:spacing w:line="276" w:lineRule="auto"/>
              <w:jc w:val="center"/>
              <w:rPr>
                <w:b/>
                <w:szCs w:val="22"/>
              </w:rPr>
            </w:pPr>
            <w:r w:rsidRPr="00265439">
              <w:rPr>
                <w:b/>
                <w:szCs w:val="22"/>
              </w:rPr>
              <w:t>wykształcenie</w:t>
            </w:r>
          </w:p>
        </w:tc>
        <w:tc>
          <w:tcPr>
            <w:tcW w:w="756" w:type="pct"/>
            <w:shd w:val="clear" w:color="auto" w:fill="auto"/>
            <w:vAlign w:val="center"/>
          </w:tcPr>
          <w:p w14:paraId="51960AB6" w14:textId="77777777" w:rsidR="005477E5" w:rsidRPr="00265439" w:rsidRDefault="005477E5" w:rsidP="00640743">
            <w:pPr>
              <w:spacing w:line="276" w:lineRule="auto"/>
              <w:jc w:val="center"/>
              <w:rPr>
                <w:b/>
                <w:szCs w:val="22"/>
              </w:rPr>
            </w:pPr>
            <w:r w:rsidRPr="00265439">
              <w:rPr>
                <w:b/>
                <w:iCs/>
                <w:szCs w:val="22"/>
              </w:rPr>
              <w:t>Podmiot udostępniający zasoby</w:t>
            </w:r>
            <w:r w:rsidRPr="00265439">
              <w:rPr>
                <w:b/>
                <w:bCs/>
                <w:szCs w:val="22"/>
              </w:rPr>
              <w:t xml:space="preserve"> w przypadku korzystania przez Wykonawcę</w:t>
            </w:r>
          </w:p>
        </w:tc>
      </w:tr>
      <w:tr w:rsidR="005477E5" w:rsidRPr="00265439" w14:paraId="0DC08366" w14:textId="77777777" w:rsidTr="005477E5">
        <w:trPr>
          <w:cantSplit/>
          <w:trHeight w:val="18"/>
          <w:tblHeader/>
          <w:jc w:val="center"/>
        </w:trPr>
        <w:tc>
          <w:tcPr>
            <w:tcW w:w="254" w:type="pct"/>
            <w:tcBorders>
              <w:bottom w:val="single" w:sz="4" w:space="0" w:color="auto"/>
            </w:tcBorders>
            <w:vAlign w:val="center"/>
          </w:tcPr>
          <w:p w14:paraId="38D936CE" w14:textId="77777777" w:rsidR="005477E5" w:rsidRPr="00265439" w:rsidRDefault="005477E5" w:rsidP="00640743">
            <w:pPr>
              <w:spacing w:line="276" w:lineRule="auto"/>
              <w:jc w:val="center"/>
              <w:rPr>
                <w:bCs/>
                <w:i/>
                <w:sz w:val="22"/>
                <w:szCs w:val="22"/>
              </w:rPr>
            </w:pPr>
            <w:r w:rsidRPr="00265439">
              <w:rPr>
                <w:bCs/>
                <w:i/>
                <w:sz w:val="22"/>
                <w:szCs w:val="22"/>
              </w:rPr>
              <w:t>1</w:t>
            </w:r>
          </w:p>
        </w:tc>
        <w:tc>
          <w:tcPr>
            <w:tcW w:w="2132" w:type="pct"/>
            <w:tcBorders>
              <w:bottom w:val="single" w:sz="4" w:space="0" w:color="auto"/>
            </w:tcBorders>
            <w:vAlign w:val="center"/>
          </w:tcPr>
          <w:p w14:paraId="001848AB" w14:textId="77777777" w:rsidR="005477E5" w:rsidRPr="00265439" w:rsidRDefault="005477E5" w:rsidP="00640743">
            <w:pPr>
              <w:tabs>
                <w:tab w:val="left" w:pos="470"/>
              </w:tabs>
              <w:spacing w:line="276" w:lineRule="auto"/>
              <w:jc w:val="center"/>
              <w:rPr>
                <w:i/>
                <w:sz w:val="22"/>
                <w:szCs w:val="22"/>
              </w:rPr>
            </w:pPr>
            <w:r w:rsidRPr="00265439">
              <w:rPr>
                <w:i/>
                <w:sz w:val="22"/>
                <w:szCs w:val="22"/>
              </w:rPr>
              <w:t>2</w:t>
            </w:r>
          </w:p>
        </w:tc>
        <w:tc>
          <w:tcPr>
            <w:tcW w:w="996" w:type="pct"/>
            <w:tcBorders>
              <w:bottom w:val="single" w:sz="4" w:space="0" w:color="auto"/>
            </w:tcBorders>
            <w:vAlign w:val="center"/>
          </w:tcPr>
          <w:p w14:paraId="3EA874B4" w14:textId="77777777" w:rsidR="005477E5" w:rsidRPr="00265439" w:rsidRDefault="005477E5" w:rsidP="00640743">
            <w:pPr>
              <w:spacing w:line="276" w:lineRule="auto"/>
              <w:jc w:val="center"/>
              <w:rPr>
                <w:bCs/>
                <w:i/>
                <w:sz w:val="22"/>
                <w:szCs w:val="22"/>
              </w:rPr>
            </w:pPr>
            <w:r w:rsidRPr="00265439">
              <w:rPr>
                <w:bCs/>
                <w:i/>
                <w:sz w:val="22"/>
                <w:szCs w:val="22"/>
              </w:rPr>
              <w:t>3</w:t>
            </w:r>
          </w:p>
        </w:tc>
        <w:tc>
          <w:tcPr>
            <w:tcW w:w="862" w:type="pct"/>
            <w:tcBorders>
              <w:bottom w:val="single" w:sz="4" w:space="0" w:color="auto"/>
            </w:tcBorders>
            <w:shd w:val="clear" w:color="auto" w:fill="auto"/>
            <w:vAlign w:val="center"/>
          </w:tcPr>
          <w:p w14:paraId="5F91FA27" w14:textId="77777777" w:rsidR="005477E5" w:rsidRPr="00265439" w:rsidRDefault="005477E5" w:rsidP="00640743">
            <w:pPr>
              <w:spacing w:line="276" w:lineRule="auto"/>
              <w:jc w:val="center"/>
              <w:rPr>
                <w:i/>
                <w:sz w:val="22"/>
                <w:szCs w:val="22"/>
              </w:rPr>
            </w:pPr>
            <w:r w:rsidRPr="00265439">
              <w:rPr>
                <w:i/>
                <w:sz w:val="22"/>
                <w:szCs w:val="22"/>
              </w:rPr>
              <w:t>4</w:t>
            </w:r>
          </w:p>
        </w:tc>
        <w:tc>
          <w:tcPr>
            <w:tcW w:w="756" w:type="pct"/>
            <w:tcBorders>
              <w:bottom w:val="single" w:sz="4" w:space="0" w:color="auto"/>
            </w:tcBorders>
            <w:shd w:val="clear" w:color="auto" w:fill="auto"/>
            <w:vAlign w:val="center"/>
          </w:tcPr>
          <w:p w14:paraId="7E368CB2" w14:textId="77777777" w:rsidR="005477E5" w:rsidRPr="00265439" w:rsidRDefault="005477E5" w:rsidP="00640743">
            <w:pPr>
              <w:spacing w:line="276" w:lineRule="auto"/>
              <w:jc w:val="center"/>
              <w:rPr>
                <w:i/>
                <w:sz w:val="22"/>
                <w:szCs w:val="22"/>
              </w:rPr>
            </w:pPr>
            <w:r w:rsidRPr="00265439">
              <w:rPr>
                <w:i/>
                <w:sz w:val="22"/>
                <w:szCs w:val="22"/>
              </w:rPr>
              <w:t>5</w:t>
            </w:r>
          </w:p>
        </w:tc>
      </w:tr>
      <w:tr w:rsidR="005477E5" w:rsidRPr="00265439" w14:paraId="489F76E7" w14:textId="77777777" w:rsidTr="005477E5">
        <w:trPr>
          <w:cantSplit/>
          <w:trHeight w:val="555"/>
          <w:jc w:val="center"/>
        </w:trPr>
        <w:tc>
          <w:tcPr>
            <w:tcW w:w="5000" w:type="pct"/>
            <w:gridSpan w:val="5"/>
            <w:shd w:val="pct20" w:color="auto" w:fill="auto"/>
            <w:vAlign w:val="center"/>
          </w:tcPr>
          <w:p w14:paraId="2D7DA7EA" w14:textId="77777777" w:rsidR="005477E5" w:rsidRPr="00265439" w:rsidRDefault="005477E5" w:rsidP="005477E5">
            <w:pPr>
              <w:spacing w:line="276" w:lineRule="auto"/>
              <w:jc w:val="center"/>
              <w:rPr>
                <w:b/>
                <w:bCs/>
                <w:sz w:val="22"/>
                <w:szCs w:val="22"/>
              </w:rPr>
            </w:pPr>
            <w:r w:rsidRPr="005477E5">
              <w:rPr>
                <w:b/>
                <w:bCs/>
                <w:sz w:val="22"/>
                <w:szCs w:val="22"/>
              </w:rPr>
              <w:t>ZADANIE NR</w:t>
            </w:r>
            <w:r w:rsidRPr="005477E5">
              <w:rPr>
                <w:b/>
                <w:bCs/>
                <w:sz w:val="24"/>
                <w:szCs w:val="24"/>
              </w:rPr>
              <w:t xml:space="preserve"> </w:t>
            </w:r>
            <w:r w:rsidRPr="005477E5">
              <w:rPr>
                <w:b/>
                <w:bCs/>
                <w:sz w:val="22"/>
                <w:szCs w:val="22"/>
              </w:rPr>
              <w:t xml:space="preserve">1 i/lub 2: </w:t>
            </w:r>
          </w:p>
        </w:tc>
      </w:tr>
      <w:tr w:rsidR="005477E5" w:rsidRPr="00265439" w14:paraId="226BFAB9" w14:textId="77777777" w:rsidTr="005477E5">
        <w:trPr>
          <w:cantSplit/>
          <w:trHeight w:val="1403"/>
          <w:jc w:val="center"/>
        </w:trPr>
        <w:tc>
          <w:tcPr>
            <w:tcW w:w="254" w:type="pct"/>
            <w:vAlign w:val="center"/>
          </w:tcPr>
          <w:p w14:paraId="28A14CEB" w14:textId="77777777" w:rsidR="005477E5" w:rsidRPr="00265439" w:rsidRDefault="005477E5" w:rsidP="00640743">
            <w:pPr>
              <w:spacing w:line="276" w:lineRule="auto"/>
              <w:jc w:val="center"/>
              <w:rPr>
                <w:bCs/>
                <w:sz w:val="22"/>
                <w:szCs w:val="22"/>
              </w:rPr>
            </w:pPr>
            <w:r w:rsidRPr="00265439">
              <w:rPr>
                <w:bCs/>
                <w:sz w:val="22"/>
                <w:szCs w:val="22"/>
              </w:rPr>
              <w:t>1.1</w:t>
            </w:r>
          </w:p>
        </w:tc>
        <w:tc>
          <w:tcPr>
            <w:tcW w:w="2132" w:type="pct"/>
            <w:vAlign w:val="center"/>
          </w:tcPr>
          <w:p w14:paraId="4F109469" w14:textId="77777777" w:rsidR="005477E5" w:rsidRPr="005477E5" w:rsidRDefault="005477E5" w:rsidP="005477E5">
            <w:pPr>
              <w:autoSpaceDE w:val="0"/>
              <w:autoSpaceDN w:val="0"/>
              <w:adjustRightInd w:val="0"/>
              <w:spacing w:line="276" w:lineRule="auto"/>
              <w:jc w:val="both"/>
              <w:rPr>
                <w:rFonts w:eastAsia="Calibri"/>
              </w:rPr>
            </w:pPr>
            <w:r w:rsidRPr="005477E5">
              <w:rPr>
                <w:rFonts w:eastAsia="Calibri"/>
              </w:rPr>
              <w:t>co najmniej 1 osob</w:t>
            </w:r>
            <w:r>
              <w:rPr>
                <w:rFonts w:eastAsia="Calibri"/>
              </w:rPr>
              <w:t>a</w:t>
            </w:r>
            <w:r w:rsidRPr="005477E5">
              <w:rPr>
                <w:rFonts w:eastAsia="Calibri"/>
              </w:rPr>
              <w:t xml:space="preserve"> dozoru w specjalności elektrycznej na powierzchni podziemnych zakładów górniczych wydobywających węgiel kamienny, oraz posiadająca aktualne świadectwo kwalifikacyjne w</w:t>
            </w:r>
            <w:r>
              <w:rPr>
                <w:rFonts w:eastAsia="Calibri"/>
              </w:rPr>
              <w:t> </w:t>
            </w:r>
            <w:r w:rsidRPr="005477E5">
              <w:rPr>
                <w:rFonts w:eastAsia="Calibri"/>
              </w:rPr>
              <w:t>zakresie obsługi, konserwacji i montażu urządzeń, instalacji i sieci elektroenergetycznych o napięciu do 1 kV na stanowisku dozoru</w:t>
            </w:r>
          </w:p>
        </w:tc>
        <w:tc>
          <w:tcPr>
            <w:tcW w:w="996" w:type="pct"/>
            <w:vAlign w:val="center"/>
          </w:tcPr>
          <w:p w14:paraId="4A1A4D18" w14:textId="77777777" w:rsidR="005477E5" w:rsidRPr="00265439" w:rsidRDefault="005477E5" w:rsidP="00640743">
            <w:pPr>
              <w:spacing w:line="276" w:lineRule="auto"/>
              <w:jc w:val="center"/>
              <w:rPr>
                <w:b/>
                <w:bCs/>
                <w:sz w:val="22"/>
                <w:szCs w:val="22"/>
              </w:rPr>
            </w:pPr>
          </w:p>
        </w:tc>
        <w:tc>
          <w:tcPr>
            <w:tcW w:w="862" w:type="pct"/>
            <w:shd w:val="clear" w:color="auto" w:fill="auto"/>
            <w:vAlign w:val="center"/>
          </w:tcPr>
          <w:p w14:paraId="6E0C8076" w14:textId="77777777" w:rsidR="005477E5" w:rsidRPr="00265439" w:rsidRDefault="005477E5" w:rsidP="00640743">
            <w:pPr>
              <w:spacing w:line="276" w:lineRule="auto"/>
              <w:jc w:val="center"/>
              <w:rPr>
                <w:sz w:val="22"/>
                <w:szCs w:val="22"/>
              </w:rPr>
            </w:pPr>
          </w:p>
        </w:tc>
        <w:tc>
          <w:tcPr>
            <w:tcW w:w="756" w:type="pct"/>
            <w:shd w:val="clear" w:color="auto" w:fill="auto"/>
            <w:vAlign w:val="center"/>
          </w:tcPr>
          <w:p w14:paraId="70A91A89" w14:textId="77777777" w:rsidR="005477E5" w:rsidRPr="00265439" w:rsidRDefault="005477E5" w:rsidP="00640743">
            <w:pPr>
              <w:spacing w:line="276" w:lineRule="auto"/>
              <w:jc w:val="center"/>
              <w:rPr>
                <w:sz w:val="22"/>
                <w:szCs w:val="22"/>
              </w:rPr>
            </w:pPr>
          </w:p>
        </w:tc>
      </w:tr>
      <w:tr w:rsidR="005477E5" w:rsidRPr="00265439" w14:paraId="250B8604" w14:textId="77777777" w:rsidTr="005477E5">
        <w:trPr>
          <w:cantSplit/>
          <w:trHeight w:val="1127"/>
          <w:jc w:val="center"/>
        </w:trPr>
        <w:tc>
          <w:tcPr>
            <w:tcW w:w="254" w:type="pct"/>
            <w:vAlign w:val="center"/>
          </w:tcPr>
          <w:p w14:paraId="237E55EA" w14:textId="77777777" w:rsidR="005477E5" w:rsidRPr="00265439" w:rsidRDefault="005477E5" w:rsidP="00640743">
            <w:pPr>
              <w:spacing w:line="276" w:lineRule="auto"/>
              <w:jc w:val="center"/>
              <w:rPr>
                <w:bCs/>
                <w:sz w:val="22"/>
                <w:szCs w:val="22"/>
              </w:rPr>
            </w:pPr>
            <w:r w:rsidRPr="00265439">
              <w:rPr>
                <w:bCs/>
                <w:sz w:val="22"/>
                <w:szCs w:val="22"/>
              </w:rPr>
              <w:t>1.2</w:t>
            </w:r>
          </w:p>
        </w:tc>
        <w:tc>
          <w:tcPr>
            <w:tcW w:w="2132" w:type="pct"/>
            <w:vAlign w:val="center"/>
          </w:tcPr>
          <w:p w14:paraId="40B2A928" w14:textId="77777777" w:rsidR="005477E5" w:rsidRPr="005477E5" w:rsidRDefault="005477E5" w:rsidP="005477E5">
            <w:pPr>
              <w:spacing w:line="276" w:lineRule="auto"/>
              <w:ind w:left="-43"/>
            </w:pPr>
            <w:r w:rsidRPr="005477E5">
              <w:t>co najmniej 1 osob</w:t>
            </w:r>
            <w:r>
              <w:t>a</w:t>
            </w:r>
            <w:r w:rsidRPr="005477E5">
              <w:t xml:space="preserve"> dozoru  wyższego w</w:t>
            </w:r>
            <w:r>
              <w:t> </w:t>
            </w:r>
            <w:r w:rsidRPr="005477E5">
              <w:t>specjalności bezpieczeństwo i higiena pracy albo osoba dozoru wyższego innej specjalności posiadająca kwalifikacje o</w:t>
            </w:r>
            <w:r>
              <w:t> </w:t>
            </w:r>
            <w:r w:rsidRPr="005477E5">
              <w:t>których mowa w Art. 23711 §1 Kodeksu Pracy 3)</w:t>
            </w:r>
          </w:p>
        </w:tc>
        <w:tc>
          <w:tcPr>
            <w:tcW w:w="996" w:type="pct"/>
            <w:vAlign w:val="center"/>
          </w:tcPr>
          <w:p w14:paraId="21103162" w14:textId="77777777" w:rsidR="005477E5" w:rsidRPr="00265439" w:rsidRDefault="005477E5" w:rsidP="00640743">
            <w:pPr>
              <w:spacing w:line="276" w:lineRule="auto"/>
              <w:jc w:val="center"/>
              <w:rPr>
                <w:b/>
                <w:bCs/>
                <w:sz w:val="22"/>
                <w:szCs w:val="22"/>
              </w:rPr>
            </w:pPr>
          </w:p>
        </w:tc>
        <w:tc>
          <w:tcPr>
            <w:tcW w:w="862" w:type="pct"/>
            <w:shd w:val="clear" w:color="auto" w:fill="auto"/>
            <w:vAlign w:val="center"/>
          </w:tcPr>
          <w:p w14:paraId="05434BE1" w14:textId="77777777" w:rsidR="005477E5" w:rsidRPr="00265439" w:rsidRDefault="005477E5" w:rsidP="00640743">
            <w:pPr>
              <w:spacing w:line="276" w:lineRule="auto"/>
              <w:jc w:val="center"/>
              <w:rPr>
                <w:sz w:val="22"/>
                <w:szCs w:val="22"/>
              </w:rPr>
            </w:pPr>
          </w:p>
        </w:tc>
        <w:tc>
          <w:tcPr>
            <w:tcW w:w="756" w:type="pct"/>
            <w:shd w:val="clear" w:color="auto" w:fill="auto"/>
            <w:vAlign w:val="center"/>
          </w:tcPr>
          <w:p w14:paraId="01C2B0F6" w14:textId="77777777" w:rsidR="005477E5" w:rsidRPr="00265439" w:rsidRDefault="005477E5" w:rsidP="00640743">
            <w:pPr>
              <w:spacing w:line="276" w:lineRule="auto"/>
              <w:jc w:val="center"/>
              <w:rPr>
                <w:sz w:val="22"/>
                <w:szCs w:val="22"/>
              </w:rPr>
            </w:pPr>
          </w:p>
        </w:tc>
      </w:tr>
      <w:tr w:rsidR="005477E5" w:rsidRPr="00265439" w14:paraId="0D044B9C" w14:textId="77777777" w:rsidTr="005477E5">
        <w:trPr>
          <w:cantSplit/>
          <w:trHeight w:val="1560"/>
          <w:jc w:val="center"/>
        </w:trPr>
        <w:tc>
          <w:tcPr>
            <w:tcW w:w="254" w:type="pct"/>
            <w:vAlign w:val="center"/>
          </w:tcPr>
          <w:p w14:paraId="46210738" w14:textId="77777777" w:rsidR="005477E5" w:rsidRPr="00265439" w:rsidRDefault="005477E5" w:rsidP="00640743">
            <w:pPr>
              <w:spacing w:line="276" w:lineRule="auto"/>
              <w:jc w:val="center"/>
              <w:rPr>
                <w:bCs/>
                <w:sz w:val="22"/>
                <w:szCs w:val="22"/>
              </w:rPr>
            </w:pPr>
            <w:r>
              <w:rPr>
                <w:bCs/>
                <w:sz w:val="22"/>
                <w:szCs w:val="22"/>
              </w:rPr>
              <w:t>1.3</w:t>
            </w:r>
          </w:p>
        </w:tc>
        <w:tc>
          <w:tcPr>
            <w:tcW w:w="2132" w:type="pct"/>
            <w:vMerge w:val="restart"/>
            <w:vAlign w:val="center"/>
          </w:tcPr>
          <w:p w14:paraId="7C1ECFEC" w14:textId="77777777" w:rsidR="005477E5" w:rsidRPr="005477E5" w:rsidRDefault="005477E5" w:rsidP="005477E5">
            <w:pPr>
              <w:spacing w:line="276" w:lineRule="auto"/>
            </w:pPr>
            <w:r>
              <w:t>co najmniej 2 osoby posiadające</w:t>
            </w:r>
            <w:r w:rsidRPr="005477E5">
              <w:t xml:space="preserve"> wymagane kwalifikacje do wykonywania pracy na stanowisku eksploatacji w</w:t>
            </w:r>
            <w:r>
              <w:t> </w:t>
            </w:r>
            <w:r w:rsidRPr="005477E5">
              <w:t>zakresie: obsługi, konserwacji, remontów, montażu, kontrolno-pomiarowym dla następujących urządzeń, instalacji i sieci:</w:t>
            </w:r>
          </w:p>
          <w:p w14:paraId="451B961B" w14:textId="77777777" w:rsidR="005477E5" w:rsidRPr="005477E5" w:rsidRDefault="005477E5" w:rsidP="00EA25AE">
            <w:pPr>
              <w:numPr>
                <w:ilvl w:val="0"/>
                <w:numId w:val="160"/>
              </w:numPr>
              <w:spacing w:line="276" w:lineRule="auto"/>
              <w:ind w:left="280" w:hanging="283"/>
            </w:pPr>
            <w:r w:rsidRPr="005477E5">
              <w:t>urządzenia, instalacje i sieci</w:t>
            </w:r>
            <w:r>
              <w:t xml:space="preserve"> </w:t>
            </w:r>
            <w:r w:rsidRPr="005477E5">
              <w:t>elektroenergetyczne o</w:t>
            </w:r>
            <w:r>
              <w:t> </w:t>
            </w:r>
            <w:r w:rsidRPr="005477E5">
              <w:t>napięciu nie wyższym niż 1kV</w:t>
            </w:r>
          </w:p>
          <w:p w14:paraId="4E5A6FEF" w14:textId="77777777" w:rsidR="005477E5" w:rsidRPr="005477E5" w:rsidRDefault="005477E5" w:rsidP="00EA25AE">
            <w:pPr>
              <w:numPr>
                <w:ilvl w:val="0"/>
                <w:numId w:val="160"/>
              </w:numPr>
              <w:spacing w:line="276" w:lineRule="auto"/>
              <w:ind w:left="280" w:hanging="283"/>
            </w:pPr>
            <w:r w:rsidRPr="005477E5">
              <w:t>aparatura kontrolno-pomiarowa oraz urządzenia i</w:t>
            </w:r>
            <w:r>
              <w:t> </w:t>
            </w:r>
            <w:r w:rsidRPr="005477E5">
              <w:t>instalacje automatycznej regulacji, sterowania i</w:t>
            </w:r>
            <w:r>
              <w:t> </w:t>
            </w:r>
            <w:r w:rsidRPr="005477E5">
              <w:t>zabezpieczeń urządzeń i instalacji wymienionych powyżej.</w:t>
            </w:r>
          </w:p>
        </w:tc>
        <w:tc>
          <w:tcPr>
            <w:tcW w:w="996" w:type="pct"/>
            <w:vAlign w:val="center"/>
          </w:tcPr>
          <w:p w14:paraId="7E8513C3" w14:textId="77777777" w:rsidR="005477E5" w:rsidRPr="00265439" w:rsidRDefault="005477E5" w:rsidP="00640743">
            <w:pPr>
              <w:spacing w:line="276" w:lineRule="auto"/>
              <w:jc w:val="center"/>
              <w:rPr>
                <w:b/>
                <w:bCs/>
                <w:sz w:val="22"/>
                <w:szCs w:val="22"/>
              </w:rPr>
            </w:pPr>
          </w:p>
        </w:tc>
        <w:tc>
          <w:tcPr>
            <w:tcW w:w="862" w:type="pct"/>
            <w:shd w:val="clear" w:color="auto" w:fill="auto"/>
            <w:vAlign w:val="center"/>
          </w:tcPr>
          <w:p w14:paraId="52542E47" w14:textId="77777777" w:rsidR="005477E5" w:rsidRPr="00265439" w:rsidRDefault="005477E5" w:rsidP="00640743">
            <w:pPr>
              <w:spacing w:line="276" w:lineRule="auto"/>
              <w:jc w:val="center"/>
              <w:rPr>
                <w:sz w:val="22"/>
                <w:szCs w:val="22"/>
              </w:rPr>
            </w:pPr>
          </w:p>
        </w:tc>
        <w:tc>
          <w:tcPr>
            <w:tcW w:w="756" w:type="pct"/>
            <w:shd w:val="clear" w:color="auto" w:fill="auto"/>
            <w:vAlign w:val="center"/>
          </w:tcPr>
          <w:p w14:paraId="02803F2D" w14:textId="77777777" w:rsidR="005477E5" w:rsidRPr="00265439" w:rsidRDefault="005477E5" w:rsidP="00640743">
            <w:pPr>
              <w:spacing w:line="276" w:lineRule="auto"/>
              <w:jc w:val="center"/>
              <w:rPr>
                <w:sz w:val="22"/>
                <w:szCs w:val="22"/>
              </w:rPr>
            </w:pPr>
          </w:p>
        </w:tc>
      </w:tr>
      <w:tr w:rsidR="005477E5" w:rsidRPr="00265439" w14:paraId="2CEF4B57" w14:textId="77777777" w:rsidTr="005477E5">
        <w:trPr>
          <w:cantSplit/>
          <w:trHeight w:val="1127"/>
          <w:jc w:val="center"/>
        </w:trPr>
        <w:tc>
          <w:tcPr>
            <w:tcW w:w="254" w:type="pct"/>
            <w:vAlign w:val="center"/>
          </w:tcPr>
          <w:p w14:paraId="78D5643B" w14:textId="77777777" w:rsidR="005477E5" w:rsidRPr="00265439" w:rsidRDefault="005477E5" w:rsidP="00640743">
            <w:pPr>
              <w:spacing w:line="276" w:lineRule="auto"/>
              <w:jc w:val="center"/>
              <w:rPr>
                <w:bCs/>
                <w:sz w:val="22"/>
                <w:szCs w:val="22"/>
              </w:rPr>
            </w:pPr>
            <w:r>
              <w:rPr>
                <w:bCs/>
                <w:sz w:val="22"/>
                <w:szCs w:val="22"/>
              </w:rPr>
              <w:t>1.4</w:t>
            </w:r>
          </w:p>
        </w:tc>
        <w:tc>
          <w:tcPr>
            <w:tcW w:w="2132" w:type="pct"/>
            <w:vMerge/>
            <w:vAlign w:val="center"/>
          </w:tcPr>
          <w:p w14:paraId="2D7323FC" w14:textId="77777777" w:rsidR="005477E5" w:rsidRPr="005477E5" w:rsidRDefault="005477E5" w:rsidP="00640743">
            <w:pPr>
              <w:spacing w:line="276" w:lineRule="auto"/>
              <w:ind w:left="-43"/>
              <w:rPr>
                <w:sz w:val="22"/>
              </w:rPr>
            </w:pPr>
          </w:p>
        </w:tc>
        <w:tc>
          <w:tcPr>
            <w:tcW w:w="996" w:type="pct"/>
            <w:vAlign w:val="center"/>
          </w:tcPr>
          <w:p w14:paraId="35384F24" w14:textId="77777777" w:rsidR="005477E5" w:rsidRPr="00265439" w:rsidRDefault="005477E5" w:rsidP="00640743">
            <w:pPr>
              <w:spacing w:line="276" w:lineRule="auto"/>
              <w:jc w:val="center"/>
              <w:rPr>
                <w:b/>
                <w:bCs/>
                <w:sz w:val="22"/>
                <w:szCs w:val="22"/>
              </w:rPr>
            </w:pPr>
          </w:p>
        </w:tc>
        <w:tc>
          <w:tcPr>
            <w:tcW w:w="862" w:type="pct"/>
            <w:shd w:val="clear" w:color="auto" w:fill="auto"/>
            <w:vAlign w:val="center"/>
          </w:tcPr>
          <w:p w14:paraId="4C40F4B0" w14:textId="77777777" w:rsidR="005477E5" w:rsidRPr="00265439" w:rsidRDefault="005477E5" w:rsidP="00640743">
            <w:pPr>
              <w:spacing w:line="276" w:lineRule="auto"/>
              <w:jc w:val="center"/>
              <w:rPr>
                <w:sz w:val="22"/>
                <w:szCs w:val="22"/>
              </w:rPr>
            </w:pPr>
          </w:p>
        </w:tc>
        <w:tc>
          <w:tcPr>
            <w:tcW w:w="756" w:type="pct"/>
            <w:shd w:val="clear" w:color="auto" w:fill="auto"/>
            <w:vAlign w:val="center"/>
          </w:tcPr>
          <w:p w14:paraId="72F7F141" w14:textId="77777777" w:rsidR="005477E5" w:rsidRPr="00265439" w:rsidRDefault="005477E5" w:rsidP="00640743">
            <w:pPr>
              <w:spacing w:line="276" w:lineRule="auto"/>
              <w:jc w:val="center"/>
              <w:rPr>
                <w:sz w:val="22"/>
                <w:szCs w:val="22"/>
              </w:rPr>
            </w:pPr>
          </w:p>
        </w:tc>
      </w:tr>
      <w:tr w:rsidR="005477E5" w:rsidRPr="00265439" w14:paraId="32D43CF3" w14:textId="77777777" w:rsidTr="005477E5">
        <w:trPr>
          <w:cantSplit/>
          <w:trHeight w:val="548"/>
          <w:jc w:val="center"/>
        </w:trPr>
        <w:tc>
          <w:tcPr>
            <w:tcW w:w="5000" w:type="pct"/>
            <w:gridSpan w:val="5"/>
            <w:shd w:val="pct20" w:color="auto" w:fill="auto"/>
            <w:vAlign w:val="center"/>
          </w:tcPr>
          <w:p w14:paraId="732A24D7" w14:textId="77777777" w:rsidR="005477E5" w:rsidRPr="00265439" w:rsidRDefault="00756432" w:rsidP="00756432">
            <w:pPr>
              <w:spacing w:line="276" w:lineRule="auto"/>
              <w:jc w:val="center"/>
              <w:rPr>
                <w:b/>
                <w:sz w:val="22"/>
                <w:szCs w:val="22"/>
              </w:rPr>
            </w:pPr>
            <w:r>
              <w:rPr>
                <w:b/>
                <w:sz w:val="22"/>
                <w:szCs w:val="22"/>
              </w:rPr>
              <w:t xml:space="preserve">DLA ZADANIA </w:t>
            </w:r>
            <w:r w:rsidR="005477E5" w:rsidRPr="00265439">
              <w:rPr>
                <w:b/>
                <w:sz w:val="22"/>
                <w:szCs w:val="22"/>
              </w:rPr>
              <w:t>NR</w:t>
            </w:r>
            <w:r>
              <w:rPr>
                <w:b/>
                <w:sz w:val="22"/>
                <w:szCs w:val="22"/>
              </w:rPr>
              <w:t xml:space="preserve"> 3</w:t>
            </w:r>
            <w:r w:rsidR="005477E5" w:rsidRPr="00265439">
              <w:rPr>
                <w:b/>
                <w:sz w:val="22"/>
                <w:szCs w:val="22"/>
              </w:rPr>
              <w:t xml:space="preserve"> </w:t>
            </w:r>
          </w:p>
        </w:tc>
      </w:tr>
      <w:tr w:rsidR="005477E5" w:rsidRPr="00265439" w14:paraId="3AC85D93" w14:textId="77777777" w:rsidTr="005477E5">
        <w:trPr>
          <w:cantSplit/>
          <w:trHeight w:val="1262"/>
          <w:jc w:val="center"/>
        </w:trPr>
        <w:tc>
          <w:tcPr>
            <w:tcW w:w="254" w:type="pct"/>
            <w:vAlign w:val="center"/>
          </w:tcPr>
          <w:p w14:paraId="1332FF09" w14:textId="77777777" w:rsidR="005477E5" w:rsidRPr="00265439" w:rsidRDefault="005477E5" w:rsidP="00640743">
            <w:pPr>
              <w:spacing w:line="276" w:lineRule="auto"/>
              <w:jc w:val="center"/>
              <w:rPr>
                <w:bCs/>
                <w:sz w:val="22"/>
                <w:szCs w:val="22"/>
              </w:rPr>
            </w:pPr>
            <w:r w:rsidRPr="00265439">
              <w:rPr>
                <w:bCs/>
                <w:sz w:val="22"/>
                <w:szCs w:val="22"/>
              </w:rPr>
              <w:t xml:space="preserve">2.1 </w:t>
            </w:r>
          </w:p>
        </w:tc>
        <w:tc>
          <w:tcPr>
            <w:tcW w:w="2132" w:type="pct"/>
            <w:vAlign w:val="center"/>
          </w:tcPr>
          <w:p w14:paraId="266EBE0F" w14:textId="77777777" w:rsidR="005477E5" w:rsidRPr="00265439" w:rsidRDefault="00756432" w:rsidP="00640743">
            <w:pPr>
              <w:spacing w:line="276" w:lineRule="auto"/>
              <w:ind w:left="-43"/>
              <w:rPr>
                <w:lang w:eastAsia="ar-SA"/>
              </w:rPr>
            </w:pPr>
            <w:r w:rsidRPr="00756432">
              <w:rPr>
                <w:lang w:eastAsia="ar-SA"/>
              </w:rPr>
              <w:t>co najmniej 1 osoba dozoru ruchu w specjalności mechanicznej na powierzchni podziemnych  zakładów górniczych wydobywających węgiel kamienny</w:t>
            </w:r>
          </w:p>
        </w:tc>
        <w:tc>
          <w:tcPr>
            <w:tcW w:w="996" w:type="pct"/>
            <w:vAlign w:val="center"/>
          </w:tcPr>
          <w:p w14:paraId="017E0B5D" w14:textId="77777777" w:rsidR="005477E5" w:rsidRPr="00265439" w:rsidRDefault="005477E5" w:rsidP="00640743">
            <w:pPr>
              <w:spacing w:line="276" w:lineRule="auto"/>
              <w:jc w:val="center"/>
              <w:rPr>
                <w:b/>
                <w:bCs/>
                <w:sz w:val="22"/>
                <w:szCs w:val="22"/>
              </w:rPr>
            </w:pPr>
          </w:p>
        </w:tc>
        <w:tc>
          <w:tcPr>
            <w:tcW w:w="862" w:type="pct"/>
            <w:shd w:val="clear" w:color="auto" w:fill="auto"/>
            <w:vAlign w:val="center"/>
          </w:tcPr>
          <w:p w14:paraId="5B868DF4" w14:textId="77777777" w:rsidR="005477E5" w:rsidRPr="00265439" w:rsidRDefault="005477E5" w:rsidP="00640743">
            <w:pPr>
              <w:spacing w:line="276" w:lineRule="auto"/>
              <w:jc w:val="center"/>
              <w:rPr>
                <w:sz w:val="22"/>
                <w:szCs w:val="22"/>
              </w:rPr>
            </w:pPr>
          </w:p>
        </w:tc>
        <w:tc>
          <w:tcPr>
            <w:tcW w:w="756" w:type="pct"/>
            <w:shd w:val="clear" w:color="auto" w:fill="auto"/>
            <w:vAlign w:val="center"/>
          </w:tcPr>
          <w:p w14:paraId="5400B90F" w14:textId="77777777" w:rsidR="005477E5" w:rsidRPr="00265439" w:rsidRDefault="005477E5" w:rsidP="00640743">
            <w:pPr>
              <w:spacing w:line="276" w:lineRule="auto"/>
              <w:jc w:val="center"/>
              <w:rPr>
                <w:sz w:val="22"/>
                <w:szCs w:val="22"/>
              </w:rPr>
            </w:pPr>
          </w:p>
        </w:tc>
      </w:tr>
      <w:tr w:rsidR="00756432" w:rsidRPr="00265439" w14:paraId="61F9ECFB" w14:textId="77777777" w:rsidTr="005477E5">
        <w:trPr>
          <w:cantSplit/>
          <w:trHeight w:val="1262"/>
          <w:jc w:val="center"/>
        </w:trPr>
        <w:tc>
          <w:tcPr>
            <w:tcW w:w="254" w:type="pct"/>
            <w:vAlign w:val="center"/>
          </w:tcPr>
          <w:p w14:paraId="33BAA42C" w14:textId="77777777" w:rsidR="00756432" w:rsidRPr="00265439" w:rsidRDefault="00756432" w:rsidP="00640743">
            <w:pPr>
              <w:spacing w:line="276" w:lineRule="auto"/>
              <w:jc w:val="center"/>
              <w:rPr>
                <w:bCs/>
                <w:sz w:val="22"/>
                <w:szCs w:val="22"/>
              </w:rPr>
            </w:pPr>
            <w:r>
              <w:rPr>
                <w:bCs/>
                <w:sz w:val="22"/>
                <w:szCs w:val="22"/>
              </w:rPr>
              <w:lastRenderedPageBreak/>
              <w:t>2.2</w:t>
            </w:r>
          </w:p>
        </w:tc>
        <w:tc>
          <w:tcPr>
            <w:tcW w:w="2132" w:type="pct"/>
            <w:vAlign w:val="center"/>
          </w:tcPr>
          <w:p w14:paraId="1A3908AC" w14:textId="77777777" w:rsidR="00756432" w:rsidRPr="00265439" w:rsidRDefault="00756432" w:rsidP="00756432">
            <w:pPr>
              <w:spacing w:line="276" w:lineRule="auto"/>
              <w:ind w:left="-43"/>
              <w:rPr>
                <w:lang w:eastAsia="ar-SA"/>
              </w:rPr>
            </w:pPr>
            <w:r w:rsidRPr="00756432">
              <w:rPr>
                <w:lang w:eastAsia="ar-SA"/>
              </w:rPr>
              <w:t>co najmniej 1 osob</w:t>
            </w:r>
            <w:r>
              <w:rPr>
                <w:lang w:eastAsia="ar-SA"/>
              </w:rPr>
              <w:t>a</w:t>
            </w:r>
            <w:r w:rsidRPr="00756432">
              <w:rPr>
                <w:lang w:eastAsia="ar-SA"/>
              </w:rPr>
              <w:t xml:space="preserve"> dozoru wyższego w specjalności bezpieczeństwo i higiena pracy albo osoba dozoru wyższego innej specjalności posiadająca kwalifikacje o</w:t>
            </w:r>
            <w:r>
              <w:rPr>
                <w:lang w:eastAsia="ar-SA"/>
              </w:rPr>
              <w:t> </w:t>
            </w:r>
            <w:r w:rsidRPr="00756432">
              <w:rPr>
                <w:lang w:eastAsia="ar-SA"/>
              </w:rPr>
              <w:t>których mowa w Art. 23711 §1 Kodeksu Pracy)</w:t>
            </w:r>
          </w:p>
        </w:tc>
        <w:tc>
          <w:tcPr>
            <w:tcW w:w="996" w:type="pct"/>
            <w:vAlign w:val="center"/>
          </w:tcPr>
          <w:p w14:paraId="190E7C6A" w14:textId="77777777" w:rsidR="00756432" w:rsidRPr="00265439" w:rsidRDefault="00756432" w:rsidP="00640743">
            <w:pPr>
              <w:spacing w:line="276" w:lineRule="auto"/>
              <w:jc w:val="center"/>
              <w:rPr>
                <w:b/>
                <w:bCs/>
                <w:sz w:val="22"/>
                <w:szCs w:val="22"/>
              </w:rPr>
            </w:pPr>
          </w:p>
        </w:tc>
        <w:tc>
          <w:tcPr>
            <w:tcW w:w="862" w:type="pct"/>
            <w:shd w:val="clear" w:color="auto" w:fill="auto"/>
            <w:vAlign w:val="center"/>
          </w:tcPr>
          <w:p w14:paraId="5BC79E63" w14:textId="77777777" w:rsidR="00756432" w:rsidRPr="00265439" w:rsidRDefault="00756432" w:rsidP="00640743">
            <w:pPr>
              <w:spacing w:line="276" w:lineRule="auto"/>
              <w:jc w:val="center"/>
              <w:rPr>
                <w:sz w:val="22"/>
                <w:szCs w:val="22"/>
              </w:rPr>
            </w:pPr>
          </w:p>
        </w:tc>
        <w:tc>
          <w:tcPr>
            <w:tcW w:w="756" w:type="pct"/>
            <w:shd w:val="clear" w:color="auto" w:fill="auto"/>
            <w:vAlign w:val="center"/>
          </w:tcPr>
          <w:p w14:paraId="1414186E" w14:textId="77777777" w:rsidR="00756432" w:rsidRPr="00265439" w:rsidRDefault="00756432" w:rsidP="00640743">
            <w:pPr>
              <w:spacing w:line="276" w:lineRule="auto"/>
              <w:jc w:val="center"/>
              <w:rPr>
                <w:sz w:val="22"/>
                <w:szCs w:val="22"/>
              </w:rPr>
            </w:pPr>
          </w:p>
        </w:tc>
      </w:tr>
      <w:tr w:rsidR="00756432" w:rsidRPr="00265439" w14:paraId="3704E144" w14:textId="77777777" w:rsidTr="00756432">
        <w:trPr>
          <w:cantSplit/>
          <w:trHeight w:val="923"/>
          <w:jc w:val="center"/>
        </w:trPr>
        <w:tc>
          <w:tcPr>
            <w:tcW w:w="254" w:type="pct"/>
            <w:vAlign w:val="center"/>
          </w:tcPr>
          <w:p w14:paraId="4C053BCA" w14:textId="77777777" w:rsidR="00756432" w:rsidRPr="00265439" w:rsidRDefault="00756432" w:rsidP="00640743">
            <w:pPr>
              <w:spacing w:line="276" w:lineRule="auto"/>
              <w:jc w:val="center"/>
              <w:rPr>
                <w:bCs/>
                <w:sz w:val="22"/>
                <w:szCs w:val="22"/>
              </w:rPr>
            </w:pPr>
            <w:r>
              <w:rPr>
                <w:bCs/>
                <w:sz w:val="22"/>
                <w:szCs w:val="22"/>
              </w:rPr>
              <w:t>2.3</w:t>
            </w:r>
          </w:p>
        </w:tc>
        <w:tc>
          <w:tcPr>
            <w:tcW w:w="2132" w:type="pct"/>
            <w:vAlign w:val="center"/>
          </w:tcPr>
          <w:p w14:paraId="7FD38FB8" w14:textId="77777777" w:rsidR="00756432" w:rsidRPr="00265439" w:rsidRDefault="00756432" w:rsidP="00640743">
            <w:pPr>
              <w:spacing w:line="276" w:lineRule="auto"/>
              <w:ind w:left="-43"/>
              <w:rPr>
                <w:lang w:eastAsia="ar-SA"/>
              </w:rPr>
            </w:pPr>
            <w:r w:rsidRPr="00756432">
              <w:rPr>
                <w:lang w:eastAsia="ar-SA"/>
              </w:rPr>
              <w:t>co najmniej 1 osoba posiadająca zaświadczenie uprawniające do obsługi suwnic, wciągarek, wciągników z poziomu roboczego kategorii II S wydane przez UDT.</w:t>
            </w:r>
          </w:p>
        </w:tc>
        <w:tc>
          <w:tcPr>
            <w:tcW w:w="996" w:type="pct"/>
            <w:vAlign w:val="center"/>
          </w:tcPr>
          <w:p w14:paraId="723D6FCA" w14:textId="77777777" w:rsidR="00756432" w:rsidRPr="00265439" w:rsidRDefault="00756432" w:rsidP="00640743">
            <w:pPr>
              <w:spacing w:line="276" w:lineRule="auto"/>
              <w:jc w:val="center"/>
              <w:rPr>
                <w:b/>
                <w:bCs/>
                <w:sz w:val="22"/>
                <w:szCs w:val="22"/>
              </w:rPr>
            </w:pPr>
          </w:p>
        </w:tc>
        <w:tc>
          <w:tcPr>
            <w:tcW w:w="862" w:type="pct"/>
            <w:shd w:val="clear" w:color="auto" w:fill="auto"/>
            <w:vAlign w:val="center"/>
          </w:tcPr>
          <w:p w14:paraId="39F69297" w14:textId="77777777" w:rsidR="00756432" w:rsidRPr="00265439" w:rsidRDefault="00756432" w:rsidP="00640743">
            <w:pPr>
              <w:spacing w:line="276" w:lineRule="auto"/>
              <w:jc w:val="center"/>
              <w:rPr>
                <w:sz w:val="22"/>
                <w:szCs w:val="22"/>
              </w:rPr>
            </w:pPr>
          </w:p>
        </w:tc>
        <w:tc>
          <w:tcPr>
            <w:tcW w:w="756" w:type="pct"/>
            <w:shd w:val="clear" w:color="auto" w:fill="auto"/>
            <w:vAlign w:val="center"/>
          </w:tcPr>
          <w:p w14:paraId="43628E96" w14:textId="77777777" w:rsidR="00756432" w:rsidRPr="00265439" w:rsidRDefault="00756432" w:rsidP="00640743">
            <w:pPr>
              <w:spacing w:line="276" w:lineRule="auto"/>
              <w:jc w:val="center"/>
              <w:rPr>
                <w:sz w:val="22"/>
                <w:szCs w:val="22"/>
              </w:rPr>
            </w:pPr>
          </w:p>
        </w:tc>
      </w:tr>
      <w:tr w:rsidR="00756432" w:rsidRPr="00265439" w14:paraId="570D27DB" w14:textId="77777777" w:rsidTr="00756432">
        <w:trPr>
          <w:cantSplit/>
          <w:trHeight w:val="709"/>
          <w:jc w:val="center"/>
        </w:trPr>
        <w:tc>
          <w:tcPr>
            <w:tcW w:w="254" w:type="pct"/>
            <w:vAlign w:val="center"/>
          </w:tcPr>
          <w:p w14:paraId="5142C033" w14:textId="77777777" w:rsidR="00756432" w:rsidRPr="00265439" w:rsidRDefault="00756432" w:rsidP="00640743">
            <w:pPr>
              <w:spacing w:line="276" w:lineRule="auto"/>
              <w:jc w:val="center"/>
              <w:rPr>
                <w:bCs/>
                <w:sz w:val="22"/>
                <w:szCs w:val="22"/>
              </w:rPr>
            </w:pPr>
            <w:r>
              <w:rPr>
                <w:bCs/>
                <w:sz w:val="22"/>
                <w:szCs w:val="22"/>
              </w:rPr>
              <w:t>2.4</w:t>
            </w:r>
          </w:p>
        </w:tc>
        <w:tc>
          <w:tcPr>
            <w:tcW w:w="2132" w:type="pct"/>
            <w:vMerge w:val="restart"/>
            <w:vAlign w:val="center"/>
          </w:tcPr>
          <w:p w14:paraId="08D43DD8" w14:textId="77777777" w:rsidR="00756432" w:rsidRPr="00265439" w:rsidRDefault="00756432" w:rsidP="00756432">
            <w:pPr>
              <w:spacing w:line="276" w:lineRule="auto"/>
              <w:ind w:left="-43"/>
              <w:rPr>
                <w:lang w:eastAsia="ar-SA"/>
              </w:rPr>
            </w:pPr>
            <w:r w:rsidRPr="00756432">
              <w:rPr>
                <w:lang w:eastAsia="ar-SA"/>
              </w:rPr>
              <w:t>co najmniej 2 spawacz</w:t>
            </w:r>
            <w:r>
              <w:rPr>
                <w:lang w:eastAsia="ar-SA"/>
              </w:rPr>
              <w:t>y</w:t>
            </w:r>
            <w:r w:rsidRPr="00756432">
              <w:rPr>
                <w:lang w:eastAsia="ar-SA"/>
              </w:rPr>
              <w:t xml:space="preserve"> posiadający</w:t>
            </w:r>
            <w:r>
              <w:rPr>
                <w:lang w:eastAsia="ar-SA"/>
              </w:rPr>
              <w:t>ch</w:t>
            </w:r>
            <w:r w:rsidRPr="00756432">
              <w:rPr>
                <w:lang w:eastAsia="ar-SA"/>
              </w:rPr>
              <w:t xml:space="preserve"> świadectwo egzaminu kwalifikacyjnego spawacza do spawania stali w procesach 111 i 311,</w:t>
            </w:r>
          </w:p>
        </w:tc>
        <w:tc>
          <w:tcPr>
            <w:tcW w:w="996" w:type="pct"/>
            <w:vAlign w:val="center"/>
          </w:tcPr>
          <w:p w14:paraId="51554EBA" w14:textId="77777777" w:rsidR="00756432" w:rsidRPr="00265439" w:rsidRDefault="00756432" w:rsidP="00640743">
            <w:pPr>
              <w:spacing w:line="276" w:lineRule="auto"/>
              <w:jc w:val="center"/>
              <w:rPr>
                <w:b/>
                <w:bCs/>
                <w:sz w:val="22"/>
                <w:szCs w:val="22"/>
              </w:rPr>
            </w:pPr>
          </w:p>
        </w:tc>
        <w:tc>
          <w:tcPr>
            <w:tcW w:w="862" w:type="pct"/>
            <w:shd w:val="clear" w:color="auto" w:fill="auto"/>
            <w:vAlign w:val="center"/>
          </w:tcPr>
          <w:p w14:paraId="50BA0571" w14:textId="77777777" w:rsidR="00756432" w:rsidRPr="00265439" w:rsidRDefault="00756432" w:rsidP="00640743">
            <w:pPr>
              <w:spacing w:line="276" w:lineRule="auto"/>
              <w:jc w:val="center"/>
              <w:rPr>
                <w:sz w:val="22"/>
                <w:szCs w:val="22"/>
              </w:rPr>
            </w:pPr>
          </w:p>
        </w:tc>
        <w:tc>
          <w:tcPr>
            <w:tcW w:w="756" w:type="pct"/>
            <w:shd w:val="clear" w:color="auto" w:fill="auto"/>
            <w:vAlign w:val="center"/>
          </w:tcPr>
          <w:p w14:paraId="0B6FB205" w14:textId="77777777" w:rsidR="00756432" w:rsidRPr="00265439" w:rsidRDefault="00756432" w:rsidP="00640743">
            <w:pPr>
              <w:spacing w:line="276" w:lineRule="auto"/>
              <w:jc w:val="center"/>
              <w:rPr>
                <w:sz w:val="22"/>
                <w:szCs w:val="22"/>
              </w:rPr>
            </w:pPr>
          </w:p>
        </w:tc>
      </w:tr>
      <w:tr w:rsidR="00756432" w:rsidRPr="00265439" w14:paraId="0893143E" w14:textId="77777777" w:rsidTr="00756432">
        <w:trPr>
          <w:cantSplit/>
          <w:trHeight w:val="692"/>
          <w:jc w:val="center"/>
        </w:trPr>
        <w:tc>
          <w:tcPr>
            <w:tcW w:w="254" w:type="pct"/>
            <w:vAlign w:val="center"/>
          </w:tcPr>
          <w:p w14:paraId="2EBEE5AF" w14:textId="77777777" w:rsidR="00756432" w:rsidRPr="00265439" w:rsidRDefault="00756432" w:rsidP="00640743">
            <w:pPr>
              <w:spacing w:line="276" w:lineRule="auto"/>
              <w:jc w:val="center"/>
              <w:rPr>
                <w:bCs/>
                <w:sz w:val="22"/>
                <w:szCs w:val="22"/>
              </w:rPr>
            </w:pPr>
            <w:r>
              <w:rPr>
                <w:bCs/>
                <w:sz w:val="22"/>
                <w:szCs w:val="22"/>
              </w:rPr>
              <w:t>2.5</w:t>
            </w:r>
          </w:p>
        </w:tc>
        <w:tc>
          <w:tcPr>
            <w:tcW w:w="2132" w:type="pct"/>
            <w:vMerge/>
            <w:vAlign w:val="center"/>
          </w:tcPr>
          <w:p w14:paraId="6C7E3E57" w14:textId="77777777" w:rsidR="00756432" w:rsidRPr="00756432" w:rsidRDefault="00756432" w:rsidP="00756432">
            <w:pPr>
              <w:spacing w:line="276" w:lineRule="auto"/>
              <w:ind w:left="-43"/>
              <w:rPr>
                <w:lang w:eastAsia="ar-SA"/>
              </w:rPr>
            </w:pPr>
          </w:p>
        </w:tc>
        <w:tc>
          <w:tcPr>
            <w:tcW w:w="996" w:type="pct"/>
            <w:vAlign w:val="center"/>
          </w:tcPr>
          <w:p w14:paraId="422A92A8" w14:textId="77777777" w:rsidR="00756432" w:rsidRPr="00265439" w:rsidRDefault="00756432" w:rsidP="00640743">
            <w:pPr>
              <w:spacing w:line="276" w:lineRule="auto"/>
              <w:jc w:val="center"/>
              <w:rPr>
                <w:b/>
                <w:bCs/>
                <w:sz w:val="22"/>
                <w:szCs w:val="22"/>
              </w:rPr>
            </w:pPr>
          </w:p>
        </w:tc>
        <w:tc>
          <w:tcPr>
            <w:tcW w:w="862" w:type="pct"/>
            <w:shd w:val="clear" w:color="auto" w:fill="auto"/>
            <w:vAlign w:val="center"/>
          </w:tcPr>
          <w:p w14:paraId="76490507" w14:textId="77777777" w:rsidR="00756432" w:rsidRPr="00265439" w:rsidRDefault="00756432" w:rsidP="00640743">
            <w:pPr>
              <w:spacing w:line="276" w:lineRule="auto"/>
              <w:jc w:val="center"/>
              <w:rPr>
                <w:sz w:val="22"/>
                <w:szCs w:val="22"/>
              </w:rPr>
            </w:pPr>
          </w:p>
        </w:tc>
        <w:tc>
          <w:tcPr>
            <w:tcW w:w="756" w:type="pct"/>
            <w:shd w:val="clear" w:color="auto" w:fill="auto"/>
            <w:vAlign w:val="center"/>
          </w:tcPr>
          <w:p w14:paraId="6A52E11D" w14:textId="77777777" w:rsidR="00756432" w:rsidRPr="00265439" w:rsidRDefault="00756432" w:rsidP="00640743">
            <w:pPr>
              <w:spacing w:line="276" w:lineRule="auto"/>
              <w:jc w:val="center"/>
              <w:rPr>
                <w:sz w:val="22"/>
                <w:szCs w:val="22"/>
              </w:rPr>
            </w:pPr>
          </w:p>
        </w:tc>
      </w:tr>
      <w:tr w:rsidR="00756432" w:rsidRPr="00265439" w14:paraId="4D6E947C" w14:textId="77777777" w:rsidTr="00756432">
        <w:trPr>
          <w:cantSplit/>
          <w:trHeight w:val="829"/>
          <w:jc w:val="center"/>
        </w:trPr>
        <w:tc>
          <w:tcPr>
            <w:tcW w:w="254" w:type="pct"/>
            <w:vAlign w:val="center"/>
          </w:tcPr>
          <w:p w14:paraId="0D7C47EC" w14:textId="77777777" w:rsidR="00756432" w:rsidRPr="00265439" w:rsidRDefault="00756432" w:rsidP="00640743">
            <w:pPr>
              <w:spacing w:line="276" w:lineRule="auto"/>
              <w:jc w:val="center"/>
              <w:rPr>
                <w:bCs/>
                <w:sz w:val="22"/>
                <w:szCs w:val="22"/>
              </w:rPr>
            </w:pPr>
            <w:r>
              <w:rPr>
                <w:bCs/>
                <w:sz w:val="22"/>
                <w:szCs w:val="22"/>
              </w:rPr>
              <w:t>2.6</w:t>
            </w:r>
          </w:p>
        </w:tc>
        <w:tc>
          <w:tcPr>
            <w:tcW w:w="2132" w:type="pct"/>
            <w:vAlign w:val="center"/>
          </w:tcPr>
          <w:p w14:paraId="73DFE174" w14:textId="77777777" w:rsidR="00756432" w:rsidRPr="00265439" w:rsidRDefault="00756432" w:rsidP="00756432">
            <w:pPr>
              <w:spacing w:line="276" w:lineRule="auto"/>
              <w:ind w:left="-43"/>
              <w:rPr>
                <w:lang w:eastAsia="ar-SA"/>
              </w:rPr>
            </w:pPr>
            <w:r w:rsidRPr="00756432">
              <w:rPr>
                <w:lang w:eastAsia="ar-SA"/>
              </w:rPr>
              <w:t>co najmniej 1 osob</w:t>
            </w:r>
            <w:r>
              <w:rPr>
                <w:lang w:eastAsia="ar-SA"/>
              </w:rPr>
              <w:t>a posiadająca</w:t>
            </w:r>
            <w:r w:rsidRPr="00756432">
              <w:rPr>
                <w:lang w:eastAsia="ar-SA"/>
              </w:rPr>
              <w:t xml:space="preserve"> uprawnienia UDT hakowego</w:t>
            </w:r>
          </w:p>
        </w:tc>
        <w:tc>
          <w:tcPr>
            <w:tcW w:w="996" w:type="pct"/>
            <w:vAlign w:val="center"/>
          </w:tcPr>
          <w:p w14:paraId="6ED90C3C" w14:textId="77777777" w:rsidR="00756432" w:rsidRPr="00265439" w:rsidRDefault="00756432" w:rsidP="00640743">
            <w:pPr>
              <w:spacing w:line="276" w:lineRule="auto"/>
              <w:jc w:val="center"/>
              <w:rPr>
                <w:b/>
                <w:bCs/>
                <w:sz w:val="22"/>
                <w:szCs w:val="22"/>
              </w:rPr>
            </w:pPr>
          </w:p>
        </w:tc>
        <w:tc>
          <w:tcPr>
            <w:tcW w:w="862" w:type="pct"/>
            <w:shd w:val="clear" w:color="auto" w:fill="auto"/>
            <w:vAlign w:val="center"/>
          </w:tcPr>
          <w:p w14:paraId="17B7459F" w14:textId="77777777" w:rsidR="00756432" w:rsidRPr="00265439" w:rsidRDefault="00756432" w:rsidP="00640743">
            <w:pPr>
              <w:spacing w:line="276" w:lineRule="auto"/>
              <w:jc w:val="center"/>
              <w:rPr>
                <w:sz w:val="22"/>
                <w:szCs w:val="22"/>
              </w:rPr>
            </w:pPr>
          </w:p>
        </w:tc>
        <w:tc>
          <w:tcPr>
            <w:tcW w:w="756" w:type="pct"/>
            <w:shd w:val="clear" w:color="auto" w:fill="auto"/>
            <w:vAlign w:val="center"/>
          </w:tcPr>
          <w:p w14:paraId="6CF6A6EC" w14:textId="77777777" w:rsidR="00756432" w:rsidRPr="00265439" w:rsidRDefault="00756432" w:rsidP="00640743">
            <w:pPr>
              <w:spacing w:line="276" w:lineRule="auto"/>
              <w:jc w:val="center"/>
              <w:rPr>
                <w:sz w:val="22"/>
                <w:szCs w:val="22"/>
              </w:rPr>
            </w:pPr>
          </w:p>
        </w:tc>
      </w:tr>
      <w:tr w:rsidR="00756432" w:rsidRPr="00265439" w14:paraId="2B52A0DC" w14:textId="77777777" w:rsidTr="005477E5">
        <w:trPr>
          <w:cantSplit/>
          <w:trHeight w:val="1262"/>
          <w:jc w:val="center"/>
        </w:trPr>
        <w:tc>
          <w:tcPr>
            <w:tcW w:w="254" w:type="pct"/>
            <w:vAlign w:val="center"/>
          </w:tcPr>
          <w:p w14:paraId="2643307D" w14:textId="77777777" w:rsidR="00756432" w:rsidRPr="00265439" w:rsidRDefault="00756432" w:rsidP="00640743">
            <w:pPr>
              <w:spacing w:line="276" w:lineRule="auto"/>
              <w:jc w:val="center"/>
              <w:rPr>
                <w:bCs/>
                <w:sz w:val="22"/>
                <w:szCs w:val="22"/>
              </w:rPr>
            </w:pPr>
            <w:r>
              <w:rPr>
                <w:bCs/>
                <w:sz w:val="22"/>
                <w:szCs w:val="22"/>
              </w:rPr>
              <w:t>2.7</w:t>
            </w:r>
          </w:p>
        </w:tc>
        <w:tc>
          <w:tcPr>
            <w:tcW w:w="2132" w:type="pct"/>
            <w:vMerge w:val="restart"/>
            <w:vAlign w:val="center"/>
          </w:tcPr>
          <w:p w14:paraId="7AA80446" w14:textId="77777777" w:rsidR="00756432" w:rsidRPr="00756432" w:rsidRDefault="00756432" w:rsidP="00756432">
            <w:pPr>
              <w:spacing w:line="276" w:lineRule="auto"/>
              <w:ind w:left="-43"/>
              <w:rPr>
                <w:sz w:val="16"/>
                <w:lang w:eastAsia="ar-SA"/>
              </w:rPr>
            </w:pPr>
            <w:r>
              <w:rPr>
                <w:lang w:eastAsia="ar-SA"/>
              </w:rPr>
              <w:t>co najmniej 2 osoby posiadające wymagane kwalifikacje do wykonywania pracy na stanowisku eksploatacji w zakresie: obsługi, konserwacji, remontów, montażu, kontrolno-pomiarowym dla następujących urządzeń, instalacji i sieci:</w:t>
            </w:r>
          </w:p>
          <w:p w14:paraId="1AB8DB9B" w14:textId="77777777" w:rsidR="00756432" w:rsidRPr="00756432" w:rsidRDefault="00756432" w:rsidP="00EA25AE">
            <w:pPr>
              <w:pStyle w:val="Akapitzlist"/>
              <w:numPr>
                <w:ilvl w:val="0"/>
                <w:numId w:val="180"/>
              </w:numPr>
              <w:spacing w:line="276" w:lineRule="auto"/>
              <w:ind w:left="213" w:hanging="235"/>
              <w:rPr>
                <w:sz w:val="20"/>
                <w:lang w:eastAsia="ar-SA"/>
              </w:rPr>
            </w:pPr>
            <w:r w:rsidRPr="00756432">
              <w:rPr>
                <w:sz w:val="20"/>
                <w:lang w:eastAsia="ar-SA"/>
              </w:rPr>
              <w:t>urządzenia, instalacje i sieci elektroenergetyczne o</w:t>
            </w:r>
            <w:r>
              <w:rPr>
                <w:sz w:val="20"/>
                <w:lang w:eastAsia="ar-SA"/>
              </w:rPr>
              <w:t> </w:t>
            </w:r>
            <w:r w:rsidRPr="00756432">
              <w:rPr>
                <w:sz w:val="20"/>
                <w:lang w:eastAsia="ar-SA"/>
              </w:rPr>
              <w:t>napięciu nie wyższym niż 1kV</w:t>
            </w:r>
          </w:p>
          <w:p w14:paraId="40CD8B9F" w14:textId="77777777" w:rsidR="00756432" w:rsidRPr="00265439" w:rsidRDefault="00756432" w:rsidP="00EA25AE">
            <w:pPr>
              <w:pStyle w:val="Akapitzlist"/>
              <w:numPr>
                <w:ilvl w:val="0"/>
                <w:numId w:val="180"/>
              </w:numPr>
              <w:spacing w:line="276" w:lineRule="auto"/>
              <w:ind w:left="213" w:hanging="235"/>
              <w:rPr>
                <w:lang w:eastAsia="ar-SA"/>
              </w:rPr>
            </w:pPr>
            <w:r w:rsidRPr="00756432">
              <w:rPr>
                <w:sz w:val="20"/>
                <w:lang w:eastAsia="ar-SA"/>
              </w:rPr>
              <w:t>aparatura kontrolno-pomiarowa oraz urządzenia i</w:t>
            </w:r>
            <w:r>
              <w:rPr>
                <w:sz w:val="20"/>
                <w:lang w:eastAsia="ar-SA"/>
              </w:rPr>
              <w:t> </w:t>
            </w:r>
            <w:r w:rsidRPr="00756432">
              <w:rPr>
                <w:sz w:val="20"/>
                <w:lang w:eastAsia="ar-SA"/>
              </w:rPr>
              <w:t>instalacje automatycznej regulacji, sterowania i</w:t>
            </w:r>
            <w:r>
              <w:rPr>
                <w:sz w:val="20"/>
                <w:lang w:eastAsia="ar-SA"/>
              </w:rPr>
              <w:t> </w:t>
            </w:r>
            <w:r w:rsidRPr="00756432">
              <w:rPr>
                <w:sz w:val="20"/>
                <w:lang w:eastAsia="ar-SA"/>
              </w:rPr>
              <w:t>zabezpieczeń urządzeń i instalacji wymienionych powyżej.</w:t>
            </w:r>
          </w:p>
        </w:tc>
        <w:tc>
          <w:tcPr>
            <w:tcW w:w="996" w:type="pct"/>
            <w:vAlign w:val="center"/>
          </w:tcPr>
          <w:p w14:paraId="28722316" w14:textId="77777777" w:rsidR="00756432" w:rsidRPr="00265439" w:rsidRDefault="00756432" w:rsidP="00640743">
            <w:pPr>
              <w:spacing w:line="276" w:lineRule="auto"/>
              <w:jc w:val="center"/>
              <w:rPr>
                <w:b/>
                <w:bCs/>
                <w:sz w:val="22"/>
                <w:szCs w:val="22"/>
              </w:rPr>
            </w:pPr>
          </w:p>
        </w:tc>
        <w:tc>
          <w:tcPr>
            <w:tcW w:w="862" w:type="pct"/>
            <w:shd w:val="clear" w:color="auto" w:fill="auto"/>
            <w:vAlign w:val="center"/>
          </w:tcPr>
          <w:p w14:paraId="3DB8D20B" w14:textId="77777777" w:rsidR="00756432" w:rsidRPr="00265439" w:rsidRDefault="00756432" w:rsidP="00640743">
            <w:pPr>
              <w:spacing w:line="276" w:lineRule="auto"/>
              <w:jc w:val="center"/>
              <w:rPr>
                <w:sz w:val="22"/>
                <w:szCs w:val="22"/>
              </w:rPr>
            </w:pPr>
          </w:p>
        </w:tc>
        <w:tc>
          <w:tcPr>
            <w:tcW w:w="756" w:type="pct"/>
            <w:shd w:val="clear" w:color="auto" w:fill="auto"/>
            <w:vAlign w:val="center"/>
          </w:tcPr>
          <w:p w14:paraId="765EBBAC" w14:textId="77777777" w:rsidR="00756432" w:rsidRPr="00265439" w:rsidRDefault="00756432" w:rsidP="00640743">
            <w:pPr>
              <w:spacing w:line="276" w:lineRule="auto"/>
              <w:jc w:val="center"/>
              <w:rPr>
                <w:sz w:val="22"/>
                <w:szCs w:val="22"/>
              </w:rPr>
            </w:pPr>
          </w:p>
        </w:tc>
      </w:tr>
      <w:tr w:rsidR="00756432" w:rsidRPr="00265439" w14:paraId="5ED35E66" w14:textId="77777777" w:rsidTr="005477E5">
        <w:trPr>
          <w:cantSplit/>
          <w:trHeight w:val="1262"/>
          <w:jc w:val="center"/>
        </w:trPr>
        <w:tc>
          <w:tcPr>
            <w:tcW w:w="254" w:type="pct"/>
            <w:vAlign w:val="center"/>
          </w:tcPr>
          <w:p w14:paraId="1BF1D6A4" w14:textId="77777777" w:rsidR="00756432" w:rsidRPr="00265439" w:rsidRDefault="00756432" w:rsidP="00640743">
            <w:pPr>
              <w:spacing w:line="276" w:lineRule="auto"/>
              <w:jc w:val="center"/>
              <w:rPr>
                <w:bCs/>
                <w:sz w:val="22"/>
                <w:szCs w:val="22"/>
              </w:rPr>
            </w:pPr>
            <w:r>
              <w:rPr>
                <w:bCs/>
                <w:sz w:val="22"/>
                <w:szCs w:val="22"/>
              </w:rPr>
              <w:t>2.8</w:t>
            </w:r>
          </w:p>
        </w:tc>
        <w:tc>
          <w:tcPr>
            <w:tcW w:w="2132" w:type="pct"/>
            <w:vMerge/>
            <w:vAlign w:val="center"/>
          </w:tcPr>
          <w:p w14:paraId="27C40654" w14:textId="77777777" w:rsidR="00756432" w:rsidRPr="00265439" w:rsidRDefault="00756432" w:rsidP="00640743">
            <w:pPr>
              <w:spacing w:line="276" w:lineRule="auto"/>
              <w:ind w:left="-43"/>
              <w:rPr>
                <w:lang w:eastAsia="ar-SA"/>
              </w:rPr>
            </w:pPr>
          </w:p>
        </w:tc>
        <w:tc>
          <w:tcPr>
            <w:tcW w:w="996" w:type="pct"/>
            <w:vAlign w:val="center"/>
          </w:tcPr>
          <w:p w14:paraId="26339990" w14:textId="77777777" w:rsidR="00756432" w:rsidRPr="00265439" w:rsidRDefault="00756432" w:rsidP="00640743">
            <w:pPr>
              <w:spacing w:line="276" w:lineRule="auto"/>
              <w:jc w:val="center"/>
              <w:rPr>
                <w:b/>
                <w:bCs/>
                <w:sz w:val="22"/>
                <w:szCs w:val="22"/>
              </w:rPr>
            </w:pPr>
          </w:p>
        </w:tc>
        <w:tc>
          <w:tcPr>
            <w:tcW w:w="862" w:type="pct"/>
            <w:shd w:val="clear" w:color="auto" w:fill="auto"/>
            <w:vAlign w:val="center"/>
          </w:tcPr>
          <w:p w14:paraId="2496E302" w14:textId="77777777" w:rsidR="00756432" w:rsidRPr="00265439" w:rsidRDefault="00756432" w:rsidP="00640743">
            <w:pPr>
              <w:spacing w:line="276" w:lineRule="auto"/>
              <w:jc w:val="center"/>
              <w:rPr>
                <w:sz w:val="22"/>
                <w:szCs w:val="22"/>
              </w:rPr>
            </w:pPr>
          </w:p>
        </w:tc>
        <w:tc>
          <w:tcPr>
            <w:tcW w:w="756" w:type="pct"/>
            <w:shd w:val="clear" w:color="auto" w:fill="auto"/>
            <w:vAlign w:val="center"/>
          </w:tcPr>
          <w:p w14:paraId="4B8F9852" w14:textId="77777777" w:rsidR="00756432" w:rsidRPr="00265439" w:rsidRDefault="00756432" w:rsidP="00640743">
            <w:pPr>
              <w:spacing w:line="276" w:lineRule="auto"/>
              <w:jc w:val="center"/>
              <w:rPr>
                <w:sz w:val="22"/>
                <w:szCs w:val="22"/>
              </w:rPr>
            </w:pPr>
          </w:p>
        </w:tc>
      </w:tr>
    </w:tbl>
    <w:p w14:paraId="6DD95C5F" w14:textId="77777777" w:rsidR="008877A2" w:rsidRPr="00F23D25" w:rsidRDefault="008877A2" w:rsidP="008877A2">
      <w:pPr>
        <w:tabs>
          <w:tab w:val="left" w:pos="0"/>
        </w:tabs>
        <w:rPr>
          <w:sz w:val="22"/>
          <w:szCs w:val="22"/>
        </w:rPr>
      </w:pPr>
    </w:p>
    <w:p w14:paraId="46B9A93D" w14:textId="77777777" w:rsidR="008877A2" w:rsidRPr="00F23D25" w:rsidRDefault="008877A2" w:rsidP="008877A2">
      <w:pPr>
        <w:tabs>
          <w:tab w:val="left" w:pos="0"/>
        </w:tabs>
        <w:rPr>
          <w:sz w:val="22"/>
          <w:szCs w:val="22"/>
        </w:rPr>
      </w:pPr>
    </w:p>
    <w:p w14:paraId="5B9E6565" w14:textId="77777777" w:rsidR="008877A2" w:rsidRPr="00F23D25" w:rsidRDefault="008877A2" w:rsidP="008877A2">
      <w:pPr>
        <w:tabs>
          <w:tab w:val="left" w:pos="851"/>
        </w:tabs>
        <w:jc w:val="center"/>
        <w:rPr>
          <w:sz w:val="24"/>
          <w:szCs w:val="24"/>
        </w:rPr>
      </w:pPr>
    </w:p>
    <w:p w14:paraId="66A4C488" w14:textId="77777777" w:rsidR="008877A2" w:rsidRPr="00756432" w:rsidRDefault="008877A2" w:rsidP="00756432">
      <w:pPr>
        <w:tabs>
          <w:tab w:val="left" w:pos="851"/>
        </w:tabs>
        <w:spacing w:line="276" w:lineRule="auto"/>
        <w:jc w:val="both"/>
        <w:rPr>
          <w:b/>
          <w:bCs/>
          <w:sz w:val="22"/>
        </w:rPr>
      </w:pPr>
      <w:r w:rsidRPr="00756432">
        <w:rPr>
          <w:b/>
          <w:bCs/>
          <w:sz w:val="22"/>
        </w:rPr>
        <w:t xml:space="preserve">Uwaga: </w:t>
      </w:r>
    </w:p>
    <w:p w14:paraId="5A148460" w14:textId="77777777" w:rsidR="008877A2" w:rsidRPr="00756432" w:rsidRDefault="008877A2" w:rsidP="00756432">
      <w:pPr>
        <w:numPr>
          <w:ilvl w:val="0"/>
          <w:numId w:val="31"/>
        </w:numPr>
        <w:spacing w:line="276" w:lineRule="auto"/>
        <w:ind w:left="284" w:hanging="284"/>
        <w:jc w:val="both"/>
        <w:rPr>
          <w:bCs/>
          <w:i/>
          <w:iCs/>
          <w:sz w:val="22"/>
          <w:lang w:eastAsia="zh-CN"/>
        </w:rPr>
      </w:pPr>
      <w:r w:rsidRPr="00756432">
        <w:rPr>
          <w:i/>
          <w:iCs/>
          <w:sz w:val="22"/>
          <w:lang w:eastAsia="zh-CN"/>
        </w:rPr>
        <w:t xml:space="preserve">W przypadku, gdy wykazano zasób innego podmiotu, Wykonawca składający ofertę zobowiązany jest udowodnić Zamawiającemu, iż będzie dysponował zasobami niezbędnymi do realizacji zamówienia,  </w:t>
      </w:r>
      <w:r w:rsidRPr="00756432">
        <w:rPr>
          <w:i/>
          <w:iCs/>
          <w:sz w:val="22"/>
          <w:lang w:eastAsia="zh-CN"/>
        </w:rPr>
        <w:br/>
        <w:t>w szczególności  dołączając w tym celu do oferty zobowiązanie tych podmiotów do oddania mu do dyspozycji niezbędnych zasobów na okres korzystania z nich przy wykonaniu zamówienia.</w:t>
      </w:r>
    </w:p>
    <w:p w14:paraId="60273116" w14:textId="77777777" w:rsidR="008877A2" w:rsidRPr="00756432" w:rsidRDefault="008877A2" w:rsidP="00756432">
      <w:pPr>
        <w:numPr>
          <w:ilvl w:val="0"/>
          <w:numId w:val="31"/>
        </w:numPr>
        <w:spacing w:before="120" w:line="276" w:lineRule="auto"/>
        <w:ind w:left="284" w:hanging="284"/>
        <w:jc w:val="both"/>
        <w:rPr>
          <w:bCs/>
          <w:i/>
          <w:iCs/>
          <w:sz w:val="22"/>
          <w:lang w:eastAsia="zh-CN"/>
        </w:rPr>
      </w:pPr>
      <w:r w:rsidRPr="00756432">
        <w:rPr>
          <w:i/>
          <w:iCs/>
          <w:sz w:val="22"/>
        </w:rPr>
        <w:t>Wykaz zobowiązany będzie złożyć Wykonawca, którego oferta zostanie najwyżej oceniona, lub Wykonawcy, których Zamawiający wezwie do złożenia oświadczeń i dokumentów.</w:t>
      </w:r>
    </w:p>
    <w:p w14:paraId="5A930D81" w14:textId="77777777" w:rsidR="008877A2" w:rsidRPr="00756432" w:rsidRDefault="008877A2" w:rsidP="00756432">
      <w:pPr>
        <w:spacing w:after="160" w:line="276" w:lineRule="auto"/>
        <w:jc w:val="both"/>
        <w:rPr>
          <w:rFonts w:eastAsiaTheme="majorEastAsia"/>
          <w:b/>
          <w:bCs/>
          <w:spacing w:val="20"/>
          <w:sz w:val="32"/>
          <w:szCs w:val="28"/>
        </w:rPr>
      </w:pPr>
      <w:r w:rsidRPr="00756432">
        <w:rPr>
          <w:rFonts w:eastAsiaTheme="majorEastAsia"/>
          <w:b/>
          <w:bCs/>
          <w:spacing w:val="20"/>
          <w:sz w:val="32"/>
          <w:szCs w:val="28"/>
        </w:rPr>
        <w:br w:type="page"/>
      </w:r>
    </w:p>
    <w:p w14:paraId="5679F902" w14:textId="77777777" w:rsidR="00160015" w:rsidRPr="007A4EE6" w:rsidRDefault="00160015" w:rsidP="000F6329">
      <w:pPr>
        <w:jc w:val="both"/>
        <w:rPr>
          <w:rFonts w:eastAsiaTheme="majorEastAsia"/>
          <w:b/>
          <w:bCs/>
          <w:color w:val="2F5496" w:themeColor="accent1" w:themeShade="BF"/>
          <w:spacing w:val="20"/>
          <w:sz w:val="28"/>
          <w:szCs w:val="28"/>
        </w:rPr>
      </w:pPr>
      <w:bookmarkStart w:id="126" w:name="_Toc67292122"/>
      <w:bookmarkStart w:id="127" w:name="_Hlk67825024"/>
      <w:bookmarkEnd w:id="125"/>
      <w:r w:rsidRPr="007A4EE6">
        <w:rPr>
          <w:rFonts w:eastAsiaTheme="majorEastAsia"/>
          <w:b/>
          <w:bCs/>
          <w:color w:val="2F5496" w:themeColor="accent1" w:themeShade="BF"/>
          <w:spacing w:val="20"/>
          <w:sz w:val="28"/>
          <w:szCs w:val="28"/>
        </w:rPr>
        <w:lastRenderedPageBreak/>
        <w:t>Załącznik nr 5 do SWZ – Istotne postanowienia umowy</w:t>
      </w:r>
      <w:bookmarkEnd w:id="126"/>
    </w:p>
    <w:p w14:paraId="2052B831" w14:textId="77777777" w:rsidR="00683A07" w:rsidRPr="00F746F7" w:rsidRDefault="00683A07" w:rsidP="002D410B">
      <w:pPr>
        <w:tabs>
          <w:tab w:val="left" w:pos="426"/>
        </w:tabs>
        <w:spacing w:before="240" w:after="360"/>
        <w:rPr>
          <w:b/>
          <w:sz w:val="24"/>
          <w:szCs w:val="22"/>
        </w:rPr>
      </w:pPr>
      <w:bookmarkStart w:id="128" w:name="_Hlk67825298"/>
      <w:bookmarkEnd w:id="127"/>
      <w:r w:rsidRPr="00F746F7">
        <w:rPr>
          <w:b/>
          <w:sz w:val="24"/>
          <w:szCs w:val="22"/>
        </w:rPr>
        <w:t xml:space="preserve">Nr </w:t>
      </w:r>
      <w:r w:rsidRPr="00190729">
        <w:rPr>
          <w:b/>
          <w:sz w:val="24"/>
          <w:szCs w:val="22"/>
        </w:rPr>
        <w:t>LRU: ……………………..</w:t>
      </w:r>
      <w:r w:rsidRPr="00F746F7">
        <w:rPr>
          <w:b/>
          <w:sz w:val="24"/>
          <w:szCs w:val="22"/>
        </w:rPr>
        <w:t xml:space="preserve"> </w:t>
      </w:r>
    </w:p>
    <w:p w14:paraId="2070E9F3" w14:textId="77777777" w:rsidR="00683A07" w:rsidRPr="002D410B" w:rsidRDefault="002D410B" w:rsidP="002D410B">
      <w:pPr>
        <w:spacing w:before="480" w:after="240" w:line="276" w:lineRule="auto"/>
        <w:jc w:val="center"/>
        <w:rPr>
          <w:b/>
          <w:bCs/>
          <w:sz w:val="22"/>
          <w:szCs w:val="22"/>
        </w:rPr>
      </w:pPr>
      <w:r w:rsidRPr="002D410B">
        <w:rPr>
          <w:b/>
          <w:bCs/>
          <w:sz w:val="22"/>
          <w:szCs w:val="22"/>
        </w:rPr>
        <w:t>ISTOTNE POSTANOWIENIA UMOWY</w:t>
      </w:r>
    </w:p>
    <w:p w14:paraId="26CBC0F5" w14:textId="77777777" w:rsidR="00683A07" w:rsidRPr="002D410B" w:rsidRDefault="00683A07" w:rsidP="002D410B">
      <w:pPr>
        <w:pStyle w:val="Zwykytekst"/>
        <w:spacing w:line="276" w:lineRule="auto"/>
        <w:jc w:val="both"/>
        <w:rPr>
          <w:rFonts w:ascii="Times New Roman" w:hAnsi="Times New Roman" w:cs="Times New Roman"/>
          <w:color w:val="FF0000"/>
          <w:sz w:val="22"/>
          <w:szCs w:val="22"/>
        </w:rPr>
      </w:pPr>
    </w:p>
    <w:p w14:paraId="71B63AE3" w14:textId="77777777" w:rsidR="00683A07" w:rsidRPr="002D410B" w:rsidRDefault="00683A07" w:rsidP="002D410B">
      <w:pPr>
        <w:pStyle w:val="Zwykytekst"/>
        <w:numPr>
          <w:ilvl w:val="0"/>
          <w:numId w:val="61"/>
        </w:numPr>
        <w:spacing w:line="276" w:lineRule="auto"/>
        <w:ind w:left="426" w:hanging="426"/>
        <w:jc w:val="both"/>
        <w:rPr>
          <w:rFonts w:ascii="Times New Roman" w:hAnsi="Times New Roman" w:cs="Times New Roman"/>
          <w:sz w:val="22"/>
          <w:szCs w:val="22"/>
        </w:rPr>
      </w:pPr>
      <w:r w:rsidRPr="002D410B">
        <w:rPr>
          <w:rFonts w:ascii="Times New Roman" w:hAnsi="Times New Roman" w:cs="Times New Roman"/>
          <w:sz w:val="22"/>
          <w:szCs w:val="22"/>
        </w:rPr>
        <w:t xml:space="preserve">Niniejsza </w:t>
      </w:r>
      <w:r w:rsidR="007C34C7" w:rsidRPr="002D410B">
        <w:rPr>
          <w:rFonts w:ascii="Times New Roman" w:hAnsi="Times New Roman" w:cs="Times New Roman"/>
          <w:sz w:val="22"/>
          <w:szCs w:val="22"/>
        </w:rPr>
        <w:t xml:space="preserve">umowa (dalej jako: </w:t>
      </w:r>
      <w:r w:rsidR="007C34C7" w:rsidRPr="002D410B">
        <w:rPr>
          <w:rFonts w:ascii="Times New Roman" w:hAnsi="Times New Roman" w:cs="Times New Roman"/>
          <w:b/>
          <w:bCs/>
          <w:sz w:val="22"/>
          <w:szCs w:val="22"/>
        </w:rPr>
        <w:t>Umowa</w:t>
      </w:r>
      <w:r w:rsidR="007C34C7" w:rsidRPr="002D410B">
        <w:rPr>
          <w:rFonts w:ascii="Times New Roman" w:hAnsi="Times New Roman" w:cs="Times New Roman"/>
          <w:sz w:val="22"/>
          <w:szCs w:val="22"/>
        </w:rPr>
        <w:t xml:space="preserve">) </w:t>
      </w:r>
      <w:r w:rsidRPr="002D410B">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76FE0608" w14:textId="77777777" w:rsidR="00683A07" w:rsidRPr="002D410B" w:rsidRDefault="00683A07" w:rsidP="002D410B">
      <w:pPr>
        <w:pStyle w:val="Zwykytekst"/>
        <w:numPr>
          <w:ilvl w:val="0"/>
          <w:numId w:val="61"/>
        </w:numPr>
        <w:spacing w:line="276" w:lineRule="auto"/>
        <w:ind w:left="426" w:hanging="426"/>
        <w:rPr>
          <w:rFonts w:ascii="Times New Roman" w:hAnsi="Times New Roman" w:cs="Times New Roman"/>
          <w:sz w:val="22"/>
          <w:szCs w:val="22"/>
        </w:rPr>
      </w:pPr>
      <w:r w:rsidRPr="002D410B">
        <w:rPr>
          <w:rFonts w:ascii="Times New Roman" w:hAnsi="Times New Roman" w:cs="Times New Roman"/>
          <w:sz w:val="22"/>
          <w:szCs w:val="22"/>
        </w:rPr>
        <w:t>Strony przyjmują jako datę jej zawarcia - datę złożenia ostatniego podpisu.</w:t>
      </w:r>
    </w:p>
    <w:p w14:paraId="0A3A4C95" w14:textId="77777777" w:rsidR="0084190B" w:rsidRPr="002D410B" w:rsidRDefault="0084190B" w:rsidP="002D410B">
      <w:pPr>
        <w:spacing w:line="276" w:lineRule="auto"/>
        <w:jc w:val="both"/>
        <w:rPr>
          <w:i/>
          <w:iCs/>
          <w:color w:val="0070C0"/>
          <w:sz w:val="22"/>
          <w:szCs w:val="22"/>
        </w:rPr>
      </w:pPr>
      <w:r w:rsidRPr="002D410B">
        <w:rPr>
          <w:i/>
          <w:iCs/>
          <w:color w:val="0070C0"/>
          <w:sz w:val="22"/>
          <w:szCs w:val="22"/>
        </w:rPr>
        <w:t>(w przypadku wersji elektronicznej)</w:t>
      </w:r>
    </w:p>
    <w:p w14:paraId="7998A45A" w14:textId="77777777" w:rsidR="0084190B" w:rsidRPr="002D410B" w:rsidRDefault="0084190B" w:rsidP="002D410B">
      <w:pPr>
        <w:pStyle w:val="Akapitzlist"/>
        <w:spacing w:line="276" w:lineRule="auto"/>
        <w:jc w:val="both"/>
        <w:rPr>
          <w:b/>
          <w:bCs/>
          <w:color w:val="FF0000"/>
          <w:sz w:val="22"/>
          <w:szCs w:val="22"/>
        </w:rPr>
      </w:pPr>
    </w:p>
    <w:p w14:paraId="6FE601AF" w14:textId="77777777" w:rsidR="00683A07" w:rsidRPr="002D410B" w:rsidRDefault="00683A07" w:rsidP="002D410B">
      <w:pPr>
        <w:spacing w:line="276" w:lineRule="auto"/>
        <w:jc w:val="both"/>
        <w:rPr>
          <w:b/>
          <w:bCs/>
          <w:color w:val="FF0000"/>
          <w:sz w:val="22"/>
          <w:szCs w:val="22"/>
        </w:rPr>
      </w:pPr>
    </w:p>
    <w:p w14:paraId="65DB937A" w14:textId="77777777" w:rsidR="00683A07" w:rsidRPr="002D410B" w:rsidRDefault="00683A07" w:rsidP="002D410B">
      <w:pPr>
        <w:spacing w:line="276" w:lineRule="auto"/>
        <w:jc w:val="both"/>
        <w:rPr>
          <w:b/>
          <w:bCs/>
          <w:sz w:val="22"/>
          <w:szCs w:val="22"/>
        </w:rPr>
      </w:pPr>
      <w:bookmarkStart w:id="129" w:name="_Hlk106709209"/>
      <w:r w:rsidRPr="002D410B">
        <w:rPr>
          <w:b/>
          <w:bCs/>
          <w:sz w:val="22"/>
          <w:szCs w:val="22"/>
        </w:rPr>
        <w:t xml:space="preserve">Strony </w:t>
      </w:r>
      <w:r w:rsidR="004147A9" w:rsidRPr="002D410B">
        <w:rPr>
          <w:b/>
          <w:bCs/>
          <w:sz w:val="22"/>
          <w:szCs w:val="22"/>
        </w:rPr>
        <w:t>U</w:t>
      </w:r>
      <w:r w:rsidRPr="002D410B">
        <w:rPr>
          <w:b/>
          <w:bCs/>
          <w:sz w:val="22"/>
          <w:szCs w:val="22"/>
        </w:rPr>
        <w:t>mowy:</w:t>
      </w:r>
    </w:p>
    <w:p w14:paraId="33B5A7BB" w14:textId="77777777" w:rsidR="00683A07" w:rsidRPr="002D410B" w:rsidRDefault="00683A07" w:rsidP="002D410B">
      <w:pPr>
        <w:spacing w:before="120" w:line="276" w:lineRule="auto"/>
        <w:jc w:val="both"/>
        <w:rPr>
          <w:sz w:val="22"/>
          <w:szCs w:val="22"/>
        </w:rPr>
      </w:pPr>
      <w:r w:rsidRPr="002D410B">
        <w:rPr>
          <w:b/>
          <w:bCs/>
          <w:sz w:val="22"/>
          <w:szCs w:val="22"/>
        </w:rPr>
        <w:t>POLSKA GRUPA GÓRNICZA S.A.</w:t>
      </w:r>
      <w:r w:rsidRPr="002D410B">
        <w:rPr>
          <w:sz w:val="22"/>
          <w:szCs w:val="22"/>
        </w:rPr>
        <w:t xml:space="preserve"> z siedzibą w Katowicach przy ul. Powstańców 30, kod pocztowy 40-039, </w:t>
      </w:r>
      <w:r w:rsidRPr="002D410B">
        <w:rPr>
          <w:b/>
          <w:bCs/>
          <w:sz w:val="22"/>
          <w:szCs w:val="22"/>
        </w:rPr>
        <w:t xml:space="preserve">Oddział </w:t>
      </w:r>
      <w:r w:rsidR="00F807B3" w:rsidRPr="002D410B">
        <w:rPr>
          <w:b/>
          <w:bCs/>
          <w:sz w:val="22"/>
          <w:szCs w:val="22"/>
        </w:rPr>
        <w:t>KWK ROW</w:t>
      </w:r>
      <w:r w:rsidRPr="002D410B">
        <w:rPr>
          <w:b/>
          <w:bCs/>
          <w:sz w:val="22"/>
          <w:szCs w:val="22"/>
        </w:rPr>
        <w:t>,</w:t>
      </w:r>
      <w:r w:rsidRPr="002D410B">
        <w:rPr>
          <w:sz w:val="22"/>
          <w:szCs w:val="22"/>
        </w:rPr>
        <w:t xml:space="preserve"> adres: </w:t>
      </w:r>
      <w:r w:rsidR="00F807B3" w:rsidRPr="002D410B">
        <w:rPr>
          <w:sz w:val="22"/>
          <w:szCs w:val="22"/>
        </w:rPr>
        <w:t>44-253 Rybnik</w:t>
      </w:r>
      <w:r w:rsidRPr="002D410B">
        <w:rPr>
          <w:sz w:val="22"/>
          <w:szCs w:val="22"/>
        </w:rPr>
        <w:t xml:space="preserve">, ul. </w:t>
      </w:r>
      <w:r w:rsidR="00F807B3" w:rsidRPr="002D410B">
        <w:rPr>
          <w:sz w:val="22"/>
          <w:szCs w:val="22"/>
        </w:rPr>
        <w:t>Jastrzębska 10</w:t>
      </w:r>
      <w:r w:rsidRPr="002D410B">
        <w:rPr>
          <w:sz w:val="22"/>
          <w:szCs w:val="22"/>
        </w:rPr>
        <w:t>, zarejestrowan</w:t>
      </w:r>
      <w:r w:rsidR="0046246A" w:rsidRPr="002D410B">
        <w:rPr>
          <w:sz w:val="22"/>
          <w:szCs w:val="22"/>
        </w:rPr>
        <w:t>a</w:t>
      </w:r>
      <w:r w:rsidRPr="002D410B">
        <w:rPr>
          <w:sz w:val="22"/>
          <w:szCs w:val="22"/>
        </w:rPr>
        <w:t xml:space="preserve"> przez Sąd Rejonowy Katowice-Wschód w Katowicach Wydział Gospodarczy pod numerem KRS 0000709363, wysokość kapitału zakładowego całkowicie wpłaconego: 3 916</w:t>
      </w:r>
      <w:r w:rsidR="00422416" w:rsidRPr="002D410B">
        <w:rPr>
          <w:sz w:val="22"/>
          <w:szCs w:val="22"/>
        </w:rPr>
        <w:t> </w:t>
      </w:r>
      <w:r w:rsidRPr="002D410B">
        <w:rPr>
          <w:sz w:val="22"/>
          <w:szCs w:val="22"/>
        </w:rPr>
        <w:t>718</w:t>
      </w:r>
      <w:r w:rsidR="00422416" w:rsidRPr="002D410B">
        <w:rPr>
          <w:sz w:val="22"/>
          <w:szCs w:val="22"/>
        </w:rPr>
        <w:t> </w:t>
      </w:r>
      <w:r w:rsidR="00744F44" w:rsidRPr="002D410B">
        <w:rPr>
          <w:sz w:val="22"/>
          <w:szCs w:val="22"/>
        </w:rPr>
        <w:t>9</w:t>
      </w:r>
      <w:r w:rsidRPr="002D410B">
        <w:rPr>
          <w:sz w:val="22"/>
          <w:szCs w:val="22"/>
        </w:rPr>
        <w:t xml:space="preserve">00,00 zł, NIP 634-283-47-28, REGON: 360615984, </w:t>
      </w:r>
      <w:r w:rsidRPr="002D410B">
        <w:rPr>
          <w:rFonts w:eastAsia="MS Mincho"/>
          <w:sz w:val="22"/>
          <w:szCs w:val="22"/>
        </w:rPr>
        <w:t xml:space="preserve">nr rejestrowy BDO  000014704, </w:t>
      </w:r>
      <w:r w:rsidRPr="002D410B">
        <w:rPr>
          <w:sz w:val="22"/>
          <w:szCs w:val="22"/>
        </w:rPr>
        <w:t>zwan</w:t>
      </w:r>
      <w:r w:rsidR="0046246A" w:rsidRPr="002D410B">
        <w:rPr>
          <w:sz w:val="22"/>
          <w:szCs w:val="22"/>
        </w:rPr>
        <w:t>a</w:t>
      </w:r>
      <w:r w:rsidRPr="002D410B">
        <w:rPr>
          <w:sz w:val="22"/>
          <w:szCs w:val="22"/>
        </w:rPr>
        <w:t xml:space="preserve"> w treści Umowy Zamawiającym, reprezentowana przez osoby umocowane.</w:t>
      </w:r>
    </w:p>
    <w:p w14:paraId="5AF086CD" w14:textId="77777777" w:rsidR="00683A07" w:rsidRPr="002D410B" w:rsidRDefault="00683A07" w:rsidP="002D410B">
      <w:pPr>
        <w:spacing w:line="276" w:lineRule="auto"/>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2D410B" w14:paraId="664BC421" w14:textId="77777777" w:rsidTr="00A33BF6">
        <w:trPr>
          <w:trHeight w:val="20"/>
        </w:trPr>
        <w:tc>
          <w:tcPr>
            <w:tcW w:w="5000" w:type="pct"/>
            <w:gridSpan w:val="4"/>
            <w:shd w:val="clear" w:color="auto" w:fill="BFBFBF" w:themeFill="background1" w:themeFillShade="BF"/>
            <w:vAlign w:val="center"/>
          </w:tcPr>
          <w:p w14:paraId="58704674" w14:textId="77777777" w:rsidR="00A76477" w:rsidRPr="002D410B" w:rsidRDefault="00A76477" w:rsidP="002D410B">
            <w:pPr>
              <w:widowControl w:val="0"/>
              <w:tabs>
                <w:tab w:val="left" w:pos="284"/>
                <w:tab w:val="left" w:pos="851"/>
              </w:tabs>
              <w:spacing w:line="276" w:lineRule="auto"/>
              <w:ind w:left="284" w:hanging="284"/>
              <w:jc w:val="center"/>
              <w:rPr>
                <w:b/>
                <w:bCs/>
                <w:sz w:val="22"/>
                <w:szCs w:val="22"/>
              </w:rPr>
            </w:pPr>
            <w:r w:rsidRPr="002D410B">
              <w:rPr>
                <w:b/>
                <w:bCs/>
                <w:sz w:val="22"/>
                <w:szCs w:val="22"/>
              </w:rPr>
              <w:t>ZAMAWIAJĄCY</w:t>
            </w:r>
          </w:p>
        </w:tc>
      </w:tr>
      <w:tr w:rsidR="00A33BF6" w:rsidRPr="002D410B" w14:paraId="027BDB7F" w14:textId="77777777" w:rsidTr="004A6684">
        <w:trPr>
          <w:trHeight w:val="557"/>
        </w:trPr>
        <w:tc>
          <w:tcPr>
            <w:tcW w:w="2499" w:type="pct"/>
            <w:gridSpan w:val="2"/>
            <w:vAlign w:val="center"/>
          </w:tcPr>
          <w:p w14:paraId="03B006BA" w14:textId="77777777" w:rsidR="00A76477" w:rsidRPr="002D410B" w:rsidRDefault="00A76477" w:rsidP="002D410B">
            <w:pPr>
              <w:widowControl w:val="0"/>
              <w:spacing w:line="276" w:lineRule="auto"/>
              <w:jc w:val="center"/>
              <w:rPr>
                <w:sz w:val="22"/>
                <w:szCs w:val="22"/>
              </w:rPr>
            </w:pPr>
          </w:p>
          <w:p w14:paraId="12FEADCB" w14:textId="77777777" w:rsidR="00A76477" w:rsidRPr="002D410B" w:rsidRDefault="00A76477" w:rsidP="002D410B">
            <w:pPr>
              <w:widowControl w:val="0"/>
              <w:spacing w:line="276" w:lineRule="auto"/>
              <w:jc w:val="center"/>
              <w:rPr>
                <w:sz w:val="22"/>
                <w:szCs w:val="22"/>
              </w:rPr>
            </w:pPr>
          </w:p>
          <w:p w14:paraId="4F5DFC44" w14:textId="77777777" w:rsidR="00A76477" w:rsidRPr="002D410B" w:rsidRDefault="00A76477" w:rsidP="002D410B">
            <w:pPr>
              <w:widowControl w:val="0"/>
              <w:spacing w:line="276" w:lineRule="auto"/>
              <w:jc w:val="center"/>
              <w:rPr>
                <w:sz w:val="22"/>
                <w:szCs w:val="22"/>
              </w:rPr>
            </w:pPr>
          </w:p>
          <w:p w14:paraId="63A3AD65" w14:textId="77777777" w:rsidR="00A76477" w:rsidRPr="002D410B" w:rsidRDefault="00A76477" w:rsidP="002D410B">
            <w:pPr>
              <w:widowControl w:val="0"/>
              <w:spacing w:line="276" w:lineRule="auto"/>
              <w:jc w:val="center"/>
              <w:rPr>
                <w:sz w:val="22"/>
                <w:szCs w:val="22"/>
              </w:rPr>
            </w:pPr>
          </w:p>
          <w:p w14:paraId="193FDCBA" w14:textId="77777777" w:rsidR="00A76477" w:rsidRPr="002D410B" w:rsidRDefault="00A76477" w:rsidP="002D410B">
            <w:pPr>
              <w:widowControl w:val="0"/>
              <w:spacing w:line="276" w:lineRule="auto"/>
              <w:jc w:val="center"/>
              <w:rPr>
                <w:sz w:val="22"/>
                <w:szCs w:val="22"/>
              </w:rPr>
            </w:pPr>
          </w:p>
          <w:p w14:paraId="420387AA" w14:textId="77777777" w:rsidR="00A76477" w:rsidRPr="002D410B" w:rsidRDefault="00A76477" w:rsidP="002D410B">
            <w:pPr>
              <w:widowControl w:val="0"/>
              <w:tabs>
                <w:tab w:val="left" w:pos="284"/>
                <w:tab w:val="left" w:pos="851"/>
              </w:tabs>
              <w:spacing w:line="276" w:lineRule="auto"/>
              <w:ind w:left="284" w:hanging="284"/>
              <w:jc w:val="center"/>
              <w:rPr>
                <w:b/>
                <w:bCs/>
                <w:sz w:val="22"/>
                <w:szCs w:val="22"/>
              </w:rPr>
            </w:pPr>
          </w:p>
        </w:tc>
        <w:tc>
          <w:tcPr>
            <w:tcW w:w="2501" w:type="pct"/>
            <w:gridSpan w:val="2"/>
            <w:vAlign w:val="center"/>
          </w:tcPr>
          <w:p w14:paraId="1C785229" w14:textId="77777777" w:rsidR="00A76477" w:rsidRPr="002D410B" w:rsidRDefault="00A76477" w:rsidP="002D410B">
            <w:pPr>
              <w:widowControl w:val="0"/>
              <w:spacing w:line="276" w:lineRule="auto"/>
              <w:jc w:val="center"/>
              <w:rPr>
                <w:sz w:val="22"/>
                <w:szCs w:val="22"/>
              </w:rPr>
            </w:pPr>
          </w:p>
          <w:p w14:paraId="4EF4BAB9" w14:textId="77777777" w:rsidR="00A76477" w:rsidRPr="002D410B" w:rsidRDefault="00A76477" w:rsidP="002D410B">
            <w:pPr>
              <w:widowControl w:val="0"/>
              <w:spacing w:line="276" w:lineRule="auto"/>
              <w:jc w:val="center"/>
              <w:rPr>
                <w:sz w:val="22"/>
                <w:szCs w:val="22"/>
              </w:rPr>
            </w:pPr>
          </w:p>
          <w:p w14:paraId="1DAC1E28" w14:textId="77777777" w:rsidR="00A76477" w:rsidRPr="002D410B" w:rsidRDefault="00A76477" w:rsidP="002D410B">
            <w:pPr>
              <w:widowControl w:val="0"/>
              <w:spacing w:line="276" w:lineRule="auto"/>
              <w:jc w:val="center"/>
              <w:rPr>
                <w:sz w:val="22"/>
                <w:szCs w:val="22"/>
              </w:rPr>
            </w:pPr>
          </w:p>
          <w:p w14:paraId="6F0D9AED" w14:textId="77777777" w:rsidR="00A76477" w:rsidRPr="002D410B" w:rsidRDefault="00A76477" w:rsidP="002D410B">
            <w:pPr>
              <w:widowControl w:val="0"/>
              <w:spacing w:line="276" w:lineRule="auto"/>
              <w:jc w:val="center"/>
              <w:rPr>
                <w:sz w:val="22"/>
                <w:szCs w:val="22"/>
              </w:rPr>
            </w:pPr>
          </w:p>
          <w:p w14:paraId="77FD715A" w14:textId="77777777" w:rsidR="00A76477" w:rsidRPr="002D410B" w:rsidRDefault="00A76477" w:rsidP="002D410B">
            <w:pPr>
              <w:widowControl w:val="0"/>
              <w:spacing w:line="276" w:lineRule="auto"/>
              <w:jc w:val="center"/>
              <w:rPr>
                <w:sz w:val="22"/>
                <w:szCs w:val="22"/>
              </w:rPr>
            </w:pPr>
          </w:p>
          <w:p w14:paraId="50F28241" w14:textId="77777777" w:rsidR="00A76477" w:rsidRPr="002D410B" w:rsidRDefault="00A76477" w:rsidP="002D410B">
            <w:pPr>
              <w:widowControl w:val="0"/>
              <w:tabs>
                <w:tab w:val="left" w:pos="284"/>
                <w:tab w:val="left" w:pos="851"/>
              </w:tabs>
              <w:spacing w:line="276" w:lineRule="auto"/>
              <w:ind w:left="284" w:hanging="284"/>
              <w:jc w:val="center"/>
              <w:rPr>
                <w:b/>
                <w:bCs/>
                <w:sz w:val="22"/>
                <w:szCs w:val="22"/>
              </w:rPr>
            </w:pPr>
          </w:p>
        </w:tc>
      </w:tr>
      <w:tr w:rsidR="00A33BF6" w:rsidRPr="002D410B" w14:paraId="1506C949" w14:textId="77777777" w:rsidTr="00A33BF6">
        <w:trPr>
          <w:trHeight w:val="564"/>
        </w:trPr>
        <w:tc>
          <w:tcPr>
            <w:tcW w:w="1250" w:type="pct"/>
            <w:shd w:val="clear" w:color="auto" w:fill="BFBFBF" w:themeFill="background1" w:themeFillShade="BF"/>
            <w:vAlign w:val="center"/>
          </w:tcPr>
          <w:p w14:paraId="64A04F7B" w14:textId="77777777" w:rsidR="00A76477" w:rsidRPr="002D410B" w:rsidRDefault="00A76477" w:rsidP="002D410B">
            <w:pPr>
              <w:spacing w:line="276" w:lineRule="auto"/>
              <w:ind w:left="-108" w:right="-108"/>
              <w:jc w:val="center"/>
              <w:rPr>
                <w:sz w:val="22"/>
                <w:szCs w:val="22"/>
              </w:rPr>
            </w:pPr>
            <w:r w:rsidRPr="002D410B">
              <w:rPr>
                <w:sz w:val="22"/>
                <w:szCs w:val="22"/>
              </w:rPr>
              <w:t>Sekretarz Komisji Przetargowej lub</w:t>
            </w:r>
          </w:p>
          <w:p w14:paraId="7516124D" w14:textId="77777777" w:rsidR="00A76477" w:rsidRPr="002D410B" w:rsidRDefault="00A76477" w:rsidP="002D410B">
            <w:pPr>
              <w:widowControl w:val="0"/>
              <w:tabs>
                <w:tab w:val="left" w:pos="284"/>
                <w:tab w:val="left" w:pos="851"/>
              </w:tabs>
              <w:spacing w:line="276" w:lineRule="auto"/>
              <w:ind w:left="-108" w:right="-108"/>
              <w:jc w:val="center"/>
              <w:rPr>
                <w:b/>
                <w:bCs/>
                <w:sz w:val="22"/>
                <w:szCs w:val="22"/>
              </w:rPr>
            </w:pPr>
            <w:r w:rsidRPr="002D410B">
              <w:rPr>
                <w:sz w:val="22"/>
                <w:szCs w:val="22"/>
              </w:rPr>
              <w:t>inna osoba wyznaczona</w:t>
            </w:r>
          </w:p>
        </w:tc>
        <w:tc>
          <w:tcPr>
            <w:tcW w:w="1250" w:type="pct"/>
            <w:shd w:val="clear" w:color="auto" w:fill="BFBFBF" w:themeFill="background1" w:themeFillShade="BF"/>
            <w:vAlign w:val="center"/>
          </w:tcPr>
          <w:p w14:paraId="6AC9050A" w14:textId="77777777" w:rsidR="00A76477" w:rsidRPr="002D410B" w:rsidRDefault="00A76477" w:rsidP="002D410B">
            <w:pPr>
              <w:widowControl w:val="0"/>
              <w:spacing w:line="276" w:lineRule="auto"/>
              <w:ind w:left="-108" w:right="-108"/>
              <w:jc w:val="center"/>
              <w:rPr>
                <w:b/>
                <w:bCs/>
                <w:sz w:val="22"/>
                <w:szCs w:val="22"/>
              </w:rPr>
            </w:pPr>
            <w:r w:rsidRPr="002D410B">
              <w:rPr>
                <w:sz w:val="22"/>
                <w:szCs w:val="22"/>
              </w:rPr>
              <w:t>Osoby odpowiedzialne za nadzór i realizację umowy ze strony Zamawiającego</w:t>
            </w:r>
          </w:p>
        </w:tc>
        <w:tc>
          <w:tcPr>
            <w:tcW w:w="1250" w:type="pct"/>
            <w:shd w:val="clear" w:color="auto" w:fill="BFBFBF" w:themeFill="background1" w:themeFillShade="BF"/>
            <w:vAlign w:val="center"/>
          </w:tcPr>
          <w:p w14:paraId="3CD32E38" w14:textId="77777777" w:rsidR="00A76477" w:rsidRPr="002D410B" w:rsidRDefault="00A76477" w:rsidP="002D410B">
            <w:pPr>
              <w:widowControl w:val="0"/>
              <w:spacing w:line="276" w:lineRule="auto"/>
              <w:ind w:left="-108" w:right="-108"/>
              <w:jc w:val="center"/>
              <w:rPr>
                <w:b/>
                <w:bCs/>
                <w:sz w:val="22"/>
                <w:szCs w:val="22"/>
              </w:rPr>
            </w:pPr>
            <w:r w:rsidRPr="002D410B">
              <w:rPr>
                <w:sz w:val="22"/>
                <w:szCs w:val="22"/>
              </w:rPr>
              <w:t>Dział Prawny</w:t>
            </w:r>
          </w:p>
        </w:tc>
        <w:tc>
          <w:tcPr>
            <w:tcW w:w="1250" w:type="pct"/>
            <w:shd w:val="clear" w:color="auto" w:fill="BFBFBF" w:themeFill="background1" w:themeFillShade="BF"/>
            <w:vAlign w:val="center"/>
          </w:tcPr>
          <w:p w14:paraId="0CA0EF3E" w14:textId="77777777" w:rsidR="00A76477" w:rsidRPr="002D410B" w:rsidRDefault="00A76477" w:rsidP="002D410B">
            <w:pPr>
              <w:widowControl w:val="0"/>
              <w:spacing w:line="276" w:lineRule="auto"/>
              <w:ind w:left="-108" w:right="-108"/>
              <w:jc w:val="center"/>
              <w:rPr>
                <w:b/>
                <w:bCs/>
                <w:sz w:val="22"/>
                <w:szCs w:val="22"/>
              </w:rPr>
            </w:pPr>
            <w:r w:rsidRPr="002D410B">
              <w:rPr>
                <w:sz w:val="22"/>
                <w:szCs w:val="22"/>
              </w:rPr>
              <w:t>Osoba odpowiedzialna w zakresie RODO</w:t>
            </w:r>
          </w:p>
        </w:tc>
      </w:tr>
      <w:tr w:rsidR="00A33BF6" w:rsidRPr="002D410B" w14:paraId="5B84EB33" w14:textId="77777777" w:rsidTr="004A6684">
        <w:trPr>
          <w:trHeight w:val="564"/>
        </w:trPr>
        <w:tc>
          <w:tcPr>
            <w:tcW w:w="1250" w:type="pct"/>
            <w:vAlign w:val="center"/>
          </w:tcPr>
          <w:p w14:paraId="4064ABFE" w14:textId="77777777" w:rsidR="00A76477" w:rsidRPr="002D410B" w:rsidRDefault="00A76477" w:rsidP="002D410B">
            <w:pPr>
              <w:widowControl w:val="0"/>
              <w:spacing w:line="276" w:lineRule="auto"/>
              <w:jc w:val="center"/>
              <w:rPr>
                <w:sz w:val="22"/>
                <w:szCs w:val="22"/>
              </w:rPr>
            </w:pPr>
          </w:p>
          <w:p w14:paraId="71270B22" w14:textId="77777777" w:rsidR="00A76477" w:rsidRPr="002D410B" w:rsidRDefault="00A76477" w:rsidP="002D410B">
            <w:pPr>
              <w:widowControl w:val="0"/>
              <w:spacing w:line="276" w:lineRule="auto"/>
              <w:jc w:val="center"/>
              <w:rPr>
                <w:sz w:val="22"/>
                <w:szCs w:val="22"/>
              </w:rPr>
            </w:pPr>
          </w:p>
          <w:p w14:paraId="01E30BB8" w14:textId="77777777" w:rsidR="00A76477" w:rsidRPr="002D410B" w:rsidRDefault="00A76477" w:rsidP="002D410B">
            <w:pPr>
              <w:widowControl w:val="0"/>
              <w:spacing w:line="276" w:lineRule="auto"/>
              <w:jc w:val="center"/>
              <w:rPr>
                <w:sz w:val="22"/>
                <w:szCs w:val="22"/>
              </w:rPr>
            </w:pPr>
          </w:p>
          <w:p w14:paraId="7E4548C3" w14:textId="77777777" w:rsidR="00A76477" w:rsidRPr="002D410B" w:rsidRDefault="00A76477" w:rsidP="002D410B">
            <w:pPr>
              <w:widowControl w:val="0"/>
              <w:spacing w:line="276" w:lineRule="auto"/>
              <w:jc w:val="center"/>
              <w:rPr>
                <w:sz w:val="22"/>
                <w:szCs w:val="22"/>
              </w:rPr>
            </w:pPr>
          </w:p>
          <w:p w14:paraId="43056684" w14:textId="77777777" w:rsidR="00A76477" w:rsidRPr="002D410B" w:rsidRDefault="00A76477" w:rsidP="002D410B">
            <w:pPr>
              <w:widowControl w:val="0"/>
              <w:spacing w:line="276" w:lineRule="auto"/>
              <w:jc w:val="center"/>
              <w:rPr>
                <w:sz w:val="22"/>
                <w:szCs w:val="22"/>
              </w:rPr>
            </w:pPr>
          </w:p>
          <w:p w14:paraId="413AA24E" w14:textId="77777777" w:rsidR="00A76477" w:rsidRPr="002D410B" w:rsidRDefault="00A76477" w:rsidP="002D410B">
            <w:pPr>
              <w:spacing w:line="276" w:lineRule="auto"/>
              <w:ind w:left="22"/>
              <w:jc w:val="center"/>
              <w:rPr>
                <w:sz w:val="22"/>
                <w:szCs w:val="22"/>
              </w:rPr>
            </w:pPr>
          </w:p>
        </w:tc>
        <w:tc>
          <w:tcPr>
            <w:tcW w:w="1250" w:type="pct"/>
            <w:vAlign w:val="center"/>
          </w:tcPr>
          <w:p w14:paraId="017167B3" w14:textId="77777777" w:rsidR="00A76477" w:rsidRPr="002D410B" w:rsidRDefault="00A76477" w:rsidP="002D410B">
            <w:pPr>
              <w:widowControl w:val="0"/>
              <w:spacing w:line="276" w:lineRule="auto"/>
              <w:jc w:val="center"/>
              <w:rPr>
                <w:sz w:val="22"/>
                <w:szCs w:val="22"/>
              </w:rPr>
            </w:pPr>
          </w:p>
          <w:p w14:paraId="76A3FDF0" w14:textId="77777777" w:rsidR="00A76477" w:rsidRPr="002D410B" w:rsidRDefault="00A76477" w:rsidP="002D410B">
            <w:pPr>
              <w:widowControl w:val="0"/>
              <w:spacing w:line="276" w:lineRule="auto"/>
              <w:jc w:val="center"/>
              <w:rPr>
                <w:sz w:val="22"/>
                <w:szCs w:val="22"/>
              </w:rPr>
            </w:pPr>
          </w:p>
          <w:p w14:paraId="0C51DE12" w14:textId="77777777" w:rsidR="00A76477" w:rsidRPr="002D410B" w:rsidRDefault="00A76477" w:rsidP="002D410B">
            <w:pPr>
              <w:widowControl w:val="0"/>
              <w:spacing w:line="276" w:lineRule="auto"/>
              <w:jc w:val="center"/>
              <w:rPr>
                <w:sz w:val="22"/>
                <w:szCs w:val="22"/>
              </w:rPr>
            </w:pPr>
          </w:p>
          <w:p w14:paraId="3BC11D8C" w14:textId="77777777" w:rsidR="00A76477" w:rsidRPr="002D410B" w:rsidRDefault="00A76477" w:rsidP="002D410B">
            <w:pPr>
              <w:widowControl w:val="0"/>
              <w:spacing w:line="276" w:lineRule="auto"/>
              <w:jc w:val="center"/>
              <w:rPr>
                <w:sz w:val="22"/>
                <w:szCs w:val="22"/>
              </w:rPr>
            </w:pPr>
          </w:p>
          <w:p w14:paraId="7A9768DC" w14:textId="77777777" w:rsidR="00A76477" w:rsidRPr="002D410B" w:rsidRDefault="00A76477" w:rsidP="002D410B">
            <w:pPr>
              <w:widowControl w:val="0"/>
              <w:spacing w:line="276" w:lineRule="auto"/>
              <w:jc w:val="center"/>
              <w:rPr>
                <w:sz w:val="22"/>
                <w:szCs w:val="22"/>
              </w:rPr>
            </w:pPr>
          </w:p>
          <w:p w14:paraId="1D9EBA6F" w14:textId="77777777" w:rsidR="00A76477" w:rsidRPr="002D410B" w:rsidRDefault="00A76477" w:rsidP="002D410B">
            <w:pPr>
              <w:widowControl w:val="0"/>
              <w:spacing w:line="276" w:lineRule="auto"/>
              <w:ind w:left="34" w:hanging="34"/>
              <w:jc w:val="center"/>
              <w:rPr>
                <w:sz w:val="22"/>
                <w:szCs w:val="22"/>
              </w:rPr>
            </w:pPr>
          </w:p>
        </w:tc>
        <w:tc>
          <w:tcPr>
            <w:tcW w:w="1250" w:type="pct"/>
            <w:vAlign w:val="center"/>
          </w:tcPr>
          <w:p w14:paraId="6D62E733" w14:textId="77777777" w:rsidR="00A76477" w:rsidRPr="002D410B" w:rsidRDefault="00A76477" w:rsidP="002D410B">
            <w:pPr>
              <w:widowControl w:val="0"/>
              <w:spacing w:line="276" w:lineRule="auto"/>
              <w:jc w:val="center"/>
              <w:rPr>
                <w:sz w:val="22"/>
                <w:szCs w:val="22"/>
              </w:rPr>
            </w:pPr>
          </w:p>
          <w:p w14:paraId="064C762F" w14:textId="77777777" w:rsidR="00A76477" w:rsidRPr="002D410B" w:rsidRDefault="00A76477" w:rsidP="002D410B">
            <w:pPr>
              <w:widowControl w:val="0"/>
              <w:spacing w:line="276" w:lineRule="auto"/>
              <w:jc w:val="center"/>
              <w:rPr>
                <w:sz w:val="22"/>
                <w:szCs w:val="22"/>
              </w:rPr>
            </w:pPr>
          </w:p>
          <w:p w14:paraId="3E5E96DB" w14:textId="77777777" w:rsidR="00A76477" w:rsidRPr="002D410B" w:rsidRDefault="00A76477" w:rsidP="002D410B">
            <w:pPr>
              <w:widowControl w:val="0"/>
              <w:spacing w:line="276" w:lineRule="auto"/>
              <w:jc w:val="center"/>
              <w:rPr>
                <w:sz w:val="22"/>
                <w:szCs w:val="22"/>
              </w:rPr>
            </w:pPr>
          </w:p>
          <w:p w14:paraId="4DCE28B9" w14:textId="77777777" w:rsidR="00A76477" w:rsidRPr="002D410B" w:rsidRDefault="00A76477" w:rsidP="002D410B">
            <w:pPr>
              <w:widowControl w:val="0"/>
              <w:spacing w:line="276" w:lineRule="auto"/>
              <w:jc w:val="center"/>
              <w:rPr>
                <w:sz w:val="22"/>
                <w:szCs w:val="22"/>
              </w:rPr>
            </w:pPr>
          </w:p>
          <w:p w14:paraId="78FD20E3" w14:textId="77777777" w:rsidR="00A76477" w:rsidRPr="002D410B" w:rsidRDefault="00A76477" w:rsidP="002D410B">
            <w:pPr>
              <w:widowControl w:val="0"/>
              <w:spacing w:line="276" w:lineRule="auto"/>
              <w:jc w:val="center"/>
              <w:rPr>
                <w:sz w:val="22"/>
                <w:szCs w:val="22"/>
              </w:rPr>
            </w:pPr>
          </w:p>
          <w:p w14:paraId="21E3A2F2" w14:textId="77777777" w:rsidR="00A76477" w:rsidRPr="002D410B" w:rsidRDefault="00A76477" w:rsidP="002D410B">
            <w:pPr>
              <w:widowControl w:val="0"/>
              <w:spacing w:line="276" w:lineRule="auto"/>
              <w:jc w:val="center"/>
              <w:rPr>
                <w:sz w:val="22"/>
                <w:szCs w:val="22"/>
              </w:rPr>
            </w:pPr>
          </w:p>
        </w:tc>
        <w:tc>
          <w:tcPr>
            <w:tcW w:w="1250" w:type="pct"/>
            <w:vAlign w:val="center"/>
          </w:tcPr>
          <w:p w14:paraId="34EEE8C5" w14:textId="77777777" w:rsidR="00A76477" w:rsidRPr="002D410B" w:rsidRDefault="00A76477" w:rsidP="002D410B">
            <w:pPr>
              <w:widowControl w:val="0"/>
              <w:spacing w:line="276" w:lineRule="auto"/>
              <w:jc w:val="center"/>
              <w:rPr>
                <w:sz w:val="22"/>
                <w:szCs w:val="22"/>
              </w:rPr>
            </w:pPr>
          </w:p>
          <w:p w14:paraId="4C6492A6" w14:textId="77777777" w:rsidR="00A76477" w:rsidRPr="002D410B" w:rsidRDefault="00A76477" w:rsidP="002D410B">
            <w:pPr>
              <w:widowControl w:val="0"/>
              <w:spacing w:line="276" w:lineRule="auto"/>
              <w:jc w:val="center"/>
              <w:rPr>
                <w:sz w:val="22"/>
                <w:szCs w:val="22"/>
              </w:rPr>
            </w:pPr>
          </w:p>
          <w:p w14:paraId="495AD647" w14:textId="77777777" w:rsidR="00A76477" w:rsidRPr="002D410B" w:rsidRDefault="00A76477" w:rsidP="002D410B">
            <w:pPr>
              <w:widowControl w:val="0"/>
              <w:spacing w:line="276" w:lineRule="auto"/>
              <w:jc w:val="center"/>
              <w:rPr>
                <w:sz w:val="22"/>
                <w:szCs w:val="22"/>
              </w:rPr>
            </w:pPr>
          </w:p>
          <w:p w14:paraId="3CDB31D1" w14:textId="77777777" w:rsidR="00A76477" w:rsidRPr="002D410B" w:rsidRDefault="00A76477" w:rsidP="002D410B">
            <w:pPr>
              <w:widowControl w:val="0"/>
              <w:spacing w:line="276" w:lineRule="auto"/>
              <w:jc w:val="center"/>
              <w:rPr>
                <w:sz w:val="22"/>
                <w:szCs w:val="22"/>
              </w:rPr>
            </w:pPr>
          </w:p>
          <w:p w14:paraId="4012F877" w14:textId="77777777" w:rsidR="00A76477" w:rsidRPr="002D410B" w:rsidRDefault="00A76477" w:rsidP="002D410B">
            <w:pPr>
              <w:widowControl w:val="0"/>
              <w:spacing w:line="276" w:lineRule="auto"/>
              <w:jc w:val="center"/>
              <w:rPr>
                <w:sz w:val="22"/>
                <w:szCs w:val="22"/>
              </w:rPr>
            </w:pPr>
          </w:p>
          <w:p w14:paraId="32D2C965" w14:textId="77777777" w:rsidR="00A76477" w:rsidRPr="002D410B" w:rsidRDefault="00A76477" w:rsidP="002D410B">
            <w:pPr>
              <w:widowControl w:val="0"/>
              <w:spacing w:line="276" w:lineRule="auto"/>
              <w:jc w:val="center"/>
              <w:rPr>
                <w:sz w:val="22"/>
                <w:szCs w:val="22"/>
              </w:rPr>
            </w:pPr>
          </w:p>
        </w:tc>
      </w:tr>
    </w:tbl>
    <w:p w14:paraId="153FF69F" w14:textId="77777777" w:rsidR="00A76477" w:rsidRPr="002D410B" w:rsidRDefault="00A76477" w:rsidP="002D410B">
      <w:pPr>
        <w:spacing w:line="276" w:lineRule="auto"/>
        <w:jc w:val="both"/>
        <w:rPr>
          <w:sz w:val="22"/>
          <w:szCs w:val="22"/>
        </w:rPr>
      </w:pPr>
    </w:p>
    <w:p w14:paraId="51E4E53D" w14:textId="77777777" w:rsidR="00683A07" w:rsidRPr="002D410B" w:rsidRDefault="00683A07" w:rsidP="002D410B">
      <w:pPr>
        <w:spacing w:line="276" w:lineRule="auto"/>
        <w:jc w:val="both"/>
        <w:rPr>
          <w:sz w:val="22"/>
          <w:szCs w:val="22"/>
        </w:rPr>
      </w:pPr>
      <w:r w:rsidRPr="002D410B">
        <w:rPr>
          <w:sz w:val="22"/>
          <w:szCs w:val="22"/>
        </w:rPr>
        <w:t>i</w:t>
      </w:r>
    </w:p>
    <w:p w14:paraId="553B26D5" w14:textId="77777777" w:rsidR="00683A07" w:rsidRPr="002D410B" w:rsidRDefault="00683A07" w:rsidP="002D410B">
      <w:pPr>
        <w:spacing w:line="276" w:lineRule="auto"/>
        <w:jc w:val="both"/>
        <w:rPr>
          <w:sz w:val="22"/>
          <w:szCs w:val="22"/>
        </w:rPr>
      </w:pPr>
    </w:p>
    <w:p w14:paraId="594D92C4" w14:textId="77777777" w:rsidR="00683A07" w:rsidRPr="002D410B" w:rsidRDefault="00683A07" w:rsidP="002D410B">
      <w:pPr>
        <w:spacing w:line="276" w:lineRule="auto"/>
        <w:rPr>
          <w:i/>
          <w:color w:val="FF0000"/>
          <w:sz w:val="22"/>
          <w:szCs w:val="22"/>
        </w:rPr>
      </w:pPr>
      <w:r w:rsidRPr="002D410B">
        <w:rPr>
          <w:i/>
          <w:color w:val="FF0000"/>
          <w:sz w:val="22"/>
          <w:szCs w:val="22"/>
        </w:rPr>
        <w:t>(w przypadku działalności gospodarczej prowadzonej osobiście)</w:t>
      </w:r>
    </w:p>
    <w:p w14:paraId="10045DCB" w14:textId="77777777" w:rsidR="00683A07" w:rsidRPr="002D410B" w:rsidRDefault="00683A07" w:rsidP="002D410B">
      <w:pPr>
        <w:spacing w:line="276" w:lineRule="auto"/>
        <w:jc w:val="both"/>
        <w:rPr>
          <w:sz w:val="22"/>
          <w:szCs w:val="22"/>
        </w:rPr>
      </w:pPr>
      <w:r w:rsidRPr="002D410B">
        <w:rPr>
          <w:b/>
          <w:bCs/>
          <w:sz w:val="22"/>
          <w:szCs w:val="22"/>
        </w:rPr>
        <w:lastRenderedPageBreak/>
        <w:t>Pan/Pani</w:t>
      </w:r>
      <w:r w:rsidRPr="002D410B">
        <w:rPr>
          <w:sz w:val="22"/>
          <w:szCs w:val="22"/>
        </w:rPr>
        <w:t xml:space="preserve">  ……………………………………… prowadzący</w:t>
      </w:r>
      <w:r w:rsidR="008A6806" w:rsidRPr="002D410B">
        <w:rPr>
          <w:sz w:val="22"/>
          <w:szCs w:val="22"/>
        </w:rPr>
        <w:t>/a</w:t>
      </w:r>
      <w:r w:rsidRPr="002D410B">
        <w:rPr>
          <w:sz w:val="22"/>
          <w:szCs w:val="22"/>
        </w:rPr>
        <w:t xml:space="preserve"> działalność pod nazwą …………………………. z siedzibą w ……………………. ul. …………………….. , zarejestrowaną w Centralnej Ewidencji i Informacji o Działalności Gospodarczej, NIP: …….. REGON: ………….…………….,  zwany/</w:t>
      </w:r>
      <w:r w:rsidR="008A6806" w:rsidRPr="002D410B">
        <w:rPr>
          <w:sz w:val="22"/>
          <w:szCs w:val="22"/>
        </w:rPr>
        <w:t>a</w:t>
      </w:r>
      <w:r w:rsidRPr="002D410B">
        <w:rPr>
          <w:sz w:val="22"/>
          <w:szCs w:val="22"/>
        </w:rPr>
        <w:t xml:space="preserve">  w treści Umowy </w:t>
      </w:r>
      <w:r w:rsidRPr="002D410B">
        <w:rPr>
          <w:b/>
          <w:sz w:val="22"/>
          <w:szCs w:val="22"/>
        </w:rPr>
        <w:t>Wykonawcą</w:t>
      </w:r>
      <w:r w:rsidRPr="002D410B">
        <w:rPr>
          <w:sz w:val="22"/>
          <w:szCs w:val="22"/>
        </w:rPr>
        <w:t>, reprezentowany/a przez osobę/y umocowane</w:t>
      </w:r>
    </w:p>
    <w:p w14:paraId="128F0080" w14:textId="77777777" w:rsidR="00683A07" w:rsidRPr="002D410B" w:rsidRDefault="00683A07" w:rsidP="002D410B">
      <w:pPr>
        <w:spacing w:line="276" w:lineRule="auto"/>
        <w:ind w:left="720"/>
        <w:jc w:val="both"/>
        <w:rPr>
          <w:sz w:val="22"/>
          <w:szCs w:val="22"/>
        </w:rPr>
      </w:pPr>
    </w:p>
    <w:p w14:paraId="1312FA7B" w14:textId="77777777" w:rsidR="00683A07" w:rsidRPr="002D410B" w:rsidRDefault="00683A07" w:rsidP="002D410B">
      <w:pPr>
        <w:spacing w:line="276" w:lineRule="auto"/>
        <w:jc w:val="both"/>
        <w:rPr>
          <w:color w:val="FF0000"/>
          <w:sz w:val="22"/>
          <w:szCs w:val="22"/>
        </w:rPr>
      </w:pPr>
      <w:r w:rsidRPr="002D410B">
        <w:rPr>
          <w:i/>
          <w:color w:val="FF0000"/>
          <w:sz w:val="22"/>
          <w:szCs w:val="22"/>
        </w:rPr>
        <w:t>(w przypadku spółki kapitałowej)</w:t>
      </w:r>
      <w:r w:rsidRPr="002D410B">
        <w:rPr>
          <w:color w:val="FF0000"/>
          <w:sz w:val="22"/>
          <w:szCs w:val="22"/>
        </w:rPr>
        <w:t xml:space="preserve">  </w:t>
      </w:r>
    </w:p>
    <w:p w14:paraId="5A1FFB34" w14:textId="77777777" w:rsidR="00683A07" w:rsidRPr="002D410B" w:rsidRDefault="00683A07" w:rsidP="002D410B">
      <w:pPr>
        <w:spacing w:line="276" w:lineRule="auto"/>
        <w:jc w:val="both"/>
        <w:rPr>
          <w:sz w:val="22"/>
          <w:szCs w:val="22"/>
        </w:rPr>
      </w:pPr>
      <w:r w:rsidRPr="002D410B">
        <w:rPr>
          <w:sz w:val="22"/>
          <w:szCs w:val="22"/>
        </w:rPr>
        <w:t>……………………… z siedzibą ……………. przy ul. ………………, kod pocztowy ……………., zarejestrowan</w:t>
      </w:r>
      <w:r w:rsidR="008A6806" w:rsidRPr="002D410B">
        <w:rPr>
          <w:sz w:val="22"/>
          <w:szCs w:val="22"/>
        </w:rPr>
        <w:t xml:space="preserve">a </w:t>
      </w:r>
      <w:r w:rsidRPr="002D410B">
        <w:rPr>
          <w:sz w:val="22"/>
          <w:szCs w:val="22"/>
        </w:rPr>
        <w:t xml:space="preserve">przez Sąd Rejonowy …………… w …………. pod numerem KRS ………………, wysokość kapitału zakładowego: …………… zł, REGON: …………., NIP ……………, </w:t>
      </w:r>
    </w:p>
    <w:p w14:paraId="17F4CE6A" w14:textId="77777777" w:rsidR="00683A07" w:rsidRPr="002D410B" w:rsidRDefault="00683A07" w:rsidP="002D410B">
      <w:pPr>
        <w:spacing w:line="276" w:lineRule="auto"/>
        <w:jc w:val="both"/>
        <w:rPr>
          <w:sz w:val="22"/>
          <w:szCs w:val="22"/>
        </w:rPr>
      </w:pPr>
      <w:r w:rsidRPr="002D410B">
        <w:rPr>
          <w:sz w:val="22"/>
          <w:szCs w:val="22"/>
        </w:rPr>
        <w:t>zwan</w:t>
      </w:r>
      <w:r w:rsidR="008A6806" w:rsidRPr="002D410B">
        <w:rPr>
          <w:sz w:val="22"/>
          <w:szCs w:val="22"/>
        </w:rPr>
        <w:t>a</w:t>
      </w:r>
      <w:r w:rsidRPr="002D410B">
        <w:rPr>
          <w:sz w:val="22"/>
          <w:szCs w:val="22"/>
        </w:rPr>
        <w:t xml:space="preserve"> w treści Umowy </w:t>
      </w:r>
      <w:r w:rsidRPr="002D410B">
        <w:rPr>
          <w:b/>
          <w:sz w:val="22"/>
          <w:szCs w:val="22"/>
        </w:rPr>
        <w:t>Wykonawcą</w:t>
      </w:r>
      <w:r w:rsidRPr="002D410B">
        <w:rPr>
          <w:sz w:val="22"/>
          <w:szCs w:val="22"/>
        </w:rPr>
        <w:t>, reprezentowana przez osoby umocowane.</w:t>
      </w:r>
    </w:p>
    <w:p w14:paraId="259F67CA" w14:textId="77777777" w:rsidR="00683A07" w:rsidRPr="002D410B" w:rsidRDefault="00683A07" w:rsidP="002D410B">
      <w:pPr>
        <w:spacing w:line="276" w:lineRule="auto"/>
        <w:ind w:left="720"/>
        <w:rPr>
          <w:sz w:val="22"/>
          <w:szCs w:val="22"/>
        </w:rPr>
      </w:pPr>
    </w:p>
    <w:p w14:paraId="6F5D7B75" w14:textId="77777777" w:rsidR="00683A07" w:rsidRPr="002D410B" w:rsidRDefault="00683A07" w:rsidP="002D410B">
      <w:pPr>
        <w:spacing w:line="276" w:lineRule="auto"/>
        <w:rPr>
          <w:color w:val="FF0000"/>
          <w:sz w:val="22"/>
          <w:szCs w:val="22"/>
        </w:rPr>
      </w:pPr>
      <w:r w:rsidRPr="002D410B">
        <w:rPr>
          <w:i/>
          <w:color w:val="FF0000"/>
          <w:sz w:val="22"/>
          <w:szCs w:val="22"/>
        </w:rPr>
        <w:t>(w przypadku spółki cywilnej)</w:t>
      </w:r>
    </w:p>
    <w:p w14:paraId="705637DA" w14:textId="77777777" w:rsidR="00683A07" w:rsidRPr="002D410B" w:rsidRDefault="00683A07" w:rsidP="002D410B">
      <w:pPr>
        <w:spacing w:line="276" w:lineRule="auto"/>
        <w:jc w:val="both"/>
        <w:rPr>
          <w:sz w:val="22"/>
          <w:szCs w:val="22"/>
        </w:rPr>
      </w:pPr>
      <w:r w:rsidRPr="002D410B">
        <w:rPr>
          <w:b/>
          <w:sz w:val="22"/>
          <w:szCs w:val="22"/>
        </w:rPr>
        <w:t>Pan/Pani</w:t>
      </w:r>
      <w:r w:rsidRPr="002D410B">
        <w:rPr>
          <w:sz w:val="22"/>
          <w:szCs w:val="22"/>
        </w:rPr>
        <w:t xml:space="preserve"> ………………………………… zarejestrowany/</w:t>
      </w:r>
      <w:r w:rsidR="008A6806" w:rsidRPr="002D410B">
        <w:rPr>
          <w:sz w:val="22"/>
          <w:szCs w:val="22"/>
        </w:rPr>
        <w:t>a</w:t>
      </w:r>
      <w:r w:rsidRPr="002D410B">
        <w:rPr>
          <w:sz w:val="22"/>
          <w:szCs w:val="22"/>
        </w:rPr>
        <w:t xml:space="preserve"> w Centralnej Ewidencji i Informacji o Działalności Gospodarczej, NIP: ………………..</w:t>
      </w:r>
    </w:p>
    <w:p w14:paraId="36A9AC3E" w14:textId="77777777" w:rsidR="00683A07" w:rsidRPr="002D410B" w:rsidRDefault="00683A07" w:rsidP="002D410B">
      <w:pPr>
        <w:spacing w:line="276" w:lineRule="auto"/>
        <w:jc w:val="both"/>
        <w:rPr>
          <w:sz w:val="22"/>
          <w:szCs w:val="22"/>
        </w:rPr>
      </w:pPr>
      <w:r w:rsidRPr="002D410B">
        <w:rPr>
          <w:b/>
          <w:sz w:val="22"/>
          <w:szCs w:val="22"/>
        </w:rPr>
        <w:t>Pan/Pani</w:t>
      </w:r>
      <w:r w:rsidRPr="002D410B">
        <w:rPr>
          <w:sz w:val="22"/>
          <w:szCs w:val="22"/>
        </w:rPr>
        <w:t xml:space="preserve"> ………………………………… zarejestrowany/</w:t>
      </w:r>
      <w:r w:rsidR="008A6806" w:rsidRPr="002D410B">
        <w:rPr>
          <w:sz w:val="22"/>
          <w:szCs w:val="22"/>
        </w:rPr>
        <w:t>a</w:t>
      </w:r>
      <w:r w:rsidRPr="002D410B">
        <w:rPr>
          <w:sz w:val="22"/>
          <w:szCs w:val="22"/>
        </w:rPr>
        <w:t xml:space="preserve"> w Centralnej Ewidencji i Informacji o Działalności Gospodarczej, NIP: ………………..</w:t>
      </w:r>
    </w:p>
    <w:p w14:paraId="26419EB7" w14:textId="77777777" w:rsidR="00683A07" w:rsidRPr="002D410B" w:rsidRDefault="00683A07" w:rsidP="002D410B">
      <w:pPr>
        <w:spacing w:line="276" w:lineRule="auto"/>
        <w:jc w:val="both"/>
        <w:rPr>
          <w:sz w:val="22"/>
          <w:szCs w:val="22"/>
        </w:rPr>
      </w:pPr>
      <w:r w:rsidRPr="002D410B">
        <w:rPr>
          <w:b/>
          <w:sz w:val="22"/>
          <w:szCs w:val="22"/>
        </w:rPr>
        <w:t>wspólnie prowadzący działalność gospodarczą w formie spółki cywilnej</w:t>
      </w:r>
      <w:r w:rsidRPr="002D410B">
        <w:rPr>
          <w:sz w:val="22"/>
          <w:szCs w:val="22"/>
        </w:rPr>
        <w:t xml:space="preserve"> pod nazwą ……….….  z</w:t>
      </w:r>
      <w:r w:rsidR="008A6806" w:rsidRPr="002D410B">
        <w:rPr>
          <w:sz w:val="22"/>
          <w:szCs w:val="22"/>
        </w:rPr>
        <w:t> </w:t>
      </w:r>
      <w:r w:rsidRPr="002D410B">
        <w:rPr>
          <w:sz w:val="22"/>
          <w:szCs w:val="22"/>
        </w:rPr>
        <w:t>siedzibą w ……………………………  ul………………………, NIP: ……………….. zwan</w:t>
      </w:r>
      <w:r w:rsidR="008A6806" w:rsidRPr="002D410B">
        <w:rPr>
          <w:sz w:val="22"/>
          <w:szCs w:val="22"/>
        </w:rPr>
        <w:t xml:space="preserve">ej </w:t>
      </w:r>
      <w:r w:rsidRPr="002D410B">
        <w:rPr>
          <w:sz w:val="22"/>
          <w:szCs w:val="22"/>
        </w:rPr>
        <w:t xml:space="preserve">w treści Umowy </w:t>
      </w:r>
      <w:r w:rsidRPr="002D410B">
        <w:rPr>
          <w:b/>
          <w:sz w:val="22"/>
          <w:szCs w:val="22"/>
        </w:rPr>
        <w:t>Wykonawcą</w:t>
      </w:r>
      <w:r w:rsidRPr="002D410B">
        <w:rPr>
          <w:sz w:val="22"/>
          <w:szCs w:val="22"/>
        </w:rPr>
        <w:t>, reprezentowan</w:t>
      </w:r>
      <w:r w:rsidR="008A6806" w:rsidRPr="002D410B">
        <w:rPr>
          <w:sz w:val="22"/>
          <w:szCs w:val="22"/>
        </w:rPr>
        <w:t>ej</w:t>
      </w:r>
      <w:r w:rsidRPr="002D410B">
        <w:rPr>
          <w:sz w:val="22"/>
          <w:szCs w:val="22"/>
        </w:rPr>
        <w:t xml:space="preserve"> przez osoby umocowane.</w:t>
      </w:r>
    </w:p>
    <w:p w14:paraId="3E72A44D" w14:textId="77777777" w:rsidR="00683A07" w:rsidRPr="002D410B" w:rsidRDefault="00683A07" w:rsidP="002D410B">
      <w:pPr>
        <w:spacing w:line="276" w:lineRule="auto"/>
        <w:ind w:left="720"/>
        <w:jc w:val="both"/>
        <w:rPr>
          <w:sz w:val="22"/>
          <w:szCs w:val="22"/>
        </w:rPr>
      </w:pPr>
    </w:p>
    <w:p w14:paraId="4F16054C" w14:textId="77777777" w:rsidR="00683A07" w:rsidRPr="002D410B" w:rsidRDefault="00683A07" w:rsidP="002D410B">
      <w:pPr>
        <w:spacing w:line="276" w:lineRule="auto"/>
        <w:rPr>
          <w:color w:val="FF0000"/>
          <w:sz w:val="22"/>
          <w:szCs w:val="22"/>
        </w:rPr>
      </w:pPr>
      <w:r w:rsidRPr="002D410B">
        <w:rPr>
          <w:i/>
          <w:color w:val="FF0000"/>
          <w:sz w:val="22"/>
          <w:szCs w:val="22"/>
        </w:rPr>
        <w:t>(w przypadku Konsorcjum)</w:t>
      </w:r>
    </w:p>
    <w:p w14:paraId="1AD620F5" w14:textId="77777777" w:rsidR="00683A07" w:rsidRPr="002D410B" w:rsidRDefault="00683A07" w:rsidP="002D410B">
      <w:pPr>
        <w:spacing w:line="276" w:lineRule="auto"/>
        <w:rPr>
          <w:sz w:val="22"/>
          <w:szCs w:val="22"/>
        </w:rPr>
      </w:pPr>
      <w:r w:rsidRPr="002D410B">
        <w:rPr>
          <w:sz w:val="22"/>
          <w:szCs w:val="22"/>
        </w:rPr>
        <w:t>Konsorcjum firm:</w:t>
      </w:r>
    </w:p>
    <w:p w14:paraId="23BB2382" w14:textId="77777777" w:rsidR="00683A07" w:rsidRPr="002D410B" w:rsidRDefault="00683A07" w:rsidP="002D410B">
      <w:pPr>
        <w:numPr>
          <w:ilvl w:val="1"/>
          <w:numId w:val="57"/>
        </w:numPr>
        <w:tabs>
          <w:tab w:val="clear" w:pos="785"/>
        </w:tabs>
        <w:spacing w:line="276" w:lineRule="auto"/>
        <w:ind w:left="284" w:hanging="284"/>
        <w:jc w:val="both"/>
        <w:rPr>
          <w:sz w:val="22"/>
          <w:szCs w:val="22"/>
        </w:rPr>
      </w:pPr>
      <w:r w:rsidRPr="002D410B">
        <w:rPr>
          <w:b/>
          <w:sz w:val="22"/>
          <w:szCs w:val="22"/>
        </w:rPr>
        <w:t>Lider</w:t>
      </w:r>
      <w:r w:rsidRPr="002D410B">
        <w:rPr>
          <w:sz w:val="22"/>
          <w:szCs w:val="22"/>
        </w:rPr>
        <w:t xml:space="preserve"> -  ……………….... z siedzibą ………………. przy ul. …………, kod pocztowy ………., zarejestrowan</w:t>
      </w:r>
      <w:r w:rsidR="008A6806" w:rsidRPr="002D410B">
        <w:rPr>
          <w:sz w:val="22"/>
          <w:szCs w:val="22"/>
        </w:rPr>
        <w:t>a</w:t>
      </w:r>
      <w:r w:rsidRPr="002D410B">
        <w:rPr>
          <w:sz w:val="22"/>
          <w:szCs w:val="22"/>
        </w:rPr>
        <w:t xml:space="preserve"> przez Sąd Rejonowy …………………….… w ……………………. pod numerem KRS …………………, wysokość kapitału zakładowego: ……………. zł, REGON: ……….……., NIP ………………… (</w:t>
      </w:r>
      <w:r w:rsidRPr="002D410B">
        <w:rPr>
          <w:i/>
          <w:sz w:val="22"/>
          <w:szCs w:val="22"/>
        </w:rPr>
        <w:t>sprawdzić, czy pełnomocnik jest liderem konsorcjum)</w:t>
      </w:r>
    </w:p>
    <w:p w14:paraId="5D4DF729" w14:textId="77777777" w:rsidR="00683A07" w:rsidRPr="002D410B" w:rsidRDefault="00683A07" w:rsidP="002D410B">
      <w:pPr>
        <w:numPr>
          <w:ilvl w:val="1"/>
          <w:numId w:val="57"/>
        </w:numPr>
        <w:tabs>
          <w:tab w:val="clear" w:pos="785"/>
        </w:tabs>
        <w:spacing w:line="276" w:lineRule="auto"/>
        <w:ind w:left="284" w:hanging="284"/>
        <w:jc w:val="both"/>
        <w:rPr>
          <w:sz w:val="22"/>
          <w:szCs w:val="22"/>
        </w:rPr>
      </w:pPr>
      <w:r w:rsidRPr="002D410B">
        <w:rPr>
          <w:b/>
          <w:sz w:val="22"/>
          <w:szCs w:val="22"/>
        </w:rPr>
        <w:t>Uczestnik</w:t>
      </w:r>
      <w:r w:rsidRPr="002D410B">
        <w:rPr>
          <w:sz w:val="22"/>
          <w:szCs w:val="22"/>
        </w:rPr>
        <w:t xml:space="preserve">  -  …………….... z siedzibą ………………. przy ul. …………, kod pocztowy ………., zarejestrowan</w:t>
      </w:r>
      <w:r w:rsidR="008A6806" w:rsidRPr="002D410B">
        <w:rPr>
          <w:sz w:val="22"/>
          <w:szCs w:val="22"/>
        </w:rPr>
        <w:t>a</w:t>
      </w:r>
      <w:r w:rsidRPr="002D410B">
        <w:rPr>
          <w:sz w:val="22"/>
          <w:szCs w:val="22"/>
        </w:rPr>
        <w:t xml:space="preserve"> przez Sąd Rejonowy ………………… w …………………. pod numerem KRS …………, wysokość kapitału zakładowego: …………. zł, REGON: ……….., NIP …………</w:t>
      </w:r>
    </w:p>
    <w:p w14:paraId="130FBDEF" w14:textId="77777777" w:rsidR="00683A07" w:rsidRPr="002D410B" w:rsidRDefault="00683A07" w:rsidP="002D410B">
      <w:pPr>
        <w:spacing w:line="276" w:lineRule="auto"/>
        <w:ind w:left="280"/>
        <w:jc w:val="both"/>
        <w:rPr>
          <w:sz w:val="22"/>
          <w:szCs w:val="22"/>
        </w:rPr>
      </w:pPr>
      <w:r w:rsidRPr="002D410B">
        <w:rPr>
          <w:sz w:val="22"/>
          <w:szCs w:val="22"/>
        </w:rPr>
        <w:t>zwan</w:t>
      </w:r>
      <w:r w:rsidR="008A6806" w:rsidRPr="002D410B">
        <w:rPr>
          <w:sz w:val="22"/>
          <w:szCs w:val="22"/>
        </w:rPr>
        <w:t>i</w:t>
      </w:r>
      <w:r w:rsidRPr="002D410B">
        <w:rPr>
          <w:sz w:val="22"/>
          <w:szCs w:val="22"/>
        </w:rPr>
        <w:t xml:space="preserve"> w treści Umowy </w:t>
      </w:r>
      <w:r w:rsidRPr="002D410B">
        <w:rPr>
          <w:b/>
          <w:sz w:val="22"/>
          <w:szCs w:val="22"/>
        </w:rPr>
        <w:t>Wykonawcą</w:t>
      </w:r>
      <w:r w:rsidRPr="002D410B">
        <w:rPr>
          <w:sz w:val="22"/>
          <w:szCs w:val="22"/>
        </w:rPr>
        <w:t>, w imieniu którego działa Pełnomocnik reprezentowan</w:t>
      </w:r>
      <w:r w:rsidR="008A6806" w:rsidRPr="002D410B">
        <w:rPr>
          <w:sz w:val="22"/>
          <w:szCs w:val="22"/>
        </w:rPr>
        <w:t>y</w:t>
      </w:r>
      <w:r w:rsidRPr="002D410B">
        <w:rPr>
          <w:sz w:val="22"/>
          <w:szCs w:val="22"/>
        </w:rPr>
        <w:t xml:space="preserve"> przez osoby umocowane</w:t>
      </w:r>
      <w:r w:rsidR="00A76477" w:rsidRPr="002D410B">
        <w:rPr>
          <w:sz w:val="22"/>
          <w:szCs w:val="22"/>
        </w:rPr>
        <w:t>:</w:t>
      </w:r>
    </w:p>
    <w:p w14:paraId="5DF62BBA" w14:textId="77777777" w:rsidR="00597EAF" w:rsidRPr="002D410B" w:rsidRDefault="00597EAF" w:rsidP="002D410B">
      <w:pPr>
        <w:spacing w:line="276" w:lineRule="auto"/>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2D410B" w14:paraId="5F779AD0" w14:textId="77777777" w:rsidTr="004A6684">
        <w:trPr>
          <w:trHeight w:val="20"/>
          <w:tblHeader/>
        </w:trPr>
        <w:tc>
          <w:tcPr>
            <w:tcW w:w="5000" w:type="pct"/>
            <w:vAlign w:val="center"/>
          </w:tcPr>
          <w:p w14:paraId="47F8575C" w14:textId="77777777" w:rsidR="00597EAF" w:rsidRPr="002D410B" w:rsidRDefault="00597EAF" w:rsidP="002D410B">
            <w:pPr>
              <w:widowControl w:val="0"/>
              <w:tabs>
                <w:tab w:val="left" w:pos="284"/>
                <w:tab w:val="left" w:pos="851"/>
              </w:tabs>
              <w:spacing w:line="276" w:lineRule="auto"/>
              <w:ind w:left="284" w:hanging="284"/>
              <w:jc w:val="center"/>
              <w:rPr>
                <w:sz w:val="22"/>
                <w:szCs w:val="22"/>
              </w:rPr>
            </w:pPr>
          </w:p>
          <w:p w14:paraId="1D3C47A1" w14:textId="77777777" w:rsidR="00597EAF" w:rsidRPr="002D410B" w:rsidRDefault="00597EAF" w:rsidP="002D410B">
            <w:pPr>
              <w:widowControl w:val="0"/>
              <w:tabs>
                <w:tab w:val="left" w:pos="851"/>
              </w:tabs>
              <w:spacing w:line="276" w:lineRule="auto"/>
              <w:ind w:left="26" w:hanging="26"/>
              <w:jc w:val="center"/>
              <w:rPr>
                <w:sz w:val="22"/>
                <w:szCs w:val="22"/>
              </w:rPr>
            </w:pPr>
            <w:r w:rsidRPr="002D410B">
              <w:rPr>
                <w:sz w:val="22"/>
                <w:szCs w:val="22"/>
              </w:rPr>
              <w:t>Oświadczam, że niniejsza Umowa jest dla mnie zrozumiała, jednoznaczna oraz żadne z postanowień nie budzi moich wątpliwości. W związku z powyższym oświadczam, że rozumiem i w pełni akceptuję jej treść.</w:t>
            </w:r>
          </w:p>
          <w:p w14:paraId="2C94B1D9" w14:textId="77777777" w:rsidR="00597EAF" w:rsidRPr="002D410B" w:rsidRDefault="00597EAF" w:rsidP="002D410B">
            <w:pPr>
              <w:widowControl w:val="0"/>
              <w:tabs>
                <w:tab w:val="left" w:pos="284"/>
                <w:tab w:val="left" w:pos="851"/>
              </w:tabs>
              <w:spacing w:line="276" w:lineRule="auto"/>
              <w:ind w:left="284" w:hanging="284"/>
              <w:jc w:val="center"/>
              <w:rPr>
                <w:b/>
                <w:bCs/>
                <w:sz w:val="22"/>
                <w:szCs w:val="22"/>
                <w:shd w:val="clear" w:color="auto" w:fill="F2F2F2" w:themeFill="background1" w:themeFillShade="F2"/>
              </w:rPr>
            </w:pPr>
          </w:p>
        </w:tc>
      </w:tr>
      <w:tr w:rsidR="00597EAF" w:rsidRPr="002D410B" w14:paraId="29F94186" w14:textId="77777777" w:rsidTr="004A6684">
        <w:trPr>
          <w:trHeight w:val="20"/>
          <w:tblHeader/>
        </w:trPr>
        <w:tc>
          <w:tcPr>
            <w:tcW w:w="5000" w:type="pct"/>
            <w:shd w:val="clear" w:color="auto" w:fill="D0CECE" w:themeFill="background2" w:themeFillShade="E6"/>
            <w:vAlign w:val="center"/>
          </w:tcPr>
          <w:p w14:paraId="0A7AF442" w14:textId="77777777" w:rsidR="00597EAF" w:rsidRPr="002D410B" w:rsidRDefault="00597EAF" w:rsidP="002D410B">
            <w:pPr>
              <w:widowControl w:val="0"/>
              <w:tabs>
                <w:tab w:val="left" w:pos="284"/>
                <w:tab w:val="left" w:pos="851"/>
              </w:tabs>
              <w:spacing w:line="276" w:lineRule="auto"/>
              <w:ind w:left="284" w:hanging="284"/>
              <w:jc w:val="center"/>
              <w:rPr>
                <w:b/>
                <w:bCs/>
                <w:color w:val="00B050"/>
                <w:sz w:val="22"/>
                <w:szCs w:val="22"/>
              </w:rPr>
            </w:pPr>
            <w:r w:rsidRPr="002D410B">
              <w:rPr>
                <w:b/>
                <w:bCs/>
                <w:sz w:val="22"/>
                <w:szCs w:val="22"/>
                <w:highlight w:val="lightGray"/>
                <w:shd w:val="clear" w:color="auto" w:fill="F2F2F2" w:themeFill="background1" w:themeFillShade="F2"/>
              </w:rPr>
              <w:t>WYKONAWC</w:t>
            </w:r>
            <w:r w:rsidRPr="002D410B">
              <w:rPr>
                <w:b/>
                <w:bCs/>
                <w:sz w:val="22"/>
                <w:szCs w:val="22"/>
              </w:rPr>
              <w:t>A</w:t>
            </w:r>
          </w:p>
        </w:tc>
      </w:tr>
      <w:tr w:rsidR="00597EAF" w:rsidRPr="002D410B" w14:paraId="42B090B1" w14:textId="77777777" w:rsidTr="004A6684">
        <w:trPr>
          <w:trHeight w:val="1020"/>
        </w:trPr>
        <w:tc>
          <w:tcPr>
            <w:tcW w:w="5000" w:type="pct"/>
            <w:vAlign w:val="center"/>
          </w:tcPr>
          <w:p w14:paraId="5A537856" w14:textId="77777777" w:rsidR="00597EAF" w:rsidRPr="002D410B" w:rsidRDefault="00597EAF" w:rsidP="002D410B">
            <w:pPr>
              <w:widowControl w:val="0"/>
              <w:spacing w:line="276" w:lineRule="auto"/>
              <w:jc w:val="center"/>
              <w:rPr>
                <w:color w:val="00B050"/>
                <w:sz w:val="22"/>
                <w:szCs w:val="22"/>
              </w:rPr>
            </w:pPr>
          </w:p>
          <w:p w14:paraId="4F3C6018" w14:textId="77777777" w:rsidR="00597EAF" w:rsidRPr="002D410B" w:rsidRDefault="00597EAF" w:rsidP="002D410B">
            <w:pPr>
              <w:widowControl w:val="0"/>
              <w:spacing w:line="276" w:lineRule="auto"/>
              <w:jc w:val="center"/>
              <w:rPr>
                <w:color w:val="00B050"/>
                <w:sz w:val="22"/>
                <w:szCs w:val="22"/>
              </w:rPr>
            </w:pPr>
          </w:p>
          <w:p w14:paraId="5A3F654A" w14:textId="77777777" w:rsidR="00597EAF" w:rsidRPr="002D410B" w:rsidRDefault="00597EAF" w:rsidP="002D410B">
            <w:pPr>
              <w:widowControl w:val="0"/>
              <w:spacing w:line="276" w:lineRule="auto"/>
              <w:jc w:val="center"/>
              <w:rPr>
                <w:color w:val="00B050"/>
                <w:sz w:val="22"/>
                <w:szCs w:val="22"/>
              </w:rPr>
            </w:pPr>
          </w:p>
          <w:p w14:paraId="4D1DA94A" w14:textId="77777777" w:rsidR="00597EAF" w:rsidRPr="002D410B" w:rsidRDefault="00597EAF" w:rsidP="002D410B">
            <w:pPr>
              <w:widowControl w:val="0"/>
              <w:spacing w:line="276" w:lineRule="auto"/>
              <w:jc w:val="center"/>
              <w:rPr>
                <w:color w:val="00B050"/>
                <w:sz w:val="22"/>
                <w:szCs w:val="22"/>
              </w:rPr>
            </w:pPr>
          </w:p>
          <w:p w14:paraId="05F45AD2" w14:textId="77777777" w:rsidR="00597EAF" w:rsidRPr="002D410B" w:rsidRDefault="00597EAF" w:rsidP="002D410B">
            <w:pPr>
              <w:widowControl w:val="0"/>
              <w:spacing w:line="276" w:lineRule="auto"/>
              <w:jc w:val="center"/>
              <w:rPr>
                <w:color w:val="00B050"/>
                <w:sz w:val="22"/>
                <w:szCs w:val="22"/>
              </w:rPr>
            </w:pPr>
          </w:p>
          <w:p w14:paraId="0A4CE317" w14:textId="77777777" w:rsidR="00597EAF" w:rsidRPr="002D410B" w:rsidRDefault="00597EAF" w:rsidP="002D410B">
            <w:pPr>
              <w:widowControl w:val="0"/>
              <w:tabs>
                <w:tab w:val="left" w:pos="284"/>
                <w:tab w:val="left" w:pos="851"/>
              </w:tabs>
              <w:spacing w:line="276" w:lineRule="auto"/>
              <w:ind w:left="284" w:hanging="284"/>
              <w:jc w:val="center"/>
              <w:rPr>
                <w:b/>
                <w:bCs/>
                <w:color w:val="00B050"/>
                <w:sz w:val="22"/>
                <w:szCs w:val="22"/>
                <w:lang w:val="en-US"/>
              </w:rPr>
            </w:pPr>
          </w:p>
        </w:tc>
      </w:tr>
    </w:tbl>
    <w:bookmarkEnd w:id="129" w:displacedByCustomXml="next"/>
    <w:bookmarkEnd w:id="128" w:displacedByCustomXml="next"/>
    <w:bookmarkStart w:id="130" w:name="_Hlk67825429" w:displacedByCustomXml="next"/>
    <w:sdt>
      <w:sdtPr>
        <w:rPr>
          <w:rFonts w:ascii="Times New Roman" w:eastAsia="Times New Roman" w:hAnsi="Times New Roman" w:cs="Times New Roman"/>
          <w:b w:val="0"/>
          <w:bCs w:val="0"/>
          <w:color w:val="auto"/>
          <w:sz w:val="22"/>
          <w:szCs w:val="22"/>
        </w:rPr>
        <w:id w:val="-1055619971"/>
        <w:docPartObj>
          <w:docPartGallery w:val="Table of Contents"/>
          <w:docPartUnique/>
        </w:docPartObj>
      </w:sdtPr>
      <w:sdtEndPr>
        <w:rPr>
          <w:b/>
        </w:rPr>
      </w:sdtEndPr>
      <w:sdtContent>
        <w:p w14:paraId="0AABBE01" w14:textId="77777777" w:rsidR="009C3A6A" w:rsidRPr="004E0DFB" w:rsidRDefault="004E0DFB" w:rsidP="002D410B">
          <w:pPr>
            <w:pStyle w:val="Nagwekspisutreci"/>
            <w:rPr>
              <w:rFonts w:ascii="Times New Roman" w:hAnsi="Times New Roman" w:cs="Times New Roman"/>
              <w:color w:val="auto"/>
              <w:szCs w:val="22"/>
            </w:rPr>
          </w:pPr>
          <w:r w:rsidRPr="004E0DFB">
            <w:rPr>
              <w:rFonts w:ascii="Times New Roman" w:hAnsi="Times New Roman" w:cs="Times New Roman"/>
              <w:color w:val="auto"/>
              <w:szCs w:val="22"/>
            </w:rPr>
            <w:t>SPIS TREŚCI</w:t>
          </w:r>
        </w:p>
        <w:p w14:paraId="79A4EED2" w14:textId="77777777" w:rsidR="004E0DFB" w:rsidRPr="004E0DFB" w:rsidRDefault="00712A2B" w:rsidP="004E0DFB">
          <w:pPr>
            <w:pStyle w:val="Spistreci1"/>
            <w:tabs>
              <w:tab w:val="right" w:leader="dot" w:pos="9062"/>
            </w:tabs>
            <w:rPr>
              <w:rFonts w:asciiTheme="minorHAnsi" w:eastAsiaTheme="minorEastAsia" w:hAnsiTheme="minorHAnsi" w:cstheme="minorBidi"/>
              <w:b/>
              <w:noProof/>
              <w:sz w:val="32"/>
              <w:szCs w:val="22"/>
            </w:rPr>
          </w:pPr>
          <w:r w:rsidRPr="004E0DFB">
            <w:rPr>
              <w:b/>
              <w:color w:val="2F5496"/>
              <w:sz w:val="22"/>
              <w:szCs w:val="22"/>
            </w:rPr>
            <w:fldChar w:fldCharType="begin"/>
          </w:r>
          <w:r w:rsidRPr="004E0DFB">
            <w:rPr>
              <w:b/>
              <w:color w:val="2F5496"/>
              <w:sz w:val="22"/>
              <w:szCs w:val="22"/>
            </w:rPr>
            <w:instrText xml:space="preserve"> TOC \h \z \u \t "Nagłówek 2;1" </w:instrText>
          </w:r>
          <w:r w:rsidRPr="004E0DFB">
            <w:rPr>
              <w:b/>
              <w:color w:val="2F5496"/>
              <w:sz w:val="22"/>
              <w:szCs w:val="22"/>
            </w:rPr>
            <w:fldChar w:fldCharType="separate"/>
          </w:r>
        </w:p>
        <w:p w14:paraId="476AF2E9" w14:textId="77777777" w:rsidR="004E0DFB" w:rsidRPr="004E0DFB" w:rsidRDefault="00056D65">
          <w:pPr>
            <w:pStyle w:val="Spistreci1"/>
            <w:tabs>
              <w:tab w:val="right" w:leader="dot" w:pos="9062"/>
            </w:tabs>
            <w:rPr>
              <w:rFonts w:asciiTheme="minorHAnsi" w:eastAsiaTheme="minorEastAsia" w:hAnsiTheme="minorHAnsi" w:cstheme="minorBidi"/>
              <w:b/>
              <w:noProof/>
              <w:sz w:val="28"/>
              <w:szCs w:val="22"/>
            </w:rPr>
          </w:pPr>
          <w:hyperlink w:anchor="_Toc208053308" w:history="1">
            <w:r w:rsidR="004E0DFB" w:rsidRPr="004E0DFB">
              <w:rPr>
                <w:rStyle w:val="Hipercze"/>
                <w:b/>
                <w:noProof/>
                <w:sz w:val="24"/>
              </w:rPr>
              <w:t>§1. PODSTAWA ZAWARCIA UMOWY</w:t>
            </w:r>
            <w:r w:rsidR="004E0DFB" w:rsidRPr="004E0DFB">
              <w:rPr>
                <w:b/>
                <w:noProof/>
                <w:webHidden/>
                <w:sz w:val="24"/>
              </w:rPr>
              <w:tab/>
            </w:r>
            <w:r w:rsidR="004E0DFB" w:rsidRPr="004E0DFB">
              <w:rPr>
                <w:b/>
                <w:noProof/>
                <w:webHidden/>
                <w:sz w:val="24"/>
              </w:rPr>
              <w:fldChar w:fldCharType="begin"/>
            </w:r>
            <w:r w:rsidR="004E0DFB" w:rsidRPr="004E0DFB">
              <w:rPr>
                <w:b/>
                <w:noProof/>
                <w:webHidden/>
                <w:sz w:val="24"/>
              </w:rPr>
              <w:instrText xml:space="preserve"> PAGEREF _Toc208053308 \h </w:instrText>
            </w:r>
            <w:r w:rsidR="004E0DFB" w:rsidRPr="004E0DFB">
              <w:rPr>
                <w:b/>
                <w:noProof/>
                <w:webHidden/>
                <w:sz w:val="24"/>
              </w:rPr>
            </w:r>
            <w:r w:rsidR="004E0DFB" w:rsidRPr="004E0DFB">
              <w:rPr>
                <w:b/>
                <w:noProof/>
                <w:webHidden/>
                <w:sz w:val="24"/>
              </w:rPr>
              <w:fldChar w:fldCharType="separate"/>
            </w:r>
            <w:r w:rsidR="00FB0871">
              <w:rPr>
                <w:b/>
                <w:noProof/>
                <w:webHidden/>
                <w:sz w:val="24"/>
              </w:rPr>
              <w:t>103</w:t>
            </w:r>
            <w:r w:rsidR="004E0DFB" w:rsidRPr="004E0DFB">
              <w:rPr>
                <w:b/>
                <w:noProof/>
                <w:webHidden/>
                <w:sz w:val="24"/>
              </w:rPr>
              <w:fldChar w:fldCharType="end"/>
            </w:r>
          </w:hyperlink>
        </w:p>
        <w:p w14:paraId="6CF5C1F6" w14:textId="77777777" w:rsidR="004E0DFB" w:rsidRPr="004E0DFB" w:rsidRDefault="00056D65">
          <w:pPr>
            <w:pStyle w:val="Spistreci1"/>
            <w:tabs>
              <w:tab w:val="right" w:leader="dot" w:pos="9062"/>
            </w:tabs>
            <w:rPr>
              <w:rFonts w:asciiTheme="minorHAnsi" w:eastAsiaTheme="minorEastAsia" w:hAnsiTheme="minorHAnsi" w:cstheme="minorBidi"/>
              <w:b/>
              <w:noProof/>
              <w:sz w:val="28"/>
              <w:szCs w:val="22"/>
            </w:rPr>
          </w:pPr>
          <w:hyperlink w:anchor="_Toc208053309" w:history="1">
            <w:r w:rsidR="004E0DFB" w:rsidRPr="004E0DFB">
              <w:rPr>
                <w:rStyle w:val="Hipercze"/>
                <w:b/>
                <w:noProof/>
                <w:sz w:val="24"/>
              </w:rPr>
              <w:t>§2. PRZEDMIOT UMOWY</w:t>
            </w:r>
            <w:r w:rsidR="004E0DFB" w:rsidRPr="004E0DFB">
              <w:rPr>
                <w:b/>
                <w:noProof/>
                <w:webHidden/>
                <w:sz w:val="24"/>
              </w:rPr>
              <w:tab/>
            </w:r>
            <w:r w:rsidR="004E0DFB" w:rsidRPr="004E0DFB">
              <w:rPr>
                <w:b/>
                <w:noProof/>
                <w:webHidden/>
                <w:sz w:val="24"/>
              </w:rPr>
              <w:fldChar w:fldCharType="begin"/>
            </w:r>
            <w:r w:rsidR="004E0DFB" w:rsidRPr="004E0DFB">
              <w:rPr>
                <w:b/>
                <w:noProof/>
                <w:webHidden/>
                <w:sz w:val="24"/>
              </w:rPr>
              <w:instrText xml:space="preserve"> PAGEREF _Toc208053309 \h </w:instrText>
            </w:r>
            <w:r w:rsidR="004E0DFB" w:rsidRPr="004E0DFB">
              <w:rPr>
                <w:b/>
                <w:noProof/>
                <w:webHidden/>
                <w:sz w:val="24"/>
              </w:rPr>
            </w:r>
            <w:r w:rsidR="004E0DFB" w:rsidRPr="004E0DFB">
              <w:rPr>
                <w:b/>
                <w:noProof/>
                <w:webHidden/>
                <w:sz w:val="24"/>
              </w:rPr>
              <w:fldChar w:fldCharType="separate"/>
            </w:r>
            <w:r w:rsidR="00FB0871">
              <w:rPr>
                <w:b/>
                <w:noProof/>
                <w:webHidden/>
                <w:sz w:val="24"/>
              </w:rPr>
              <w:t>103</w:t>
            </w:r>
            <w:r w:rsidR="004E0DFB" w:rsidRPr="004E0DFB">
              <w:rPr>
                <w:b/>
                <w:noProof/>
                <w:webHidden/>
                <w:sz w:val="24"/>
              </w:rPr>
              <w:fldChar w:fldCharType="end"/>
            </w:r>
          </w:hyperlink>
        </w:p>
        <w:p w14:paraId="2B1EFB18" w14:textId="77777777" w:rsidR="004E0DFB" w:rsidRPr="004E0DFB" w:rsidRDefault="00056D65">
          <w:pPr>
            <w:pStyle w:val="Spistreci1"/>
            <w:tabs>
              <w:tab w:val="right" w:leader="dot" w:pos="9062"/>
            </w:tabs>
            <w:rPr>
              <w:rFonts w:asciiTheme="minorHAnsi" w:eastAsiaTheme="minorEastAsia" w:hAnsiTheme="minorHAnsi" w:cstheme="minorBidi"/>
              <w:b/>
              <w:noProof/>
              <w:sz w:val="28"/>
              <w:szCs w:val="22"/>
            </w:rPr>
          </w:pPr>
          <w:hyperlink w:anchor="_Toc208053310" w:history="1">
            <w:r w:rsidR="004E0DFB" w:rsidRPr="004E0DFB">
              <w:rPr>
                <w:rStyle w:val="Hipercze"/>
                <w:b/>
                <w:noProof/>
                <w:sz w:val="24"/>
              </w:rPr>
              <w:t>§3. CENA I SPOSÓB ROZLICZEŃ</w:t>
            </w:r>
            <w:r w:rsidR="004E0DFB" w:rsidRPr="004E0DFB">
              <w:rPr>
                <w:b/>
                <w:noProof/>
                <w:webHidden/>
                <w:sz w:val="24"/>
              </w:rPr>
              <w:tab/>
            </w:r>
            <w:r w:rsidR="004E0DFB" w:rsidRPr="004E0DFB">
              <w:rPr>
                <w:b/>
                <w:noProof/>
                <w:webHidden/>
                <w:sz w:val="24"/>
              </w:rPr>
              <w:fldChar w:fldCharType="begin"/>
            </w:r>
            <w:r w:rsidR="004E0DFB" w:rsidRPr="004E0DFB">
              <w:rPr>
                <w:b/>
                <w:noProof/>
                <w:webHidden/>
                <w:sz w:val="24"/>
              </w:rPr>
              <w:instrText xml:space="preserve"> PAGEREF _Toc208053310 \h </w:instrText>
            </w:r>
            <w:r w:rsidR="004E0DFB" w:rsidRPr="004E0DFB">
              <w:rPr>
                <w:b/>
                <w:noProof/>
                <w:webHidden/>
                <w:sz w:val="24"/>
              </w:rPr>
            </w:r>
            <w:r w:rsidR="004E0DFB" w:rsidRPr="004E0DFB">
              <w:rPr>
                <w:b/>
                <w:noProof/>
                <w:webHidden/>
                <w:sz w:val="24"/>
              </w:rPr>
              <w:fldChar w:fldCharType="separate"/>
            </w:r>
            <w:r w:rsidR="00FB0871">
              <w:rPr>
                <w:b/>
                <w:noProof/>
                <w:webHidden/>
                <w:sz w:val="24"/>
              </w:rPr>
              <w:t>103</w:t>
            </w:r>
            <w:r w:rsidR="004E0DFB" w:rsidRPr="004E0DFB">
              <w:rPr>
                <w:b/>
                <w:noProof/>
                <w:webHidden/>
                <w:sz w:val="24"/>
              </w:rPr>
              <w:fldChar w:fldCharType="end"/>
            </w:r>
          </w:hyperlink>
        </w:p>
        <w:p w14:paraId="5E93A3F4" w14:textId="77777777" w:rsidR="004E0DFB" w:rsidRPr="004E0DFB" w:rsidRDefault="00056D65">
          <w:pPr>
            <w:pStyle w:val="Spistreci1"/>
            <w:tabs>
              <w:tab w:val="right" w:leader="dot" w:pos="9062"/>
            </w:tabs>
            <w:rPr>
              <w:rFonts w:asciiTheme="minorHAnsi" w:eastAsiaTheme="minorEastAsia" w:hAnsiTheme="minorHAnsi" w:cstheme="minorBidi"/>
              <w:b/>
              <w:noProof/>
              <w:sz w:val="28"/>
              <w:szCs w:val="22"/>
            </w:rPr>
          </w:pPr>
          <w:hyperlink w:anchor="_Toc208053311" w:history="1">
            <w:r w:rsidR="004E0DFB" w:rsidRPr="004E0DFB">
              <w:rPr>
                <w:rStyle w:val="Hipercze"/>
                <w:b/>
                <w:noProof/>
                <w:sz w:val="24"/>
              </w:rPr>
              <w:t>§4. FAKTUROWANIE I PŁATNOŚCI</w:t>
            </w:r>
            <w:r w:rsidR="004E0DFB" w:rsidRPr="004E0DFB">
              <w:rPr>
                <w:b/>
                <w:noProof/>
                <w:webHidden/>
                <w:sz w:val="24"/>
              </w:rPr>
              <w:tab/>
            </w:r>
            <w:r w:rsidR="004E0DFB" w:rsidRPr="004E0DFB">
              <w:rPr>
                <w:b/>
                <w:noProof/>
                <w:webHidden/>
                <w:sz w:val="24"/>
              </w:rPr>
              <w:fldChar w:fldCharType="begin"/>
            </w:r>
            <w:r w:rsidR="004E0DFB" w:rsidRPr="004E0DFB">
              <w:rPr>
                <w:b/>
                <w:noProof/>
                <w:webHidden/>
                <w:sz w:val="24"/>
              </w:rPr>
              <w:instrText xml:space="preserve"> PAGEREF _Toc208053311 \h </w:instrText>
            </w:r>
            <w:r w:rsidR="004E0DFB" w:rsidRPr="004E0DFB">
              <w:rPr>
                <w:b/>
                <w:noProof/>
                <w:webHidden/>
                <w:sz w:val="24"/>
              </w:rPr>
            </w:r>
            <w:r w:rsidR="004E0DFB" w:rsidRPr="004E0DFB">
              <w:rPr>
                <w:b/>
                <w:noProof/>
                <w:webHidden/>
                <w:sz w:val="24"/>
              </w:rPr>
              <w:fldChar w:fldCharType="separate"/>
            </w:r>
            <w:r w:rsidR="00FB0871">
              <w:rPr>
                <w:b/>
                <w:noProof/>
                <w:webHidden/>
                <w:sz w:val="24"/>
              </w:rPr>
              <w:t>104</w:t>
            </w:r>
            <w:r w:rsidR="004E0DFB" w:rsidRPr="004E0DFB">
              <w:rPr>
                <w:b/>
                <w:noProof/>
                <w:webHidden/>
                <w:sz w:val="24"/>
              </w:rPr>
              <w:fldChar w:fldCharType="end"/>
            </w:r>
          </w:hyperlink>
        </w:p>
        <w:p w14:paraId="6105B87B" w14:textId="77777777" w:rsidR="004E0DFB" w:rsidRPr="004E0DFB" w:rsidRDefault="00056D65">
          <w:pPr>
            <w:pStyle w:val="Spistreci1"/>
            <w:tabs>
              <w:tab w:val="right" w:leader="dot" w:pos="9062"/>
            </w:tabs>
            <w:rPr>
              <w:rFonts w:asciiTheme="minorHAnsi" w:eastAsiaTheme="minorEastAsia" w:hAnsiTheme="minorHAnsi" w:cstheme="minorBidi"/>
              <w:b/>
              <w:noProof/>
              <w:sz w:val="28"/>
              <w:szCs w:val="22"/>
            </w:rPr>
          </w:pPr>
          <w:hyperlink w:anchor="_Toc208053312" w:history="1">
            <w:r w:rsidR="004E0DFB" w:rsidRPr="004E0DFB">
              <w:rPr>
                <w:rStyle w:val="Hipercze"/>
                <w:b/>
                <w:noProof/>
                <w:sz w:val="24"/>
              </w:rPr>
              <w:t>§ 5. TERMIN REALIZACJI</w:t>
            </w:r>
            <w:r w:rsidR="004E0DFB" w:rsidRPr="004E0DFB">
              <w:rPr>
                <w:b/>
                <w:noProof/>
                <w:webHidden/>
                <w:sz w:val="24"/>
              </w:rPr>
              <w:tab/>
            </w:r>
            <w:r w:rsidR="004E0DFB" w:rsidRPr="004E0DFB">
              <w:rPr>
                <w:b/>
                <w:noProof/>
                <w:webHidden/>
                <w:sz w:val="24"/>
              </w:rPr>
              <w:fldChar w:fldCharType="begin"/>
            </w:r>
            <w:r w:rsidR="004E0DFB" w:rsidRPr="004E0DFB">
              <w:rPr>
                <w:b/>
                <w:noProof/>
                <w:webHidden/>
                <w:sz w:val="24"/>
              </w:rPr>
              <w:instrText xml:space="preserve"> PAGEREF _Toc208053312 \h </w:instrText>
            </w:r>
            <w:r w:rsidR="004E0DFB" w:rsidRPr="004E0DFB">
              <w:rPr>
                <w:b/>
                <w:noProof/>
                <w:webHidden/>
                <w:sz w:val="24"/>
              </w:rPr>
            </w:r>
            <w:r w:rsidR="004E0DFB" w:rsidRPr="004E0DFB">
              <w:rPr>
                <w:b/>
                <w:noProof/>
                <w:webHidden/>
                <w:sz w:val="24"/>
              </w:rPr>
              <w:fldChar w:fldCharType="separate"/>
            </w:r>
            <w:r w:rsidR="00FB0871">
              <w:rPr>
                <w:b/>
                <w:noProof/>
                <w:webHidden/>
                <w:sz w:val="24"/>
              </w:rPr>
              <w:t>106</w:t>
            </w:r>
            <w:r w:rsidR="004E0DFB" w:rsidRPr="004E0DFB">
              <w:rPr>
                <w:b/>
                <w:noProof/>
                <w:webHidden/>
                <w:sz w:val="24"/>
              </w:rPr>
              <w:fldChar w:fldCharType="end"/>
            </w:r>
          </w:hyperlink>
        </w:p>
        <w:p w14:paraId="338335A7" w14:textId="77777777" w:rsidR="004E0DFB" w:rsidRPr="004E0DFB" w:rsidRDefault="00056D65">
          <w:pPr>
            <w:pStyle w:val="Spistreci1"/>
            <w:tabs>
              <w:tab w:val="right" w:leader="dot" w:pos="9062"/>
            </w:tabs>
            <w:rPr>
              <w:rFonts w:asciiTheme="minorHAnsi" w:eastAsiaTheme="minorEastAsia" w:hAnsiTheme="minorHAnsi" w:cstheme="minorBidi"/>
              <w:b/>
              <w:noProof/>
              <w:sz w:val="28"/>
              <w:szCs w:val="22"/>
            </w:rPr>
          </w:pPr>
          <w:hyperlink w:anchor="_Toc208053313" w:history="1">
            <w:r w:rsidR="004E0DFB" w:rsidRPr="004E0DFB">
              <w:rPr>
                <w:rStyle w:val="Hipercze"/>
                <w:b/>
                <w:noProof/>
                <w:sz w:val="24"/>
              </w:rPr>
              <w:t>§ 6. GWARANCJA I POSTĘPOWANIE REKLAMACYJNE</w:t>
            </w:r>
            <w:r w:rsidR="004E0DFB" w:rsidRPr="004E0DFB">
              <w:rPr>
                <w:b/>
                <w:noProof/>
                <w:webHidden/>
                <w:sz w:val="24"/>
              </w:rPr>
              <w:tab/>
            </w:r>
            <w:r w:rsidR="004E0DFB" w:rsidRPr="004E0DFB">
              <w:rPr>
                <w:b/>
                <w:noProof/>
                <w:webHidden/>
                <w:sz w:val="24"/>
              </w:rPr>
              <w:fldChar w:fldCharType="begin"/>
            </w:r>
            <w:r w:rsidR="004E0DFB" w:rsidRPr="004E0DFB">
              <w:rPr>
                <w:b/>
                <w:noProof/>
                <w:webHidden/>
                <w:sz w:val="24"/>
              </w:rPr>
              <w:instrText xml:space="preserve"> PAGEREF _Toc208053313 \h </w:instrText>
            </w:r>
            <w:r w:rsidR="004E0DFB" w:rsidRPr="004E0DFB">
              <w:rPr>
                <w:b/>
                <w:noProof/>
                <w:webHidden/>
                <w:sz w:val="24"/>
              </w:rPr>
            </w:r>
            <w:r w:rsidR="004E0DFB" w:rsidRPr="004E0DFB">
              <w:rPr>
                <w:b/>
                <w:noProof/>
                <w:webHidden/>
                <w:sz w:val="24"/>
              </w:rPr>
              <w:fldChar w:fldCharType="separate"/>
            </w:r>
            <w:r w:rsidR="00FB0871">
              <w:rPr>
                <w:b/>
                <w:noProof/>
                <w:webHidden/>
                <w:sz w:val="24"/>
              </w:rPr>
              <w:t>106</w:t>
            </w:r>
            <w:r w:rsidR="004E0DFB" w:rsidRPr="004E0DFB">
              <w:rPr>
                <w:b/>
                <w:noProof/>
                <w:webHidden/>
                <w:sz w:val="24"/>
              </w:rPr>
              <w:fldChar w:fldCharType="end"/>
            </w:r>
          </w:hyperlink>
        </w:p>
        <w:p w14:paraId="4BAE21E2" w14:textId="77777777" w:rsidR="004E0DFB" w:rsidRPr="004E0DFB" w:rsidRDefault="00056D65">
          <w:pPr>
            <w:pStyle w:val="Spistreci1"/>
            <w:tabs>
              <w:tab w:val="right" w:leader="dot" w:pos="9062"/>
            </w:tabs>
            <w:rPr>
              <w:rFonts w:asciiTheme="minorHAnsi" w:eastAsiaTheme="minorEastAsia" w:hAnsiTheme="minorHAnsi" w:cstheme="minorBidi"/>
              <w:b/>
              <w:noProof/>
              <w:sz w:val="28"/>
              <w:szCs w:val="22"/>
            </w:rPr>
          </w:pPr>
          <w:hyperlink w:anchor="_Toc208053314" w:history="1">
            <w:r w:rsidR="004E0DFB" w:rsidRPr="004E0DFB">
              <w:rPr>
                <w:rStyle w:val="Hipercze"/>
                <w:b/>
                <w:noProof/>
                <w:sz w:val="24"/>
              </w:rPr>
              <w:t>§ 7. SZCZEGÓLNE OBOWIĄZKI WYKONAWCY</w:t>
            </w:r>
            <w:r w:rsidR="004E0DFB" w:rsidRPr="004E0DFB">
              <w:rPr>
                <w:b/>
                <w:noProof/>
                <w:webHidden/>
                <w:sz w:val="24"/>
              </w:rPr>
              <w:tab/>
            </w:r>
            <w:r w:rsidR="004E0DFB" w:rsidRPr="004E0DFB">
              <w:rPr>
                <w:b/>
                <w:noProof/>
                <w:webHidden/>
                <w:sz w:val="24"/>
              </w:rPr>
              <w:fldChar w:fldCharType="begin"/>
            </w:r>
            <w:r w:rsidR="004E0DFB" w:rsidRPr="004E0DFB">
              <w:rPr>
                <w:b/>
                <w:noProof/>
                <w:webHidden/>
                <w:sz w:val="24"/>
              </w:rPr>
              <w:instrText xml:space="preserve"> PAGEREF _Toc208053314 \h </w:instrText>
            </w:r>
            <w:r w:rsidR="004E0DFB" w:rsidRPr="004E0DFB">
              <w:rPr>
                <w:b/>
                <w:noProof/>
                <w:webHidden/>
                <w:sz w:val="24"/>
              </w:rPr>
            </w:r>
            <w:r w:rsidR="004E0DFB" w:rsidRPr="004E0DFB">
              <w:rPr>
                <w:b/>
                <w:noProof/>
                <w:webHidden/>
                <w:sz w:val="24"/>
              </w:rPr>
              <w:fldChar w:fldCharType="separate"/>
            </w:r>
            <w:r w:rsidR="00FB0871">
              <w:rPr>
                <w:b/>
                <w:noProof/>
                <w:webHidden/>
                <w:sz w:val="24"/>
              </w:rPr>
              <w:t>107</w:t>
            </w:r>
            <w:r w:rsidR="004E0DFB" w:rsidRPr="004E0DFB">
              <w:rPr>
                <w:b/>
                <w:noProof/>
                <w:webHidden/>
                <w:sz w:val="24"/>
              </w:rPr>
              <w:fldChar w:fldCharType="end"/>
            </w:r>
          </w:hyperlink>
        </w:p>
        <w:p w14:paraId="7256A940" w14:textId="77777777" w:rsidR="004E0DFB" w:rsidRPr="004E0DFB" w:rsidRDefault="00056D65">
          <w:pPr>
            <w:pStyle w:val="Spistreci1"/>
            <w:tabs>
              <w:tab w:val="right" w:leader="dot" w:pos="9062"/>
            </w:tabs>
            <w:rPr>
              <w:rFonts w:asciiTheme="minorHAnsi" w:eastAsiaTheme="minorEastAsia" w:hAnsiTheme="minorHAnsi" w:cstheme="minorBidi"/>
              <w:b/>
              <w:noProof/>
              <w:sz w:val="28"/>
              <w:szCs w:val="22"/>
            </w:rPr>
          </w:pPr>
          <w:hyperlink w:anchor="_Toc208053315" w:history="1">
            <w:r w:rsidR="004E0DFB" w:rsidRPr="004E0DFB">
              <w:rPr>
                <w:rStyle w:val="Hipercze"/>
                <w:b/>
                <w:noProof/>
                <w:sz w:val="24"/>
              </w:rPr>
              <w:t>§8. ZABEZPIECZENIE NALEŻYTEGO WYKONANIA UMOWY</w:t>
            </w:r>
            <w:r w:rsidR="004E0DFB" w:rsidRPr="004E0DFB">
              <w:rPr>
                <w:b/>
                <w:noProof/>
                <w:webHidden/>
                <w:sz w:val="24"/>
              </w:rPr>
              <w:tab/>
            </w:r>
            <w:r w:rsidR="004E0DFB" w:rsidRPr="004E0DFB">
              <w:rPr>
                <w:b/>
                <w:noProof/>
                <w:webHidden/>
                <w:sz w:val="24"/>
              </w:rPr>
              <w:fldChar w:fldCharType="begin"/>
            </w:r>
            <w:r w:rsidR="004E0DFB" w:rsidRPr="004E0DFB">
              <w:rPr>
                <w:b/>
                <w:noProof/>
                <w:webHidden/>
                <w:sz w:val="24"/>
              </w:rPr>
              <w:instrText xml:space="preserve"> PAGEREF _Toc208053315 \h </w:instrText>
            </w:r>
            <w:r w:rsidR="004E0DFB" w:rsidRPr="004E0DFB">
              <w:rPr>
                <w:b/>
                <w:noProof/>
                <w:webHidden/>
                <w:sz w:val="24"/>
              </w:rPr>
            </w:r>
            <w:r w:rsidR="004E0DFB" w:rsidRPr="004E0DFB">
              <w:rPr>
                <w:b/>
                <w:noProof/>
                <w:webHidden/>
                <w:sz w:val="24"/>
              </w:rPr>
              <w:fldChar w:fldCharType="separate"/>
            </w:r>
            <w:r w:rsidR="00FB0871">
              <w:rPr>
                <w:b/>
                <w:noProof/>
                <w:webHidden/>
                <w:sz w:val="24"/>
              </w:rPr>
              <w:t>108</w:t>
            </w:r>
            <w:r w:rsidR="004E0DFB" w:rsidRPr="004E0DFB">
              <w:rPr>
                <w:b/>
                <w:noProof/>
                <w:webHidden/>
                <w:sz w:val="24"/>
              </w:rPr>
              <w:fldChar w:fldCharType="end"/>
            </w:r>
          </w:hyperlink>
        </w:p>
        <w:p w14:paraId="01A7E767" w14:textId="77777777" w:rsidR="004E0DFB" w:rsidRPr="004E0DFB" w:rsidRDefault="00056D65">
          <w:pPr>
            <w:pStyle w:val="Spistreci1"/>
            <w:tabs>
              <w:tab w:val="right" w:leader="dot" w:pos="9062"/>
            </w:tabs>
            <w:rPr>
              <w:rFonts w:asciiTheme="minorHAnsi" w:eastAsiaTheme="minorEastAsia" w:hAnsiTheme="minorHAnsi" w:cstheme="minorBidi"/>
              <w:b/>
              <w:noProof/>
              <w:sz w:val="28"/>
              <w:szCs w:val="22"/>
            </w:rPr>
          </w:pPr>
          <w:hyperlink w:anchor="_Toc208053316" w:history="1">
            <w:r w:rsidR="004E0DFB" w:rsidRPr="004E0DFB">
              <w:rPr>
                <w:rStyle w:val="Hipercze"/>
                <w:b/>
                <w:noProof/>
                <w:sz w:val="24"/>
              </w:rPr>
              <w:t xml:space="preserve">§ 9. WYMAGANIA DOTYCZĄCE ZATRUDNIENIA </w:t>
            </w:r>
            <w:r w:rsidR="004E0DFB" w:rsidRPr="004E0DFB">
              <w:rPr>
                <w:b/>
                <w:noProof/>
                <w:webHidden/>
                <w:sz w:val="24"/>
              </w:rPr>
              <w:tab/>
            </w:r>
            <w:r w:rsidR="004E0DFB" w:rsidRPr="004E0DFB">
              <w:rPr>
                <w:b/>
                <w:noProof/>
                <w:webHidden/>
                <w:sz w:val="24"/>
              </w:rPr>
              <w:fldChar w:fldCharType="begin"/>
            </w:r>
            <w:r w:rsidR="004E0DFB" w:rsidRPr="004E0DFB">
              <w:rPr>
                <w:b/>
                <w:noProof/>
                <w:webHidden/>
                <w:sz w:val="24"/>
              </w:rPr>
              <w:instrText xml:space="preserve"> PAGEREF _Toc208053316 \h </w:instrText>
            </w:r>
            <w:r w:rsidR="004E0DFB" w:rsidRPr="004E0DFB">
              <w:rPr>
                <w:b/>
                <w:noProof/>
                <w:webHidden/>
                <w:sz w:val="24"/>
              </w:rPr>
            </w:r>
            <w:r w:rsidR="004E0DFB" w:rsidRPr="004E0DFB">
              <w:rPr>
                <w:b/>
                <w:noProof/>
                <w:webHidden/>
                <w:sz w:val="24"/>
              </w:rPr>
              <w:fldChar w:fldCharType="separate"/>
            </w:r>
            <w:r w:rsidR="00FB0871">
              <w:rPr>
                <w:b/>
                <w:noProof/>
                <w:webHidden/>
                <w:sz w:val="24"/>
              </w:rPr>
              <w:t>108</w:t>
            </w:r>
            <w:r w:rsidR="004E0DFB" w:rsidRPr="004E0DFB">
              <w:rPr>
                <w:b/>
                <w:noProof/>
                <w:webHidden/>
                <w:sz w:val="24"/>
              </w:rPr>
              <w:fldChar w:fldCharType="end"/>
            </w:r>
          </w:hyperlink>
        </w:p>
        <w:p w14:paraId="2165044E" w14:textId="77777777" w:rsidR="004E0DFB" w:rsidRPr="004E0DFB" w:rsidRDefault="00056D65">
          <w:pPr>
            <w:pStyle w:val="Spistreci1"/>
            <w:tabs>
              <w:tab w:val="right" w:leader="dot" w:pos="9062"/>
            </w:tabs>
            <w:rPr>
              <w:rFonts w:asciiTheme="minorHAnsi" w:eastAsiaTheme="minorEastAsia" w:hAnsiTheme="minorHAnsi" w:cstheme="minorBidi"/>
              <w:b/>
              <w:noProof/>
              <w:sz w:val="28"/>
              <w:szCs w:val="22"/>
            </w:rPr>
          </w:pPr>
          <w:hyperlink w:anchor="_Toc208053317" w:history="1">
            <w:r w:rsidR="004E0DFB" w:rsidRPr="004E0DFB">
              <w:rPr>
                <w:rStyle w:val="Hipercze"/>
                <w:b/>
                <w:noProof/>
                <w:sz w:val="24"/>
              </w:rPr>
              <w:t>§ 10. PODWYKONAWSTWO</w:t>
            </w:r>
            <w:r w:rsidR="004E0DFB" w:rsidRPr="004E0DFB">
              <w:rPr>
                <w:b/>
                <w:noProof/>
                <w:webHidden/>
                <w:sz w:val="24"/>
              </w:rPr>
              <w:tab/>
            </w:r>
            <w:r w:rsidR="004E0DFB" w:rsidRPr="004E0DFB">
              <w:rPr>
                <w:b/>
                <w:noProof/>
                <w:webHidden/>
                <w:sz w:val="24"/>
              </w:rPr>
              <w:fldChar w:fldCharType="begin"/>
            </w:r>
            <w:r w:rsidR="004E0DFB" w:rsidRPr="004E0DFB">
              <w:rPr>
                <w:b/>
                <w:noProof/>
                <w:webHidden/>
                <w:sz w:val="24"/>
              </w:rPr>
              <w:instrText xml:space="preserve"> PAGEREF _Toc208053317 \h </w:instrText>
            </w:r>
            <w:r w:rsidR="004E0DFB" w:rsidRPr="004E0DFB">
              <w:rPr>
                <w:b/>
                <w:noProof/>
                <w:webHidden/>
                <w:sz w:val="24"/>
              </w:rPr>
            </w:r>
            <w:r w:rsidR="004E0DFB" w:rsidRPr="004E0DFB">
              <w:rPr>
                <w:b/>
                <w:noProof/>
                <w:webHidden/>
                <w:sz w:val="24"/>
              </w:rPr>
              <w:fldChar w:fldCharType="separate"/>
            </w:r>
            <w:r w:rsidR="00FB0871">
              <w:rPr>
                <w:b/>
                <w:noProof/>
                <w:webHidden/>
                <w:sz w:val="24"/>
              </w:rPr>
              <w:t>110</w:t>
            </w:r>
            <w:r w:rsidR="004E0DFB" w:rsidRPr="004E0DFB">
              <w:rPr>
                <w:b/>
                <w:noProof/>
                <w:webHidden/>
                <w:sz w:val="24"/>
              </w:rPr>
              <w:fldChar w:fldCharType="end"/>
            </w:r>
          </w:hyperlink>
        </w:p>
        <w:p w14:paraId="3B62EC6B" w14:textId="77777777" w:rsidR="004E0DFB" w:rsidRPr="004E0DFB" w:rsidRDefault="00056D65">
          <w:pPr>
            <w:pStyle w:val="Spistreci1"/>
            <w:tabs>
              <w:tab w:val="right" w:leader="dot" w:pos="9062"/>
            </w:tabs>
            <w:rPr>
              <w:rFonts w:asciiTheme="minorHAnsi" w:eastAsiaTheme="minorEastAsia" w:hAnsiTheme="minorHAnsi" w:cstheme="minorBidi"/>
              <w:b/>
              <w:noProof/>
              <w:sz w:val="28"/>
              <w:szCs w:val="22"/>
            </w:rPr>
          </w:pPr>
          <w:hyperlink w:anchor="_Toc208053318" w:history="1">
            <w:r w:rsidR="004E0DFB" w:rsidRPr="004E0DFB">
              <w:rPr>
                <w:rStyle w:val="Hipercze"/>
                <w:b/>
                <w:noProof/>
                <w:sz w:val="24"/>
              </w:rPr>
              <w:t>§ 11. NADZÓR I KOORDYNACJA</w:t>
            </w:r>
            <w:r w:rsidR="004E0DFB" w:rsidRPr="004E0DFB">
              <w:rPr>
                <w:b/>
                <w:noProof/>
                <w:webHidden/>
                <w:sz w:val="24"/>
              </w:rPr>
              <w:tab/>
            </w:r>
            <w:r w:rsidR="004E0DFB" w:rsidRPr="004E0DFB">
              <w:rPr>
                <w:b/>
                <w:noProof/>
                <w:webHidden/>
                <w:sz w:val="24"/>
              </w:rPr>
              <w:fldChar w:fldCharType="begin"/>
            </w:r>
            <w:r w:rsidR="004E0DFB" w:rsidRPr="004E0DFB">
              <w:rPr>
                <w:b/>
                <w:noProof/>
                <w:webHidden/>
                <w:sz w:val="24"/>
              </w:rPr>
              <w:instrText xml:space="preserve"> PAGEREF _Toc208053318 \h </w:instrText>
            </w:r>
            <w:r w:rsidR="004E0DFB" w:rsidRPr="004E0DFB">
              <w:rPr>
                <w:b/>
                <w:noProof/>
                <w:webHidden/>
                <w:sz w:val="24"/>
              </w:rPr>
            </w:r>
            <w:r w:rsidR="004E0DFB" w:rsidRPr="004E0DFB">
              <w:rPr>
                <w:b/>
                <w:noProof/>
                <w:webHidden/>
                <w:sz w:val="24"/>
              </w:rPr>
              <w:fldChar w:fldCharType="separate"/>
            </w:r>
            <w:r w:rsidR="00FB0871">
              <w:rPr>
                <w:b/>
                <w:noProof/>
                <w:webHidden/>
                <w:sz w:val="24"/>
              </w:rPr>
              <w:t>111</w:t>
            </w:r>
            <w:r w:rsidR="004E0DFB" w:rsidRPr="004E0DFB">
              <w:rPr>
                <w:b/>
                <w:noProof/>
                <w:webHidden/>
                <w:sz w:val="24"/>
              </w:rPr>
              <w:fldChar w:fldCharType="end"/>
            </w:r>
          </w:hyperlink>
        </w:p>
        <w:p w14:paraId="5D14A02B" w14:textId="77777777" w:rsidR="004E0DFB" w:rsidRPr="004E0DFB" w:rsidRDefault="00056D65">
          <w:pPr>
            <w:pStyle w:val="Spistreci1"/>
            <w:tabs>
              <w:tab w:val="right" w:leader="dot" w:pos="9062"/>
            </w:tabs>
            <w:rPr>
              <w:rFonts w:asciiTheme="minorHAnsi" w:eastAsiaTheme="minorEastAsia" w:hAnsiTheme="minorHAnsi" w:cstheme="minorBidi"/>
              <w:b/>
              <w:noProof/>
              <w:sz w:val="28"/>
              <w:szCs w:val="22"/>
            </w:rPr>
          </w:pPr>
          <w:hyperlink w:anchor="_Toc208053319" w:history="1">
            <w:r w:rsidR="004E0DFB" w:rsidRPr="004E0DFB">
              <w:rPr>
                <w:rStyle w:val="Hipercze"/>
                <w:b/>
                <w:noProof/>
                <w:sz w:val="24"/>
              </w:rPr>
              <w:t>§ 12. BADANIA KONTROLNE (AUDYT)</w:t>
            </w:r>
            <w:r w:rsidR="004E0DFB" w:rsidRPr="004E0DFB">
              <w:rPr>
                <w:b/>
                <w:noProof/>
                <w:webHidden/>
                <w:sz w:val="24"/>
              </w:rPr>
              <w:tab/>
            </w:r>
            <w:r w:rsidR="004E0DFB" w:rsidRPr="004E0DFB">
              <w:rPr>
                <w:b/>
                <w:noProof/>
                <w:webHidden/>
                <w:sz w:val="24"/>
              </w:rPr>
              <w:fldChar w:fldCharType="begin"/>
            </w:r>
            <w:r w:rsidR="004E0DFB" w:rsidRPr="004E0DFB">
              <w:rPr>
                <w:b/>
                <w:noProof/>
                <w:webHidden/>
                <w:sz w:val="24"/>
              </w:rPr>
              <w:instrText xml:space="preserve"> PAGEREF _Toc208053319 \h </w:instrText>
            </w:r>
            <w:r w:rsidR="004E0DFB" w:rsidRPr="004E0DFB">
              <w:rPr>
                <w:b/>
                <w:noProof/>
                <w:webHidden/>
                <w:sz w:val="24"/>
              </w:rPr>
            </w:r>
            <w:r w:rsidR="004E0DFB" w:rsidRPr="004E0DFB">
              <w:rPr>
                <w:b/>
                <w:noProof/>
                <w:webHidden/>
                <w:sz w:val="24"/>
              </w:rPr>
              <w:fldChar w:fldCharType="separate"/>
            </w:r>
            <w:r w:rsidR="00FB0871">
              <w:rPr>
                <w:b/>
                <w:noProof/>
                <w:webHidden/>
                <w:sz w:val="24"/>
              </w:rPr>
              <w:t>112</w:t>
            </w:r>
            <w:r w:rsidR="004E0DFB" w:rsidRPr="004E0DFB">
              <w:rPr>
                <w:b/>
                <w:noProof/>
                <w:webHidden/>
                <w:sz w:val="24"/>
              </w:rPr>
              <w:fldChar w:fldCharType="end"/>
            </w:r>
          </w:hyperlink>
        </w:p>
        <w:p w14:paraId="7B518B4D" w14:textId="77777777" w:rsidR="004E0DFB" w:rsidRPr="004E0DFB" w:rsidRDefault="00056D65">
          <w:pPr>
            <w:pStyle w:val="Spistreci1"/>
            <w:tabs>
              <w:tab w:val="right" w:leader="dot" w:pos="9062"/>
            </w:tabs>
            <w:rPr>
              <w:rFonts w:asciiTheme="minorHAnsi" w:eastAsiaTheme="minorEastAsia" w:hAnsiTheme="minorHAnsi" w:cstheme="minorBidi"/>
              <w:b/>
              <w:noProof/>
              <w:sz w:val="28"/>
              <w:szCs w:val="22"/>
            </w:rPr>
          </w:pPr>
          <w:hyperlink w:anchor="_Toc208053320" w:history="1">
            <w:r w:rsidR="004E0DFB" w:rsidRPr="004E0DFB">
              <w:rPr>
                <w:rStyle w:val="Hipercze"/>
                <w:b/>
                <w:noProof/>
                <w:sz w:val="24"/>
              </w:rPr>
              <w:t>§ 13. KARY UMOWNE I ODPOWIEDZIALNOŚĆ</w:t>
            </w:r>
            <w:r w:rsidR="004E0DFB" w:rsidRPr="004E0DFB">
              <w:rPr>
                <w:b/>
                <w:noProof/>
                <w:webHidden/>
                <w:sz w:val="24"/>
              </w:rPr>
              <w:tab/>
            </w:r>
            <w:r w:rsidR="004E0DFB" w:rsidRPr="004E0DFB">
              <w:rPr>
                <w:b/>
                <w:noProof/>
                <w:webHidden/>
                <w:sz w:val="24"/>
              </w:rPr>
              <w:fldChar w:fldCharType="begin"/>
            </w:r>
            <w:r w:rsidR="004E0DFB" w:rsidRPr="004E0DFB">
              <w:rPr>
                <w:b/>
                <w:noProof/>
                <w:webHidden/>
                <w:sz w:val="24"/>
              </w:rPr>
              <w:instrText xml:space="preserve"> PAGEREF _Toc208053320 \h </w:instrText>
            </w:r>
            <w:r w:rsidR="004E0DFB" w:rsidRPr="004E0DFB">
              <w:rPr>
                <w:b/>
                <w:noProof/>
                <w:webHidden/>
                <w:sz w:val="24"/>
              </w:rPr>
            </w:r>
            <w:r w:rsidR="004E0DFB" w:rsidRPr="004E0DFB">
              <w:rPr>
                <w:b/>
                <w:noProof/>
                <w:webHidden/>
                <w:sz w:val="24"/>
              </w:rPr>
              <w:fldChar w:fldCharType="separate"/>
            </w:r>
            <w:r w:rsidR="00FB0871">
              <w:rPr>
                <w:b/>
                <w:noProof/>
                <w:webHidden/>
                <w:sz w:val="24"/>
              </w:rPr>
              <w:t>113</w:t>
            </w:r>
            <w:r w:rsidR="004E0DFB" w:rsidRPr="004E0DFB">
              <w:rPr>
                <w:b/>
                <w:noProof/>
                <w:webHidden/>
                <w:sz w:val="24"/>
              </w:rPr>
              <w:fldChar w:fldCharType="end"/>
            </w:r>
          </w:hyperlink>
        </w:p>
        <w:p w14:paraId="025A0894" w14:textId="77777777" w:rsidR="004E0DFB" w:rsidRPr="004E0DFB" w:rsidRDefault="00056D65">
          <w:pPr>
            <w:pStyle w:val="Spistreci1"/>
            <w:tabs>
              <w:tab w:val="right" w:leader="dot" w:pos="9062"/>
            </w:tabs>
            <w:rPr>
              <w:rFonts w:asciiTheme="minorHAnsi" w:eastAsiaTheme="minorEastAsia" w:hAnsiTheme="minorHAnsi" w:cstheme="minorBidi"/>
              <w:b/>
              <w:noProof/>
              <w:sz w:val="28"/>
              <w:szCs w:val="22"/>
            </w:rPr>
          </w:pPr>
          <w:hyperlink w:anchor="_Toc208053321" w:history="1">
            <w:r w:rsidR="004E0DFB" w:rsidRPr="004E0DFB">
              <w:rPr>
                <w:rStyle w:val="Hipercze"/>
                <w:b/>
                <w:noProof/>
                <w:sz w:val="24"/>
              </w:rPr>
              <w:t>§ 14. ROZWIĄZANIE, ODSTĄPIENIE LUB WYPOWIEDZENIE UMOWY</w:t>
            </w:r>
            <w:r w:rsidR="004E0DFB" w:rsidRPr="004E0DFB">
              <w:rPr>
                <w:b/>
                <w:noProof/>
                <w:webHidden/>
                <w:sz w:val="24"/>
              </w:rPr>
              <w:tab/>
            </w:r>
            <w:r w:rsidR="004E0DFB" w:rsidRPr="004E0DFB">
              <w:rPr>
                <w:b/>
                <w:noProof/>
                <w:webHidden/>
                <w:sz w:val="24"/>
              </w:rPr>
              <w:fldChar w:fldCharType="begin"/>
            </w:r>
            <w:r w:rsidR="004E0DFB" w:rsidRPr="004E0DFB">
              <w:rPr>
                <w:b/>
                <w:noProof/>
                <w:webHidden/>
                <w:sz w:val="24"/>
              </w:rPr>
              <w:instrText xml:space="preserve"> PAGEREF _Toc208053321 \h </w:instrText>
            </w:r>
            <w:r w:rsidR="004E0DFB" w:rsidRPr="004E0DFB">
              <w:rPr>
                <w:b/>
                <w:noProof/>
                <w:webHidden/>
                <w:sz w:val="24"/>
              </w:rPr>
            </w:r>
            <w:r w:rsidR="004E0DFB" w:rsidRPr="004E0DFB">
              <w:rPr>
                <w:b/>
                <w:noProof/>
                <w:webHidden/>
                <w:sz w:val="24"/>
              </w:rPr>
              <w:fldChar w:fldCharType="separate"/>
            </w:r>
            <w:r w:rsidR="00FB0871">
              <w:rPr>
                <w:b/>
                <w:noProof/>
                <w:webHidden/>
                <w:sz w:val="24"/>
              </w:rPr>
              <w:t>115</w:t>
            </w:r>
            <w:r w:rsidR="004E0DFB" w:rsidRPr="004E0DFB">
              <w:rPr>
                <w:b/>
                <w:noProof/>
                <w:webHidden/>
                <w:sz w:val="24"/>
              </w:rPr>
              <w:fldChar w:fldCharType="end"/>
            </w:r>
          </w:hyperlink>
        </w:p>
        <w:p w14:paraId="5307D621" w14:textId="77777777" w:rsidR="004E0DFB" w:rsidRPr="004E0DFB" w:rsidRDefault="00056D65">
          <w:pPr>
            <w:pStyle w:val="Spistreci1"/>
            <w:tabs>
              <w:tab w:val="right" w:leader="dot" w:pos="9062"/>
            </w:tabs>
            <w:rPr>
              <w:rFonts w:asciiTheme="minorHAnsi" w:eastAsiaTheme="minorEastAsia" w:hAnsiTheme="minorHAnsi" w:cstheme="minorBidi"/>
              <w:b/>
              <w:noProof/>
              <w:sz w:val="28"/>
              <w:szCs w:val="22"/>
            </w:rPr>
          </w:pPr>
          <w:hyperlink w:anchor="_Toc208053322" w:history="1">
            <w:r w:rsidR="004E0DFB" w:rsidRPr="004E0DFB">
              <w:rPr>
                <w:rStyle w:val="Hipercze"/>
                <w:b/>
                <w:noProof/>
                <w:sz w:val="24"/>
              </w:rPr>
              <w:t>§ 15. ZMIANY UMOWY</w:t>
            </w:r>
            <w:r w:rsidR="004E0DFB" w:rsidRPr="004E0DFB">
              <w:rPr>
                <w:b/>
                <w:noProof/>
                <w:webHidden/>
                <w:sz w:val="24"/>
              </w:rPr>
              <w:tab/>
            </w:r>
            <w:r w:rsidR="004E0DFB" w:rsidRPr="004E0DFB">
              <w:rPr>
                <w:b/>
                <w:noProof/>
                <w:webHidden/>
                <w:sz w:val="24"/>
              </w:rPr>
              <w:fldChar w:fldCharType="begin"/>
            </w:r>
            <w:r w:rsidR="004E0DFB" w:rsidRPr="004E0DFB">
              <w:rPr>
                <w:b/>
                <w:noProof/>
                <w:webHidden/>
                <w:sz w:val="24"/>
              </w:rPr>
              <w:instrText xml:space="preserve"> PAGEREF _Toc208053322 \h </w:instrText>
            </w:r>
            <w:r w:rsidR="004E0DFB" w:rsidRPr="004E0DFB">
              <w:rPr>
                <w:b/>
                <w:noProof/>
                <w:webHidden/>
                <w:sz w:val="24"/>
              </w:rPr>
            </w:r>
            <w:r w:rsidR="004E0DFB" w:rsidRPr="004E0DFB">
              <w:rPr>
                <w:b/>
                <w:noProof/>
                <w:webHidden/>
                <w:sz w:val="24"/>
              </w:rPr>
              <w:fldChar w:fldCharType="separate"/>
            </w:r>
            <w:r w:rsidR="00FB0871">
              <w:rPr>
                <w:b/>
                <w:noProof/>
                <w:webHidden/>
                <w:sz w:val="24"/>
              </w:rPr>
              <w:t>117</w:t>
            </w:r>
            <w:r w:rsidR="004E0DFB" w:rsidRPr="004E0DFB">
              <w:rPr>
                <w:b/>
                <w:noProof/>
                <w:webHidden/>
                <w:sz w:val="24"/>
              </w:rPr>
              <w:fldChar w:fldCharType="end"/>
            </w:r>
          </w:hyperlink>
        </w:p>
        <w:p w14:paraId="6EAE8AF3" w14:textId="77777777" w:rsidR="004E0DFB" w:rsidRPr="004E0DFB" w:rsidRDefault="00056D65">
          <w:pPr>
            <w:pStyle w:val="Spistreci1"/>
            <w:tabs>
              <w:tab w:val="right" w:leader="dot" w:pos="9062"/>
            </w:tabs>
            <w:rPr>
              <w:rFonts w:asciiTheme="minorHAnsi" w:eastAsiaTheme="minorEastAsia" w:hAnsiTheme="minorHAnsi" w:cstheme="minorBidi"/>
              <w:b/>
              <w:noProof/>
              <w:sz w:val="28"/>
              <w:szCs w:val="22"/>
            </w:rPr>
          </w:pPr>
          <w:hyperlink w:anchor="_Toc208053323" w:history="1">
            <w:r w:rsidR="004E0DFB">
              <w:rPr>
                <w:rStyle w:val="Hipercze"/>
                <w:b/>
                <w:noProof/>
                <w:sz w:val="24"/>
              </w:rPr>
              <w:t>§ 16. WALORYZACJA</w:t>
            </w:r>
            <w:r w:rsidR="004E0DFB" w:rsidRPr="004E0DFB">
              <w:rPr>
                <w:b/>
                <w:noProof/>
                <w:webHidden/>
                <w:sz w:val="24"/>
              </w:rPr>
              <w:tab/>
            </w:r>
            <w:r w:rsidR="004E0DFB" w:rsidRPr="004E0DFB">
              <w:rPr>
                <w:b/>
                <w:noProof/>
                <w:webHidden/>
                <w:sz w:val="24"/>
              </w:rPr>
              <w:fldChar w:fldCharType="begin"/>
            </w:r>
            <w:r w:rsidR="004E0DFB" w:rsidRPr="004E0DFB">
              <w:rPr>
                <w:b/>
                <w:noProof/>
                <w:webHidden/>
                <w:sz w:val="24"/>
              </w:rPr>
              <w:instrText xml:space="preserve"> PAGEREF _Toc208053323 \h </w:instrText>
            </w:r>
            <w:r w:rsidR="004E0DFB" w:rsidRPr="004E0DFB">
              <w:rPr>
                <w:b/>
                <w:noProof/>
                <w:webHidden/>
                <w:sz w:val="24"/>
              </w:rPr>
            </w:r>
            <w:r w:rsidR="004E0DFB" w:rsidRPr="004E0DFB">
              <w:rPr>
                <w:b/>
                <w:noProof/>
                <w:webHidden/>
                <w:sz w:val="24"/>
              </w:rPr>
              <w:fldChar w:fldCharType="separate"/>
            </w:r>
            <w:r w:rsidR="00FB0871">
              <w:rPr>
                <w:b/>
                <w:noProof/>
                <w:webHidden/>
                <w:sz w:val="24"/>
              </w:rPr>
              <w:t>118</w:t>
            </w:r>
            <w:r w:rsidR="004E0DFB" w:rsidRPr="004E0DFB">
              <w:rPr>
                <w:b/>
                <w:noProof/>
                <w:webHidden/>
                <w:sz w:val="24"/>
              </w:rPr>
              <w:fldChar w:fldCharType="end"/>
            </w:r>
          </w:hyperlink>
        </w:p>
        <w:p w14:paraId="391590C0" w14:textId="77777777" w:rsidR="004E0DFB" w:rsidRPr="004E0DFB" w:rsidRDefault="00056D65">
          <w:pPr>
            <w:pStyle w:val="Spistreci1"/>
            <w:tabs>
              <w:tab w:val="right" w:leader="dot" w:pos="9062"/>
            </w:tabs>
            <w:rPr>
              <w:rFonts w:asciiTheme="minorHAnsi" w:eastAsiaTheme="minorEastAsia" w:hAnsiTheme="minorHAnsi" w:cstheme="minorBidi"/>
              <w:b/>
              <w:noProof/>
              <w:sz w:val="28"/>
              <w:szCs w:val="22"/>
            </w:rPr>
          </w:pPr>
          <w:hyperlink w:anchor="_Toc208053324" w:history="1">
            <w:r w:rsidR="004E0DFB" w:rsidRPr="004E0DFB">
              <w:rPr>
                <w:rStyle w:val="Hipercze"/>
                <w:b/>
                <w:noProof/>
                <w:sz w:val="24"/>
              </w:rPr>
              <w:t>§17. OCHRONA DANYCH OSOBOWYCH</w:t>
            </w:r>
            <w:r w:rsidR="004E0DFB" w:rsidRPr="004E0DFB">
              <w:rPr>
                <w:b/>
                <w:noProof/>
                <w:webHidden/>
                <w:sz w:val="24"/>
              </w:rPr>
              <w:tab/>
            </w:r>
            <w:r w:rsidR="004E0DFB" w:rsidRPr="004E0DFB">
              <w:rPr>
                <w:b/>
                <w:noProof/>
                <w:webHidden/>
                <w:sz w:val="24"/>
              </w:rPr>
              <w:fldChar w:fldCharType="begin"/>
            </w:r>
            <w:r w:rsidR="004E0DFB" w:rsidRPr="004E0DFB">
              <w:rPr>
                <w:b/>
                <w:noProof/>
                <w:webHidden/>
                <w:sz w:val="24"/>
              </w:rPr>
              <w:instrText xml:space="preserve"> PAGEREF _Toc208053324 \h </w:instrText>
            </w:r>
            <w:r w:rsidR="004E0DFB" w:rsidRPr="004E0DFB">
              <w:rPr>
                <w:b/>
                <w:noProof/>
                <w:webHidden/>
                <w:sz w:val="24"/>
              </w:rPr>
            </w:r>
            <w:r w:rsidR="004E0DFB" w:rsidRPr="004E0DFB">
              <w:rPr>
                <w:b/>
                <w:noProof/>
                <w:webHidden/>
                <w:sz w:val="24"/>
              </w:rPr>
              <w:fldChar w:fldCharType="separate"/>
            </w:r>
            <w:r w:rsidR="00FB0871">
              <w:rPr>
                <w:b/>
                <w:noProof/>
                <w:webHidden/>
                <w:sz w:val="24"/>
              </w:rPr>
              <w:t>119</w:t>
            </w:r>
            <w:r w:rsidR="004E0DFB" w:rsidRPr="004E0DFB">
              <w:rPr>
                <w:b/>
                <w:noProof/>
                <w:webHidden/>
                <w:sz w:val="24"/>
              </w:rPr>
              <w:fldChar w:fldCharType="end"/>
            </w:r>
          </w:hyperlink>
        </w:p>
        <w:p w14:paraId="0B5EF4FD" w14:textId="77777777" w:rsidR="004E0DFB" w:rsidRPr="004E0DFB" w:rsidRDefault="00056D65">
          <w:pPr>
            <w:pStyle w:val="Spistreci1"/>
            <w:tabs>
              <w:tab w:val="right" w:leader="dot" w:pos="9062"/>
            </w:tabs>
            <w:rPr>
              <w:rFonts w:asciiTheme="minorHAnsi" w:eastAsiaTheme="minorEastAsia" w:hAnsiTheme="minorHAnsi" w:cstheme="minorBidi"/>
              <w:b/>
              <w:noProof/>
              <w:sz w:val="28"/>
              <w:szCs w:val="22"/>
            </w:rPr>
          </w:pPr>
          <w:hyperlink w:anchor="_Toc208053325" w:history="1">
            <w:r w:rsidR="004E0DFB" w:rsidRPr="004E0DFB">
              <w:rPr>
                <w:rStyle w:val="Hipercze"/>
                <w:b/>
                <w:noProof/>
                <w:sz w:val="24"/>
              </w:rPr>
              <w:t>§18. OCHRONA TAJEMNIC PRZEDSIĘBIORCY, ZACHOWANIE POUFNOŚCI</w:t>
            </w:r>
            <w:r w:rsidR="004E0DFB" w:rsidRPr="004E0DFB">
              <w:rPr>
                <w:b/>
                <w:noProof/>
                <w:webHidden/>
                <w:sz w:val="24"/>
              </w:rPr>
              <w:tab/>
            </w:r>
            <w:r w:rsidR="004E0DFB" w:rsidRPr="004E0DFB">
              <w:rPr>
                <w:b/>
                <w:noProof/>
                <w:webHidden/>
                <w:sz w:val="24"/>
              </w:rPr>
              <w:fldChar w:fldCharType="begin"/>
            </w:r>
            <w:r w:rsidR="004E0DFB" w:rsidRPr="004E0DFB">
              <w:rPr>
                <w:b/>
                <w:noProof/>
                <w:webHidden/>
                <w:sz w:val="24"/>
              </w:rPr>
              <w:instrText xml:space="preserve"> PAGEREF _Toc208053325 \h </w:instrText>
            </w:r>
            <w:r w:rsidR="004E0DFB" w:rsidRPr="004E0DFB">
              <w:rPr>
                <w:b/>
                <w:noProof/>
                <w:webHidden/>
                <w:sz w:val="24"/>
              </w:rPr>
            </w:r>
            <w:r w:rsidR="004E0DFB" w:rsidRPr="004E0DFB">
              <w:rPr>
                <w:b/>
                <w:noProof/>
                <w:webHidden/>
                <w:sz w:val="24"/>
              </w:rPr>
              <w:fldChar w:fldCharType="separate"/>
            </w:r>
            <w:r w:rsidR="00FB0871">
              <w:rPr>
                <w:b/>
                <w:noProof/>
                <w:webHidden/>
                <w:sz w:val="24"/>
              </w:rPr>
              <w:t>120</w:t>
            </w:r>
            <w:r w:rsidR="004E0DFB" w:rsidRPr="004E0DFB">
              <w:rPr>
                <w:b/>
                <w:noProof/>
                <w:webHidden/>
                <w:sz w:val="24"/>
              </w:rPr>
              <w:fldChar w:fldCharType="end"/>
            </w:r>
          </w:hyperlink>
        </w:p>
        <w:p w14:paraId="54E93C37" w14:textId="77777777" w:rsidR="004E0DFB" w:rsidRPr="004E0DFB" w:rsidRDefault="00056D65">
          <w:pPr>
            <w:pStyle w:val="Spistreci1"/>
            <w:tabs>
              <w:tab w:val="right" w:leader="dot" w:pos="9062"/>
            </w:tabs>
            <w:rPr>
              <w:rFonts w:asciiTheme="minorHAnsi" w:eastAsiaTheme="minorEastAsia" w:hAnsiTheme="minorHAnsi" w:cstheme="minorBidi"/>
              <w:b/>
              <w:noProof/>
              <w:sz w:val="28"/>
              <w:szCs w:val="22"/>
            </w:rPr>
          </w:pPr>
          <w:hyperlink w:anchor="_Toc208053326" w:history="1">
            <w:r w:rsidR="004E0DFB" w:rsidRPr="004E0DFB">
              <w:rPr>
                <w:rStyle w:val="Hipercze"/>
                <w:b/>
                <w:noProof/>
                <w:sz w:val="24"/>
              </w:rPr>
              <w:t>§19. ZASADY ETYKI</w:t>
            </w:r>
            <w:r w:rsidR="004E0DFB" w:rsidRPr="004E0DFB">
              <w:rPr>
                <w:b/>
                <w:noProof/>
                <w:webHidden/>
                <w:sz w:val="24"/>
              </w:rPr>
              <w:tab/>
            </w:r>
            <w:r w:rsidR="004E0DFB" w:rsidRPr="004E0DFB">
              <w:rPr>
                <w:b/>
                <w:noProof/>
                <w:webHidden/>
                <w:sz w:val="24"/>
              </w:rPr>
              <w:fldChar w:fldCharType="begin"/>
            </w:r>
            <w:r w:rsidR="004E0DFB" w:rsidRPr="004E0DFB">
              <w:rPr>
                <w:b/>
                <w:noProof/>
                <w:webHidden/>
                <w:sz w:val="24"/>
              </w:rPr>
              <w:instrText xml:space="preserve"> PAGEREF _Toc208053326 \h </w:instrText>
            </w:r>
            <w:r w:rsidR="004E0DFB" w:rsidRPr="004E0DFB">
              <w:rPr>
                <w:b/>
                <w:noProof/>
                <w:webHidden/>
                <w:sz w:val="24"/>
              </w:rPr>
            </w:r>
            <w:r w:rsidR="004E0DFB" w:rsidRPr="004E0DFB">
              <w:rPr>
                <w:b/>
                <w:noProof/>
                <w:webHidden/>
                <w:sz w:val="24"/>
              </w:rPr>
              <w:fldChar w:fldCharType="separate"/>
            </w:r>
            <w:r w:rsidR="00FB0871">
              <w:rPr>
                <w:b/>
                <w:noProof/>
                <w:webHidden/>
                <w:sz w:val="24"/>
              </w:rPr>
              <w:t>121</w:t>
            </w:r>
            <w:r w:rsidR="004E0DFB" w:rsidRPr="004E0DFB">
              <w:rPr>
                <w:b/>
                <w:noProof/>
                <w:webHidden/>
                <w:sz w:val="24"/>
              </w:rPr>
              <w:fldChar w:fldCharType="end"/>
            </w:r>
          </w:hyperlink>
        </w:p>
        <w:p w14:paraId="12B7ED90" w14:textId="77777777" w:rsidR="004E0DFB" w:rsidRPr="004E0DFB" w:rsidRDefault="00056D65">
          <w:pPr>
            <w:pStyle w:val="Spistreci1"/>
            <w:tabs>
              <w:tab w:val="right" w:leader="dot" w:pos="9062"/>
            </w:tabs>
            <w:rPr>
              <w:rFonts w:asciiTheme="minorHAnsi" w:eastAsiaTheme="minorEastAsia" w:hAnsiTheme="minorHAnsi" w:cstheme="minorBidi"/>
              <w:b/>
              <w:noProof/>
              <w:sz w:val="28"/>
              <w:szCs w:val="22"/>
            </w:rPr>
          </w:pPr>
          <w:hyperlink w:anchor="_Toc208053327" w:history="1">
            <w:r w:rsidR="004E0DFB" w:rsidRPr="004E0DFB">
              <w:rPr>
                <w:rStyle w:val="Hipercze"/>
                <w:b/>
                <w:noProof/>
                <w:sz w:val="24"/>
              </w:rPr>
              <w:t>§ 20. NADZÓR WYNIKAJĄCY Z ZARZĄDZANIA ŚRODOWISKOWEGO</w:t>
            </w:r>
            <w:r w:rsidR="004E0DFB" w:rsidRPr="004E0DFB">
              <w:rPr>
                <w:b/>
                <w:noProof/>
                <w:webHidden/>
                <w:sz w:val="24"/>
              </w:rPr>
              <w:tab/>
            </w:r>
            <w:r w:rsidR="004E0DFB" w:rsidRPr="004E0DFB">
              <w:rPr>
                <w:b/>
                <w:noProof/>
                <w:webHidden/>
                <w:sz w:val="24"/>
              </w:rPr>
              <w:fldChar w:fldCharType="begin"/>
            </w:r>
            <w:r w:rsidR="004E0DFB" w:rsidRPr="004E0DFB">
              <w:rPr>
                <w:b/>
                <w:noProof/>
                <w:webHidden/>
                <w:sz w:val="24"/>
              </w:rPr>
              <w:instrText xml:space="preserve"> PAGEREF _Toc208053327 \h </w:instrText>
            </w:r>
            <w:r w:rsidR="004E0DFB" w:rsidRPr="004E0DFB">
              <w:rPr>
                <w:b/>
                <w:noProof/>
                <w:webHidden/>
                <w:sz w:val="24"/>
              </w:rPr>
            </w:r>
            <w:r w:rsidR="004E0DFB" w:rsidRPr="004E0DFB">
              <w:rPr>
                <w:b/>
                <w:noProof/>
                <w:webHidden/>
                <w:sz w:val="24"/>
              </w:rPr>
              <w:fldChar w:fldCharType="separate"/>
            </w:r>
            <w:r w:rsidR="00FB0871">
              <w:rPr>
                <w:b/>
                <w:noProof/>
                <w:webHidden/>
                <w:sz w:val="24"/>
              </w:rPr>
              <w:t>122</w:t>
            </w:r>
            <w:r w:rsidR="004E0DFB" w:rsidRPr="004E0DFB">
              <w:rPr>
                <w:b/>
                <w:noProof/>
                <w:webHidden/>
                <w:sz w:val="24"/>
              </w:rPr>
              <w:fldChar w:fldCharType="end"/>
            </w:r>
          </w:hyperlink>
        </w:p>
        <w:p w14:paraId="35217026" w14:textId="77777777" w:rsidR="004E0DFB" w:rsidRPr="004E0DFB" w:rsidRDefault="00056D65">
          <w:pPr>
            <w:pStyle w:val="Spistreci1"/>
            <w:tabs>
              <w:tab w:val="right" w:leader="dot" w:pos="9062"/>
            </w:tabs>
            <w:rPr>
              <w:rFonts w:asciiTheme="minorHAnsi" w:eastAsiaTheme="minorEastAsia" w:hAnsiTheme="minorHAnsi" w:cstheme="minorBidi"/>
              <w:b/>
              <w:noProof/>
              <w:sz w:val="28"/>
              <w:szCs w:val="22"/>
            </w:rPr>
          </w:pPr>
          <w:hyperlink w:anchor="_Toc208053328" w:history="1">
            <w:r w:rsidR="004E0DFB" w:rsidRPr="004E0DFB">
              <w:rPr>
                <w:rStyle w:val="Hipercze"/>
                <w:b/>
                <w:noProof/>
                <w:sz w:val="24"/>
              </w:rPr>
              <w:t>§ 21. SIŁA WYŻSZA</w:t>
            </w:r>
            <w:r w:rsidR="004E0DFB" w:rsidRPr="004E0DFB">
              <w:rPr>
                <w:b/>
                <w:noProof/>
                <w:webHidden/>
                <w:sz w:val="24"/>
              </w:rPr>
              <w:tab/>
            </w:r>
            <w:r w:rsidR="004E0DFB" w:rsidRPr="004E0DFB">
              <w:rPr>
                <w:b/>
                <w:noProof/>
                <w:webHidden/>
                <w:sz w:val="24"/>
              </w:rPr>
              <w:fldChar w:fldCharType="begin"/>
            </w:r>
            <w:r w:rsidR="004E0DFB" w:rsidRPr="004E0DFB">
              <w:rPr>
                <w:b/>
                <w:noProof/>
                <w:webHidden/>
                <w:sz w:val="24"/>
              </w:rPr>
              <w:instrText xml:space="preserve"> PAGEREF _Toc208053328 \h </w:instrText>
            </w:r>
            <w:r w:rsidR="004E0DFB" w:rsidRPr="004E0DFB">
              <w:rPr>
                <w:b/>
                <w:noProof/>
                <w:webHidden/>
                <w:sz w:val="24"/>
              </w:rPr>
            </w:r>
            <w:r w:rsidR="004E0DFB" w:rsidRPr="004E0DFB">
              <w:rPr>
                <w:b/>
                <w:noProof/>
                <w:webHidden/>
                <w:sz w:val="24"/>
              </w:rPr>
              <w:fldChar w:fldCharType="separate"/>
            </w:r>
            <w:r w:rsidR="00FB0871">
              <w:rPr>
                <w:b/>
                <w:noProof/>
                <w:webHidden/>
                <w:sz w:val="24"/>
              </w:rPr>
              <w:t>122</w:t>
            </w:r>
            <w:r w:rsidR="004E0DFB" w:rsidRPr="004E0DFB">
              <w:rPr>
                <w:b/>
                <w:noProof/>
                <w:webHidden/>
                <w:sz w:val="24"/>
              </w:rPr>
              <w:fldChar w:fldCharType="end"/>
            </w:r>
          </w:hyperlink>
        </w:p>
        <w:p w14:paraId="5ED83C8B" w14:textId="77777777" w:rsidR="004E0DFB" w:rsidRPr="004E0DFB" w:rsidRDefault="00056D65">
          <w:pPr>
            <w:pStyle w:val="Spistreci1"/>
            <w:tabs>
              <w:tab w:val="right" w:leader="dot" w:pos="9062"/>
            </w:tabs>
            <w:rPr>
              <w:rFonts w:asciiTheme="minorHAnsi" w:eastAsiaTheme="minorEastAsia" w:hAnsiTheme="minorHAnsi" w:cstheme="minorBidi"/>
              <w:b/>
              <w:noProof/>
              <w:sz w:val="28"/>
              <w:szCs w:val="22"/>
            </w:rPr>
          </w:pPr>
          <w:hyperlink w:anchor="_Toc208053329" w:history="1">
            <w:r w:rsidR="004E0DFB" w:rsidRPr="004E0DFB">
              <w:rPr>
                <w:rStyle w:val="Hipercze"/>
                <w:b/>
                <w:noProof/>
                <w:sz w:val="24"/>
              </w:rPr>
              <w:t>§ 22. POSTANOWIENIA KOŃCOWE</w:t>
            </w:r>
            <w:r w:rsidR="004E0DFB" w:rsidRPr="004E0DFB">
              <w:rPr>
                <w:b/>
                <w:noProof/>
                <w:webHidden/>
                <w:sz w:val="24"/>
              </w:rPr>
              <w:tab/>
            </w:r>
            <w:r w:rsidR="004E0DFB" w:rsidRPr="004E0DFB">
              <w:rPr>
                <w:b/>
                <w:noProof/>
                <w:webHidden/>
                <w:sz w:val="24"/>
              </w:rPr>
              <w:fldChar w:fldCharType="begin"/>
            </w:r>
            <w:r w:rsidR="004E0DFB" w:rsidRPr="004E0DFB">
              <w:rPr>
                <w:b/>
                <w:noProof/>
                <w:webHidden/>
                <w:sz w:val="24"/>
              </w:rPr>
              <w:instrText xml:space="preserve"> PAGEREF _Toc208053329 \h </w:instrText>
            </w:r>
            <w:r w:rsidR="004E0DFB" w:rsidRPr="004E0DFB">
              <w:rPr>
                <w:b/>
                <w:noProof/>
                <w:webHidden/>
                <w:sz w:val="24"/>
              </w:rPr>
            </w:r>
            <w:r w:rsidR="004E0DFB" w:rsidRPr="004E0DFB">
              <w:rPr>
                <w:b/>
                <w:noProof/>
                <w:webHidden/>
                <w:sz w:val="24"/>
              </w:rPr>
              <w:fldChar w:fldCharType="separate"/>
            </w:r>
            <w:r w:rsidR="00FB0871">
              <w:rPr>
                <w:b/>
                <w:noProof/>
                <w:webHidden/>
                <w:sz w:val="24"/>
              </w:rPr>
              <w:t>123</w:t>
            </w:r>
            <w:r w:rsidR="004E0DFB" w:rsidRPr="004E0DFB">
              <w:rPr>
                <w:b/>
                <w:noProof/>
                <w:webHidden/>
                <w:sz w:val="24"/>
              </w:rPr>
              <w:fldChar w:fldCharType="end"/>
            </w:r>
          </w:hyperlink>
        </w:p>
        <w:p w14:paraId="28977910" w14:textId="77777777" w:rsidR="004E0DFB" w:rsidRPr="004E0DFB" w:rsidRDefault="00056D65">
          <w:pPr>
            <w:pStyle w:val="Spistreci1"/>
            <w:tabs>
              <w:tab w:val="right" w:leader="dot" w:pos="9062"/>
            </w:tabs>
            <w:rPr>
              <w:rFonts w:asciiTheme="minorHAnsi" w:eastAsiaTheme="minorEastAsia" w:hAnsiTheme="minorHAnsi" w:cstheme="minorBidi"/>
              <w:b/>
              <w:noProof/>
              <w:sz w:val="22"/>
              <w:szCs w:val="22"/>
            </w:rPr>
          </w:pPr>
          <w:hyperlink w:anchor="_Toc208053330" w:history="1">
            <w:r w:rsidR="004E0DFB" w:rsidRPr="004E0DFB">
              <w:rPr>
                <w:rStyle w:val="Hipercze"/>
                <w:b/>
                <w:noProof/>
                <w:sz w:val="24"/>
              </w:rPr>
              <w:t>Załączniki do Umowy</w:t>
            </w:r>
            <w:r w:rsidR="004E0DFB" w:rsidRPr="004E0DFB">
              <w:rPr>
                <w:b/>
                <w:noProof/>
                <w:webHidden/>
                <w:sz w:val="24"/>
              </w:rPr>
              <w:tab/>
            </w:r>
            <w:r w:rsidR="004E0DFB" w:rsidRPr="004E0DFB">
              <w:rPr>
                <w:b/>
                <w:noProof/>
                <w:webHidden/>
                <w:sz w:val="24"/>
              </w:rPr>
              <w:fldChar w:fldCharType="begin"/>
            </w:r>
            <w:r w:rsidR="004E0DFB" w:rsidRPr="004E0DFB">
              <w:rPr>
                <w:b/>
                <w:noProof/>
                <w:webHidden/>
                <w:sz w:val="24"/>
              </w:rPr>
              <w:instrText xml:space="preserve"> PAGEREF _Toc208053330 \h </w:instrText>
            </w:r>
            <w:r w:rsidR="004E0DFB" w:rsidRPr="004E0DFB">
              <w:rPr>
                <w:b/>
                <w:noProof/>
                <w:webHidden/>
                <w:sz w:val="24"/>
              </w:rPr>
            </w:r>
            <w:r w:rsidR="004E0DFB" w:rsidRPr="004E0DFB">
              <w:rPr>
                <w:b/>
                <w:noProof/>
                <w:webHidden/>
                <w:sz w:val="24"/>
              </w:rPr>
              <w:fldChar w:fldCharType="separate"/>
            </w:r>
            <w:r w:rsidR="00FB0871">
              <w:rPr>
                <w:b/>
                <w:noProof/>
                <w:webHidden/>
                <w:sz w:val="24"/>
              </w:rPr>
              <w:t>123</w:t>
            </w:r>
            <w:r w:rsidR="004E0DFB" w:rsidRPr="004E0DFB">
              <w:rPr>
                <w:b/>
                <w:noProof/>
                <w:webHidden/>
                <w:sz w:val="24"/>
              </w:rPr>
              <w:fldChar w:fldCharType="end"/>
            </w:r>
          </w:hyperlink>
        </w:p>
        <w:p w14:paraId="560C291D" w14:textId="77777777" w:rsidR="00683A07" w:rsidRPr="004E0DFB" w:rsidRDefault="00712A2B" w:rsidP="002D410B">
          <w:pPr>
            <w:keepNext/>
            <w:keepLines/>
            <w:spacing w:before="240" w:line="276" w:lineRule="auto"/>
            <w:rPr>
              <w:b/>
              <w:bCs/>
              <w:sz w:val="22"/>
              <w:szCs w:val="22"/>
            </w:rPr>
          </w:pPr>
          <w:r w:rsidRPr="004E0DFB">
            <w:rPr>
              <w:b/>
              <w:color w:val="2F5496"/>
              <w:sz w:val="22"/>
              <w:szCs w:val="22"/>
            </w:rPr>
            <w:fldChar w:fldCharType="end"/>
          </w:r>
        </w:p>
      </w:sdtContent>
    </w:sdt>
    <w:bookmarkEnd w:id="130" w:displacedByCustomXml="prev"/>
    <w:p w14:paraId="2B921042" w14:textId="77777777" w:rsidR="009C3A6A" w:rsidRPr="002D410B" w:rsidRDefault="009C3A6A" w:rsidP="002D410B">
      <w:pPr>
        <w:spacing w:after="160" w:line="276" w:lineRule="auto"/>
        <w:rPr>
          <w:b/>
          <w:bCs/>
          <w:sz w:val="22"/>
          <w:szCs w:val="22"/>
        </w:rPr>
      </w:pPr>
      <w:r w:rsidRPr="002D410B">
        <w:rPr>
          <w:b/>
          <w:bCs/>
          <w:sz w:val="22"/>
          <w:szCs w:val="22"/>
        </w:rPr>
        <w:br w:type="page"/>
      </w:r>
    </w:p>
    <w:p w14:paraId="1D867BD6" w14:textId="77777777" w:rsidR="00683A07" w:rsidRPr="003E3EC3" w:rsidRDefault="003E3EC3" w:rsidP="00A068AC">
      <w:pPr>
        <w:pStyle w:val="Nagwek2"/>
        <w:spacing w:after="120" w:line="276" w:lineRule="auto"/>
        <w:ind w:left="0"/>
        <w:rPr>
          <w:sz w:val="22"/>
          <w:szCs w:val="22"/>
          <w:u w:val="single"/>
        </w:rPr>
      </w:pPr>
      <w:bookmarkStart w:id="131" w:name="_Toc64016200"/>
      <w:bookmarkStart w:id="132" w:name="_Toc106184581"/>
      <w:bookmarkStart w:id="133" w:name="_Toc208053308"/>
      <w:bookmarkStart w:id="134" w:name="_Hlk67825483"/>
      <w:r w:rsidRPr="003E3EC3">
        <w:rPr>
          <w:sz w:val="22"/>
          <w:szCs w:val="22"/>
          <w:u w:val="single"/>
        </w:rPr>
        <w:lastRenderedPageBreak/>
        <w:t>§1. PODSTAWA ZAWARCIA UMOWY</w:t>
      </w:r>
      <w:bookmarkEnd w:id="131"/>
      <w:bookmarkEnd w:id="132"/>
      <w:bookmarkEnd w:id="133"/>
    </w:p>
    <w:p w14:paraId="4B497BA3" w14:textId="77777777" w:rsidR="00683A07" w:rsidRPr="003E3EC3" w:rsidRDefault="00683A07" w:rsidP="00640743">
      <w:pPr>
        <w:numPr>
          <w:ilvl w:val="0"/>
          <w:numId w:val="46"/>
        </w:numPr>
        <w:spacing w:line="276" w:lineRule="auto"/>
        <w:ind w:hanging="357"/>
        <w:jc w:val="both"/>
        <w:rPr>
          <w:sz w:val="22"/>
          <w:szCs w:val="22"/>
        </w:rPr>
      </w:pPr>
      <w:r w:rsidRPr="003E3EC3">
        <w:rPr>
          <w:sz w:val="22"/>
          <w:szCs w:val="22"/>
        </w:rPr>
        <w:t xml:space="preserve">Umowa została zawarta w wyniku przeprowadzenia postępowania o udzielenie zamówienia publicznego  pn. </w:t>
      </w:r>
      <w:r w:rsidR="00B86EDF" w:rsidRPr="003E3EC3">
        <w:rPr>
          <w:sz w:val="22"/>
          <w:szCs w:val="22"/>
        </w:rPr>
        <w:t xml:space="preserve">Dostawa fabrycznie nowych przesiewaczy wibracyjnych dla potrzeb Polskiej Grupy Górniczej S.A. Oddział KWK ROW </w:t>
      </w:r>
      <w:r w:rsidRPr="003E3EC3">
        <w:rPr>
          <w:sz w:val="22"/>
          <w:szCs w:val="22"/>
        </w:rPr>
        <w:t xml:space="preserve">(nr sprawy </w:t>
      </w:r>
      <w:r w:rsidR="00B86EDF" w:rsidRPr="003E3EC3">
        <w:rPr>
          <w:sz w:val="22"/>
          <w:szCs w:val="22"/>
        </w:rPr>
        <w:t>492500504</w:t>
      </w:r>
      <w:r w:rsidRPr="003E3EC3">
        <w:rPr>
          <w:sz w:val="22"/>
          <w:szCs w:val="22"/>
        </w:rPr>
        <w:t>)</w:t>
      </w:r>
      <w:bookmarkEnd w:id="134"/>
      <w:r w:rsidR="003E3EC3">
        <w:rPr>
          <w:sz w:val="22"/>
          <w:szCs w:val="22"/>
        </w:rPr>
        <w:t xml:space="preserve"> </w:t>
      </w:r>
      <w:r w:rsidRPr="003E3EC3">
        <w:rPr>
          <w:sz w:val="22"/>
          <w:szCs w:val="22"/>
        </w:rPr>
        <w:t>w zakresie:</w:t>
      </w:r>
    </w:p>
    <w:p w14:paraId="5D18ED36" w14:textId="77777777" w:rsidR="00683A07" w:rsidRPr="002D410B" w:rsidRDefault="00683A07" w:rsidP="002D410B">
      <w:pPr>
        <w:numPr>
          <w:ilvl w:val="1"/>
          <w:numId w:val="46"/>
        </w:numPr>
        <w:spacing w:line="276" w:lineRule="auto"/>
        <w:ind w:hanging="357"/>
        <w:jc w:val="both"/>
        <w:rPr>
          <w:sz w:val="22"/>
          <w:szCs w:val="22"/>
        </w:rPr>
      </w:pPr>
      <w:r w:rsidRPr="002D410B">
        <w:rPr>
          <w:sz w:val="22"/>
          <w:szCs w:val="22"/>
        </w:rPr>
        <w:t xml:space="preserve">zadania nr </w:t>
      </w:r>
      <w:r w:rsidR="003E3EC3">
        <w:rPr>
          <w:sz w:val="22"/>
          <w:szCs w:val="22"/>
        </w:rPr>
        <w:t>…  tj.</w:t>
      </w:r>
      <w:r w:rsidRPr="002D410B">
        <w:rPr>
          <w:sz w:val="22"/>
          <w:szCs w:val="22"/>
        </w:rPr>
        <w:t>: …………………………………..</w:t>
      </w:r>
    </w:p>
    <w:p w14:paraId="184201F3" w14:textId="77777777" w:rsidR="00683A07" w:rsidRPr="002D410B" w:rsidRDefault="00683A07" w:rsidP="002D410B">
      <w:pPr>
        <w:numPr>
          <w:ilvl w:val="0"/>
          <w:numId w:val="46"/>
        </w:numPr>
        <w:spacing w:line="276" w:lineRule="auto"/>
        <w:ind w:hanging="357"/>
        <w:jc w:val="both"/>
        <w:rPr>
          <w:sz w:val="22"/>
          <w:szCs w:val="22"/>
        </w:rPr>
      </w:pPr>
      <w:r w:rsidRPr="002D410B">
        <w:rPr>
          <w:bCs/>
          <w:iCs/>
          <w:sz w:val="22"/>
          <w:szCs w:val="22"/>
        </w:rPr>
        <w:t>Wynik postępowania został zatwierdzony Uchwałą Zarządu PGG S.A. Nr ……..</w:t>
      </w:r>
    </w:p>
    <w:p w14:paraId="37518C96" w14:textId="77777777" w:rsidR="00683A07" w:rsidRPr="002D410B" w:rsidRDefault="00683A07" w:rsidP="002D410B">
      <w:pPr>
        <w:spacing w:before="120" w:line="276" w:lineRule="auto"/>
        <w:jc w:val="both"/>
        <w:rPr>
          <w:sz w:val="22"/>
          <w:szCs w:val="22"/>
        </w:rPr>
      </w:pPr>
    </w:p>
    <w:p w14:paraId="4E8B3101" w14:textId="77777777" w:rsidR="00683A07" w:rsidRPr="003E3EC3" w:rsidRDefault="003E3EC3" w:rsidP="00A068AC">
      <w:pPr>
        <w:pStyle w:val="Nagwek2"/>
        <w:spacing w:after="120" w:line="276" w:lineRule="auto"/>
        <w:ind w:left="0"/>
        <w:rPr>
          <w:sz w:val="22"/>
          <w:szCs w:val="22"/>
          <w:u w:val="single"/>
        </w:rPr>
      </w:pPr>
      <w:bookmarkStart w:id="135" w:name="_Toc64016201"/>
      <w:bookmarkStart w:id="136" w:name="_Toc106184582"/>
      <w:bookmarkStart w:id="137" w:name="_Toc208053309"/>
      <w:r w:rsidRPr="003E3EC3">
        <w:rPr>
          <w:sz w:val="22"/>
          <w:szCs w:val="22"/>
          <w:u w:val="single"/>
        </w:rPr>
        <w:t>§2. PRZEDMIOT UMOWY</w:t>
      </w:r>
      <w:bookmarkEnd w:id="135"/>
      <w:bookmarkEnd w:id="136"/>
      <w:bookmarkEnd w:id="137"/>
    </w:p>
    <w:p w14:paraId="4CE3DD63" w14:textId="77777777" w:rsidR="00683A07" w:rsidRPr="002D410B" w:rsidRDefault="00683A07" w:rsidP="002D410B">
      <w:pPr>
        <w:numPr>
          <w:ilvl w:val="0"/>
          <w:numId w:val="75"/>
        </w:numPr>
        <w:spacing w:line="276" w:lineRule="auto"/>
        <w:jc w:val="both"/>
        <w:rPr>
          <w:sz w:val="22"/>
          <w:szCs w:val="22"/>
        </w:rPr>
      </w:pPr>
      <w:bookmarkStart w:id="138" w:name="_Hlk67825626"/>
      <w:r w:rsidRPr="002D410B">
        <w:rPr>
          <w:sz w:val="22"/>
          <w:szCs w:val="22"/>
        </w:rPr>
        <w:t xml:space="preserve">Przedmiotem Umowy jest </w:t>
      </w:r>
      <w:r w:rsidR="00157C61" w:rsidRPr="002D410B">
        <w:rPr>
          <w:sz w:val="22"/>
          <w:szCs w:val="22"/>
        </w:rPr>
        <w:t xml:space="preserve">Dostawa fabrycznie nowych przesiewaczy wibracyjnych dla potrzeb Polskiej Grupy Górniczej S.A. Oddział KWK ROW z podziałem na 4 zadania </w:t>
      </w:r>
      <w:r w:rsidR="007C34C7" w:rsidRPr="002D410B">
        <w:rPr>
          <w:sz w:val="22"/>
          <w:szCs w:val="22"/>
        </w:rPr>
        <w:t xml:space="preserve"> (przedmiot Umowy w dalszej części Umowy nazywany jest także przedmiotem zamówienia lub zamówieniem).</w:t>
      </w:r>
    </w:p>
    <w:p w14:paraId="5CB0F9A0" w14:textId="77777777" w:rsidR="00683A07" w:rsidRPr="002D410B" w:rsidRDefault="00683A07" w:rsidP="002D410B">
      <w:pPr>
        <w:numPr>
          <w:ilvl w:val="0"/>
          <w:numId w:val="75"/>
        </w:numPr>
        <w:spacing w:line="276" w:lineRule="auto"/>
        <w:ind w:hanging="357"/>
        <w:jc w:val="both"/>
        <w:rPr>
          <w:sz w:val="22"/>
          <w:szCs w:val="22"/>
        </w:rPr>
      </w:pPr>
      <w:r w:rsidRPr="002D410B">
        <w:rPr>
          <w:sz w:val="22"/>
          <w:szCs w:val="22"/>
        </w:rPr>
        <w:t>Szczegółowy Opis Przedmiotu Zamówienia (</w:t>
      </w:r>
      <w:r w:rsidR="001A3D5B" w:rsidRPr="002D410B">
        <w:rPr>
          <w:sz w:val="22"/>
          <w:szCs w:val="22"/>
        </w:rPr>
        <w:t xml:space="preserve">dalej jako </w:t>
      </w:r>
      <w:r w:rsidRPr="002D410B">
        <w:rPr>
          <w:sz w:val="22"/>
          <w:szCs w:val="22"/>
        </w:rPr>
        <w:t xml:space="preserve">SOPZ) stanowi </w:t>
      </w:r>
      <w:r w:rsidRPr="002D410B">
        <w:rPr>
          <w:b/>
          <w:bCs/>
          <w:sz w:val="22"/>
          <w:szCs w:val="22"/>
        </w:rPr>
        <w:t>Załącznik nr 1 do Umowy</w:t>
      </w:r>
      <w:r w:rsidRPr="002D410B">
        <w:rPr>
          <w:sz w:val="22"/>
          <w:szCs w:val="22"/>
        </w:rPr>
        <w:t>.</w:t>
      </w:r>
    </w:p>
    <w:p w14:paraId="0C656717" w14:textId="77777777" w:rsidR="00683A07" w:rsidRPr="002D410B" w:rsidRDefault="00683A07" w:rsidP="002D410B">
      <w:pPr>
        <w:numPr>
          <w:ilvl w:val="0"/>
          <w:numId w:val="75"/>
        </w:numPr>
        <w:spacing w:line="276" w:lineRule="auto"/>
        <w:ind w:left="357" w:hanging="357"/>
        <w:jc w:val="both"/>
        <w:rPr>
          <w:sz w:val="22"/>
          <w:szCs w:val="22"/>
        </w:rPr>
      </w:pPr>
      <w:r w:rsidRPr="002D410B">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930896A" w14:textId="77777777" w:rsidR="00683A07" w:rsidRPr="002D410B" w:rsidRDefault="00683A07" w:rsidP="002D410B">
      <w:pPr>
        <w:numPr>
          <w:ilvl w:val="0"/>
          <w:numId w:val="75"/>
        </w:numPr>
        <w:spacing w:line="276" w:lineRule="auto"/>
        <w:ind w:left="357"/>
        <w:jc w:val="both"/>
        <w:rPr>
          <w:sz w:val="22"/>
          <w:szCs w:val="22"/>
        </w:rPr>
      </w:pPr>
      <w:r w:rsidRPr="002D410B">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461479DB" w14:textId="77777777" w:rsidR="00683A07" w:rsidRPr="002D410B" w:rsidRDefault="00683A07" w:rsidP="002D410B">
      <w:pPr>
        <w:numPr>
          <w:ilvl w:val="0"/>
          <w:numId w:val="75"/>
        </w:numPr>
        <w:autoSpaceDE w:val="0"/>
        <w:autoSpaceDN w:val="0"/>
        <w:adjustRightInd w:val="0"/>
        <w:spacing w:line="276" w:lineRule="auto"/>
        <w:jc w:val="both"/>
        <w:rPr>
          <w:i/>
          <w:iCs/>
          <w:color w:val="FF0000"/>
          <w:sz w:val="22"/>
          <w:szCs w:val="22"/>
        </w:rPr>
      </w:pPr>
      <w:r w:rsidRPr="002D410B">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1A9391F0" w14:textId="77777777" w:rsidR="00683A07" w:rsidRPr="002D410B" w:rsidRDefault="00683A07" w:rsidP="002D410B">
      <w:pPr>
        <w:numPr>
          <w:ilvl w:val="0"/>
          <w:numId w:val="75"/>
        </w:numPr>
        <w:spacing w:line="276" w:lineRule="auto"/>
        <w:ind w:left="357"/>
        <w:jc w:val="both"/>
        <w:rPr>
          <w:sz w:val="22"/>
          <w:szCs w:val="22"/>
        </w:rPr>
      </w:pPr>
      <w:r w:rsidRPr="002D410B">
        <w:rPr>
          <w:sz w:val="22"/>
          <w:szCs w:val="22"/>
        </w:rPr>
        <w:t xml:space="preserve">Realizacja Umowy </w:t>
      </w:r>
      <w:r w:rsidRPr="002D410B">
        <w:rPr>
          <w:b/>
          <w:bCs/>
          <w:i/>
          <w:iCs/>
          <w:sz w:val="22"/>
          <w:szCs w:val="22"/>
        </w:rPr>
        <w:t>wymaga</w:t>
      </w:r>
      <w:r w:rsidRPr="002D410B">
        <w:rPr>
          <w:sz w:val="22"/>
          <w:szCs w:val="22"/>
        </w:rPr>
        <w:t xml:space="preserve"> </w:t>
      </w:r>
      <w:r w:rsidR="00CA2D41" w:rsidRPr="002D410B">
        <w:rPr>
          <w:sz w:val="22"/>
          <w:szCs w:val="22"/>
        </w:rPr>
        <w:t xml:space="preserve">(dotyczy zadania 1-3) </w:t>
      </w:r>
      <w:r w:rsidRPr="002D410B">
        <w:rPr>
          <w:sz w:val="22"/>
          <w:szCs w:val="22"/>
        </w:rPr>
        <w:t xml:space="preserve">świadczenia usług przez Zamawiającego na rzecz Wykonawcy na podstawie odrębnej umowy </w:t>
      </w:r>
      <w:r w:rsidR="007C34C7" w:rsidRPr="002D410B">
        <w:rPr>
          <w:sz w:val="22"/>
          <w:szCs w:val="22"/>
        </w:rPr>
        <w:t xml:space="preserve">(dalej jako </w:t>
      </w:r>
      <w:r w:rsidR="007C34C7" w:rsidRPr="002D410B">
        <w:rPr>
          <w:b/>
          <w:bCs/>
          <w:sz w:val="22"/>
          <w:szCs w:val="22"/>
        </w:rPr>
        <w:t>Umowa Przychodowa</w:t>
      </w:r>
      <w:r w:rsidR="007C34C7" w:rsidRPr="002D410B">
        <w:rPr>
          <w:sz w:val="22"/>
          <w:szCs w:val="22"/>
        </w:rPr>
        <w:t>)</w:t>
      </w:r>
      <w:r w:rsidR="00CA2D41" w:rsidRPr="002D410B">
        <w:rPr>
          <w:sz w:val="22"/>
          <w:szCs w:val="22"/>
        </w:rPr>
        <w:t xml:space="preserve">, natomiast w zadaniu nr 4 realizacja umowy </w:t>
      </w:r>
      <w:r w:rsidR="00CA2D41" w:rsidRPr="002D410B">
        <w:rPr>
          <w:b/>
          <w:bCs/>
          <w:i/>
          <w:iCs/>
          <w:sz w:val="22"/>
          <w:szCs w:val="22"/>
        </w:rPr>
        <w:t>nie wymaga</w:t>
      </w:r>
      <w:r w:rsidR="00CA2D41" w:rsidRPr="002D410B">
        <w:rPr>
          <w:sz w:val="22"/>
          <w:szCs w:val="22"/>
        </w:rPr>
        <w:t xml:space="preserve"> świadczenia usług</w:t>
      </w:r>
      <w:r w:rsidR="00CA2D41" w:rsidRPr="002D410B">
        <w:rPr>
          <w:color w:val="FF0000"/>
          <w:sz w:val="22"/>
          <w:szCs w:val="22"/>
        </w:rPr>
        <w:t xml:space="preserve"> </w:t>
      </w:r>
      <w:r w:rsidR="00CA2D41" w:rsidRPr="002D410B">
        <w:rPr>
          <w:sz w:val="22"/>
          <w:szCs w:val="22"/>
        </w:rPr>
        <w:t xml:space="preserve">przez Zamawiającego na rzecz Wykonawcy na podstawie odrębnej umowy (dalej jako </w:t>
      </w:r>
      <w:r w:rsidR="00CA2D41" w:rsidRPr="002D410B">
        <w:rPr>
          <w:b/>
          <w:bCs/>
          <w:sz w:val="22"/>
          <w:szCs w:val="22"/>
        </w:rPr>
        <w:t>Umowa Przychodowa</w:t>
      </w:r>
      <w:r w:rsidR="00CA2D41" w:rsidRPr="002D410B">
        <w:rPr>
          <w:sz w:val="22"/>
          <w:szCs w:val="22"/>
        </w:rPr>
        <w:t>),</w:t>
      </w:r>
    </w:p>
    <w:p w14:paraId="2A5273B0" w14:textId="77777777" w:rsidR="00683A07" w:rsidRPr="002D410B" w:rsidRDefault="00683A07" w:rsidP="002D410B">
      <w:pPr>
        <w:numPr>
          <w:ilvl w:val="0"/>
          <w:numId w:val="75"/>
        </w:numPr>
        <w:spacing w:line="276" w:lineRule="auto"/>
        <w:ind w:left="357"/>
        <w:jc w:val="both"/>
        <w:rPr>
          <w:sz w:val="22"/>
          <w:szCs w:val="22"/>
        </w:rPr>
      </w:pPr>
      <w:r w:rsidRPr="002D410B">
        <w:rPr>
          <w:sz w:val="22"/>
          <w:szCs w:val="22"/>
        </w:rPr>
        <w:t>Warunki zawarcia Umowy Przychodowej zawiera Szczegółowy Opis Przedmiotu Zamówienia.</w:t>
      </w:r>
    </w:p>
    <w:p w14:paraId="382CF610" w14:textId="77777777" w:rsidR="00683A07" w:rsidRPr="002D410B" w:rsidRDefault="00683A07" w:rsidP="002D410B">
      <w:pPr>
        <w:spacing w:line="276" w:lineRule="auto"/>
        <w:ind w:left="360"/>
        <w:jc w:val="both"/>
        <w:rPr>
          <w:sz w:val="22"/>
          <w:szCs w:val="22"/>
        </w:rPr>
      </w:pPr>
      <w:bookmarkStart w:id="139" w:name="_Hlk148350736"/>
    </w:p>
    <w:p w14:paraId="2FE89676" w14:textId="77777777" w:rsidR="00683A07" w:rsidRPr="003E3EC3" w:rsidRDefault="003E3EC3" w:rsidP="00A068AC">
      <w:pPr>
        <w:pStyle w:val="Nagwek2"/>
        <w:spacing w:after="120" w:line="276" w:lineRule="auto"/>
        <w:ind w:left="0"/>
        <w:rPr>
          <w:sz w:val="22"/>
          <w:szCs w:val="22"/>
          <w:u w:val="single"/>
        </w:rPr>
      </w:pPr>
      <w:bookmarkStart w:id="140" w:name="_Toc64016202"/>
      <w:bookmarkStart w:id="141" w:name="_Toc80870483"/>
      <w:bookmarkStart w:id="142" w:name="_Toc106184583"/>
      <w:bookmarkStart w:id="143" w:name="_Toc208053310"/>
      <w:r w:rsidRPr="003E3EC3">
        <w:rPr>
          <w:sz w:val="22"/>
          <w:szCs w:val="22"/>
          <w:u w:val="single"/>
        </w:rPr>
        <w:t>§3. CENA I SPOSÓB ROZLICZEŃ</w:t>
      </w:r>
      <w:bookmarkEnd w:id="140"/>
      <w:bookmarkEnd w:id="141"/>
      <w:bookmarkEnd w:id="142"/>
      <w:bookmarkEnd w:id="143"/>
    </w:p>
    <w:p w14:paraId="08E0EDC2" w14:textId="77777777" w:rsidR="008272ED" w:rsidRPr="002D410B" w:rsidRDefault="008272ED" w:rsidP="002D410B">
      <w:pPr>
        <w:numPr>
          <w:ilvl w:val="0"/>
          <w:numId w:val="47"/>
        </w:numPr>
        <w:spacing w:line="276" w:lineRule="auto"/>
        <w:ind w:hanging="357"/>
        <w:jc w:val="both"/>
        <w:rPr>
          <w:sz w:val="22"/>
          <w:szCs w:val="22"/>
        </w:rPr>
      </w:pPr>
      <w:bookmarkStart w:id="144" w:name="_Hlk148356870"/>
      <w:r w:rsidRPr="002D410B">
        <w:rPr>
          <w:sz w:val="22"/>
          <w:szCs w:val="22"/>
        </w:rPr>
        <w:t>Wartość Umowy wynosi:  ……………… zł netto.</w:t>
      </w:r>
    </w:p>
    <w:p w14:paraId="2D9D0EBA" w14:textId="77777777" w:rsidR="008272ED" w:rsidRPr="002D410B" w:rsidRDefault="008272ED" w:rsidP="002D410B">
      <w:pPr>
        <w:numPr>
          <w:ilvl w:val="0"/>
          <w:numId w:val="47"/>
        </w:numPr>
        <w:spacing w:line="276" w:lineRule="auto"/>
        <w:ind w:hanging="357"/>
        <w:jc w:val="both"/>
        <w:rPr>
          <w:sz w:val="22"/>
          <w:szCs w:val="22"/>
        </w:rPr>
      </w:pPr>
      <w:r w:rsidRPr="002D410B">
        <w:rPr>
          <w:sz w:val="22"/>
          <w:szCs w:val="22"/>
        </w:rPr>
        <w:t xml:space="preserve">Wartość Umowy, o której mowa w ust. 1, została ustalona w oparciu o cenę netto podaną </w:t>
      </w:r>
      <w:r w:rsidRPr="002D410B">
        <w:rPr>
          <w:sz w:val="22"/>
          <w:szCs w:val="22"/>
        </w:rPr>
        <w:br/>
        <w:t xml:space="preserve">w Ofercie Wykonawcy albo w oparciu o ceny jednostkowe netto podane w Ofercie Wykonawcy oraz szacunkową liczbę jednostek podaną w Specyfikacji Warunków Zamówienia. </w:t>
      </w:r>
    </w:p>
    <w:p w14:paraId="7D4ACC8F" w14:textId="77777777" w:rsidR="008272ED" w:rsidRPr="00A068AC" w:rsidRDefault="008272ED" w:rsidP="002D410B">
      <w:pPr>
        <w:numPr>
          <w:ilvl w:val="0"/>
          <w:numId w:val="47"/>
        </w:numPr>
        <w:spacing w:line="276" w:lineRule="auto"/>
        <w:ind w:hanging="357"/>
        <w:jc w:val="both"/>
        <w:rPr>
          <w:sz w:val="22"/>
          <w:szCs w:val="22"/>
          <w:u w:val="single"/>
        </w:rPr>
      </w:pPr>
      <w:r w:rsidRPr="002D410B">
        <w:rPr>
          <w:sz w:val="22"/>
          <w:szCs w:val="22"/>
        </w:rPr>
        <w:t>Cena jednostkowa netto,</w:t>
      </w:r>
      <w:r w:rsidRPr="002D410B">
        <w:rPr>
          <w:b/>
          <w:bCs/>
          <w:sz w:val="22"/>
          <w:szCs w:val="22"/>
        </w:rPr>
        <w:t xml:space="preserve"> </w:t>
      </w:r>
      <w:r w:rsidRPr="002D410B">
        <w:rPr>
          <w:sz w:val="22"/>
          <w:szCs w:val="22"/>
        </w:rPr>
        <w:t>w oparciu o którą będą rozliczane wykonane dostawy wynosi ……</w:t>
      </w:r>
      <w:r w:rsidR="003E3EC3">
        <w:rPr>
          <w:sz w:val="22"/>
          <w:szCs w:val="22"/>
        </w:rPr>
        <w:t xml:space="preserve"> - </w:t>
      </w:r>
      <w:r w:rsidR="003E3EC3" w:rsidRPr="00A068AC">
        <w:rPr>
          <w:sz w:val="22"/>
          <w:szCs w:val="22"/>
          <w:u w:val="single"/>
        </w:rPr>
        <w:t>dotyczy zadań nr 3 i 4.</w:t>
      </w:r>
    </w:p>
    <w:p w14:paraId="019AEA67" w14:textId="77777777" w:rsidR="007C34C7" w:rsidRPr="002D410B" w:rsidRDefault="00683A07" w:rsidP="002D410B">
      <w:pPr>
        <w:numPr>
          <w:ilvl w:val="0"/>
          <w:numId w:val="47"/>
        </w:numPr>
        <w:spacing w:line="276" w:lineRule="auto"/>
        <w:ind w:left="357" w:hanging="357"/>
        <w:jc w:val="both"/>
        <w:rPr>
          <w:sz w:val="22"/>
          <w:szCs w:val="22"/>
        </w:rPr>
      </w:pPr>
      <w:r w:rsidRPr="002D410B">
        <w:rPr>
          <w:sz w:val="22"/>
          <w:szCs w:val="22"/>
        </w:rPr>
        <w:t>Do cen</w:t>
      </w:r>
      <w:r w:rsidR="00BD1DEE" w:rsidRPr="002D410B">
        <w:rPr>
          <w:sz w:val="22"/>
          <w:szCs w:val="22"/>
        </w:rPr>
        <w:t>y</w:t>
      </w:r>
      <w:r w:rsidRPr="002D410B">
        <w:rPr>
          <w:sz w:val="22"/>
          <w:szCs w:val="22"/>
        </w:rPr>
        <w:t xml:space="preserve"> netto </w:t>
      </w:r>
      <w:r w:rsidR="002A734C" w:rsidRPr="002D410B">
        <w:rPr>
          <w:sz w:val="22"/>
          <w:szCs w:val="22"/>
        </w:rPr>
        <w:t xml:space="preserve">albo cen jednostkowych netto </w:t>
      </w:r>
      <w:r w:rsidRPr="002D410B">
        <w:rPr>
          <w:sz w:val="22"/>
          <w:szCs w:val="22"/>
        </w:rPr>
        <w:t>zostanie doliczony podatek od towarów i usług w</w:t>
      </w:r>
      <w:r w:rsidR="003E3EC3">
        <w:rPr>
          <w:sz w:val="22"/>
          <w:szCs w:val="22"/>
        </w:rPr>
        <w:t> </w:t>
      </w:r>
      <w:r w:rsidR="007C34C7" w:rsidRPr="002D410B">
        <w:rPr>
          <w:sz w:val="22"/>
          <w:szCs w:val="22"/>
        </w:rPr>
        <w:t xml:space="preserve">wysokości obowiązującej w </w:t>
      </w:r>
      <w:r w:rsidR="009F6DF8" w:rsidRPr="002D410B">
        <w:rPr>
          <w:sz w:val="22"/>
          <w:szCs w:val="22"/>
        </w:rPr>
        <w:t xml:space="preserve">okresie </w:t>
      </w:r>
      <w:r w:rsidR="00A83CAC" w:rsidRPr="002D410B">
        <w:rPr>
          <w:sz w:val="22"/>
          <w:szCs w:val="22"/>
        </w:rPr>
        <w:t>realizacji zamówienia</w:t>
      </w:r>
      <w:r w:rsidR="007C34C7" w:rsidRPr="002D410B">
        <w:rPr>
          <w:sz w:val="22"/>
          <w:szCs w:val="22"/>
        </w:rPr>
        <w:t>.</w:t>
      </w:r>
    </w:p>
    <w:p w14:paraId="2F1F26C5" w14:textId="77777777" w:rsidR="00683A07" w:rsidRPr="002D410B" w:rsidRDefault="00683A07" w:rsidP="002D410B">
      <w:pPr>
        <w:pStyle w:val="bullet"/>
        <w:numPr>
          <w:ilvl w:val="0"/>
          <w:numId w:val="47"/>
        </w:numPr>
        <w:spacing w:before="0" w:after="0" w:line="276" w:lineRule="auto"/>
        <w:jc w:val="both"/>
        <w:rPr>
          <w:i/>
          <w:sz w:val="22"/>
          <w:szCs w:val="22"/>
        </w:rPr>
      </w:pPr>
      <w:r w:rsidRPr="002D410B">
        <w:rPr>
          <w:sz w:val="22"/>
          <w:szCs w:val="22"/>
        </w:rPr>
        <w:t>Cen</w:t>
      </w:r>
      <w:r w:rsidR="00826239" w:rsidRPr="002D410B">
        <w:rPr>
          <w:sz w:val="22"/>
          <w:szCs w:val="22"/>
        </w:rPr>
        <w:t>a</w:t>
      </w:r>
      <w:r w:rsidRPr="002D410B">
        <w:rPr>
          <w:sz w:val="22"/>
          <w:szCs w:val="22"/>
        </w:rPr>
        <w:t xml:space="preserve"> netto </w:t>
      </w:r>
      <w:r w:rsidR="002A734C" w:rsidRPr="002D410B">
        <w:rPr>
          <w:sz w:val="22"/>
          <w:szCs w:val="22"/>
        </w:rPr>
        <w:t xml:space="preserve"> oraz ceny jednostkowe </w:t>
      </w:r>
      <w:r w:rsidR="00703169" w:rsidRPr="002D410B">
        <w:rPr>
          <w:sz w:val="22"/>
          <w:szCs w:val="22"/>
        </w:rPr>
        <w:t xml:space="preserve">netto </w:t>
      </w:r>
      <w:r w:rsidR="002A734C" w:rsidRPr="002D410B">
        <w:rPr>
          <w:sz w:val="22"/>
          <w:szCs w:val="22"/>
        </w:rPr>
        <w:t>są</w:t>
      </w:r>
      <w:r w:rsidRPr="002D410B">
        <w:rPr>
          <w:sz w:val="22"/>
          <w:szCs w:val="22"/>
        </w:rPr>
        <w:t xml:space="preserve"> stał</w:t>
      </w:r>
      <w:r w:rsidR="002A734C" w:rsidRPr="002D410B">
        <w:rPr>
          <w:sz w:val="22"/>
          <w:szCs w:val="22"/>
        </w:rPr>
        <w:t>e</w:t>
      </w:r>
      <w:r w:rsidR="00826239" w:rsidRPr="002D410B">
        <w:rPr>
          <w:sz w:val="22"/>
          <w:szCs w:val="22"/>
        </w:rPr>
        <w:t>,</w:t>
      </w:r>
      <w:r w:rsidRPr="002D410B">
        <w:rPr>
          <w:sz w:val="22"/>
          <w:szCs w:val="22"/>
        </w:rPr>
        <w:t xml:space="preserve"> a wartość Umowy nie będzie indeksowana</w:t>
      </w:r>
      <w:r w:rsidR="00826239" w:rsidRPr="002D410B">
        <w:rPr>
          <w:sz w:val="22"/>
          <w:szCs w:val="22"/>
        </w:rPr>
        <w:t xml:space="preserve">, chyba, że postanowienia niniejszej Umowy </w:t>
      </w:r>
      <w:r w:rsidR="002A734C" w:rsidRPr="002D410B">
        <w:rPr>
          <w:sz w:val="22"/>
          <w:szCs w:val="22"/>
        </w:rPr>
        <w:t>wprost</w:t>
      </w:r>
      <w:r w:rsidR="00826239" w:rsidRPr="002D410B">
        <w:rPr>
          <w:sz w:val="22"/>
          <w:szCs w:val="22"/>
        </w:rPr>
        <w:t xml:space="preserve"> stanowią inaczej.</w:t>
      </w:r>
    </w:p>
    <w:p w14:paraId="591F13A1" w14:textId="77777777" w:rsidR="00683A07" w:rsidRPr="002D410B" w:rsidRDefault="00683A07" w:rsidP="002D410B">
      <w:pPr>
        <w:numPr>
          <w:ilvl w:val="0"/>
          <w:numId w:val="47"/>
        </w:numPr>
        <w:spacing w:line="276" w:lineRule="auto"/>
        <w:ind w:hanging="357"/>
        <w:jc w:val="both"/>
        <w:rPr>
          <w:sz w:val="22"/>
          <w:szCs w:val="22"/>
        </w:rPr>
      </w:pPr>
      <w:r w:rsidRPr="002D410B">
        <w:rPr>
          <w:sz w:val="22"/>
          <w:szCs w:val="22"/>
        </w:rPr>
        <w:t>Cen</w:t>
      </w:r>
      <w:r w:rsidR="002A734C" w:rsidRPr="002D410B">
        <w:rPr>
          <w:sz w:val="22"/>
          <w:szCs w:val="22"/>
        </w:rPr>
        <w:t>a netto oraz ceny</w:t>
      </w:r>
      <w:r w:rsidRPr="002D410B">
        <w:rPr>
          <w:sz w:val="22"/>
          <w:szCs w:val="22"/>
        </w:rPr>
        <w:t xml:space="preserve"> jednostkowe netto zawierają wszelkie koszty Wykonawcy związane z</w:t>
      </w:r>
      <w:r w:rsidR="003E3EC3">
        <w:rPr>
          <w:sz w:val="22"/>
          <w:szCs w:val="22"/>
        </w:rPr>
        <w:t> </w:t>
      </w:r>
      <w:r w:rsidRPr="002D410B">
        <w:rPr>
          <w:sz w:val="22"/>
          <w:szCs w:val="22"/>
        </w:rPr>
        <w:t xml:space="preserve">realizacją Umowy, w tym w szczególności podatki, opłaty, cło, itd i nie będą podlegały zmianom, chyba że postanowienia Umowy wprost stanowią inaczej. </w:t>
      </w:r>
    </w:p>
    <w:p w14:paraId="1840F872" w14:textId="77777777" w:rsidR="00826239" w:rsidRPr="002D410B" w:rsidRDefault="00826239" w:rsidP="002D410B">
      <w:pPr>
        <w:pStyle w:val="Tekstpodstawowy"/>
        <w:numPr>
          <w:ilvl w:val="0"/>
          <w:numId w:val="47"/>
        </w:numPr>
        <w:tabs>
          <w:tab w:val="left" w:pos="851"/>
        </w:tabs>
        <w:spacing w:after="0" w:line="276" w:lineRule="auto"/>
        <w:jc w:val="both"/>
        <w:rPr>
          <w:iCs/>
          <w:sz w:val="22"/>
          <w:szCs w:val="22"/>
        </w:rPr>
      </w:pPr>
      <w:bookmarkStart w:id="145" w:name="_Hlk148343732"/>
      <w:r w:rsidRPr="002D410B">
        <w:rPr>
          <w:iCs/>
          <w:sz w:val="22"/>
          <w:szCs w:val="22"/>
        </w:rPr>
        <w:lastRenderedPageBreak/>
        <w:t>W przypadku, gdy Wykonawcą jest podmiot zagraniczny, zgodnie z ustawą o podatku od towarów i usług, Zamawiający jest zobowiązany rozliczyć podatek VAT.</w:t>
      </w:r>
    </w:p>
    <w:bookmarkEnd w:id="145"/>
    <w:p w14:paraId="0F87ED42" w14:textId="77777777" w:rsidR="00683A07" w:rsidRPr="00F70139" w:rsidRDefault="00683A07" w:rsidP="002D410B">
      <w:pPr>
        <w:pStyle w:val="Tekstpodstawowy"/>
        <w:numPr>
          <w:ilvl w:val="0"/>
          <w:numId w:val="47"/>
        </w:numPr>
        <w:tabs>
          <w:tab w:val="left" w:pos="851"/>
        </w:tabs>
        <w:spacing w:after="0" w:line="276" w:lineRule="auto"/>
        <w:jc w:val="both"/>
        <w:rPr>
          <w:sz w:val="22"/>
          <w:szCs w:val="22"/>
        </w:rPr>
      </w:pPr>
      <w:r w:rsidRPr="002D410B">
        <w:rPr>
          <w:sz w:val="22"/>
          <w:szCs w:val="22"/>
        </w:rPr>
        <w:t>W przypadku, gdy z realizacją Umowy wiążą się obowiązki celne (w tym związane</w:t>
      </w:r>
      <w:r w:rsidR="003E3EC3">
        <w:rPr>
          <w:sz w:val="22"/>
          <w:szCs w:val="22"/>
        </w:rPr>
        <w:t xml:space="preserve"> </w:t>
      </w:r>
      <w:r w:rsidRPr="002D410B">
        <w:rPr>
          <w:sz w:val="22"/>
          <w:szCs w:val="22"/>
        </w:rPr>
        <w:t xml:space="preserve">z formalnościami celnymi i </w:t>
      </w:r>
      <w:r w:rsidRPr="00F70139">
        <w:rPr>
          <w:sz w:val="22"/>
          <w:szCs w:val="22"/>
        </w:rPr>
        <w:t>zapłatą cła), obowiązki te spoczywają na Wykonawcy.</w:t>
      </w:r>
    </w:p>
    <w:p w14:paraId="6CA5A729" w14:textId="77777777" w:rsidR="002A734C" w:rsidRPr="00F70139" w:rsidRDefault="00683A07" w:rsidP="002D410B">
      <w:pPr>
        <w:numPr>
          <w:ilvl w:val="0"/>
          <w:numId w:val="47"/>
        </w:numPr>
        <w:spacing w:line="276" w:lineRule="auto"/>
        <w:jc w:val="both"/>
        <w:rPr>
          <w:strike/>
          <w:sz w:val="22"/>
          <w:szCs w:val="22"/>
        </w:rPr>
      </w:pPr>
      <w:r w:rsidRPr="00F70139">
        <w:rPr>
          <w:sz w:val="22"/>
          <w:szCs w:val="22"/>
        </w:rPr>
        <w:t xml:space="preserve">Wykonawcy przysługuje wynagrodzenie za faktycznie świadczone </w:t>
      </w:r>
      <w:r w:rsidR="009E2F84" w:rsidRPr="00F70139">
        <w:rPr>
          <w:i/>
          <w:iCs/>
          <w:sz w:val="22"/>
          <w:szCs w:val="22"/>
        </w:rPr>
        <w:t>dostawy</w:t>
      </w:r>
      <w:r w:rsidRPr="00F70139">
        <w:rPr>
          <w:sz w:val="22"/>
          <w:szCs w:val="22"/>
        </w:rPr>
        <w:t xml:space="preserve">, które rozliczane </w:t>
      </w:r>
      <w:r w:rsidR="002A734C" w:rsidRPr="00F70139">
        <w:rPr>
          <w:sz w:val="22"/>
          <w:szCs w:val="22"/>
        </w:rPr>
        <w:t>będą w następujący sposób:</w:t>
      </w:r>
    </w:p>
    <w:p w14:paraId="2A0AB3DA" w14:textId="411F51E3" w:rsidR="002A734C" w:rsidRPr="00F70139" w:rsidRDefault="00F70139" w:rsidP="002D410B">
      <w:pPr>
        <w:pStyle w:val="Akapitzlist"/>
        <w:numPr>
          <w:ilvl w:val="3"/>
          <w:numId w:val="81"/>
        </w:numPr>
        <w:spacing w:line="276" w:lineRule="auto"/>
        <w:ind w:left="567" w:hanging="283"/>
        <w:jc w:val="both"/>
        <w:rPr>
          <w:sz w:val="22"/>
          <w:szCs w:val="22"/>
        </w:rPr>
      </w:pPr>
      <w:r>
        <w:rPr>
          <w:bCs/>
          <w:sz w:val="22"/>
          <w:szCs w:val="22"/>
        </w:rPr>
        <w:t>w</w:t>
      </w:r>
      <w:r w:rsidR="006B38FF" w:rsidRPr="00F70139">
        <w:rPr>
          <w:bCs/>
          <w:sz w:val="22"/>
          <w:szCs w:val="22"/>
        </w:rPr>
        <w:t xml:space="preserve"> zakresie zadania nr 1 i 2 - </w:t>
      </w:r>
      <w:r w:rsidR="002A734C" w:rsidRPr="00F70139">
        <w:rPr>
          <w:bCs/>
          <w:sz w:val="22"/>
          <w:szCs w:val="22"/>
        </w:rPr>
        <w:t xml:space="preserve">jednorazowo wedle ceny netto, wskazanej w ust. </w:t>
      </w:r>
      <w:r w:rsidR="003E3EC3" w:rsidRPr="00F70139">
        <w:rPr>
          <w:bCs/>
          <w:sz w:val="22"/>
          <w:szCs w:val="22"/>
        </w:rPr>
        <w:t xml:space="preserve">1 </w:t>
      </w:r>
      <w:r w:rsidR="002A734C" w:rsidRPr="00F70139">
        <w:rPr>
          <w:bCs/>
          <w:sz w:val="22"/>
          <w:szCs w:val="22"/>
        </w:rPr>
        <w:t>powyżej</w:t>
      </w:r>
      <w:r w:rsidR="005F11B2" w:rsidRPr="00F70139">
        <w:rPr>
          <w:bCs/>
          <w:sz w:val="22"/>
          <w:szCs w:val="22"/>
        </w:rPr>
        <w:t xml:space="preserve"> </w:t>
      </w:r>
      <w:r>
        <w:rPr>
          <w:bCs/>
          <w:sz w:val="22"/>
          <w:szCs w:val="22"/>
        </w:rPr>
        <w:t xml:space="preserve">po </w:t>
      </w:r>
      <w:r w:rsidR="005F11B2" w:rsidRPr="00F70139">
        <w:rPr>
          <w:bCs/>
          <w:sz w:val="22"/>
          <w:szCs w:val="22"/>
        </w:rPr>
        <w:t xml:space="preserve"> uruchomieniu przesiewaczy</w:t>
      </w:r>
    </w:p>
    <w:p w14:paraId="77A271A8" w14:textId="586DE690" w:rsidR="00A416F5" w:rsidRPr="00F70139" w:rsidRDefault="00F70139" w:rsidP="002D410B">
      <w:pPr>
        <w:pStyle w:val="Akapitzlist"/>
        <w:numPr>
          <w:ilvl w:val="3"/>
          <w:numId w:val="81"/>
        </w:numPr>
        <w:spacing w:line="276" w:lineRule="auto"/>
        <w:ind w:left="567" w:hanging="283"/>
        <w:jc w:val="both"/>
        <w:rPr>
          <w:sz w:val="22"/>
          <w:szCs w:val="22"/>
        </w:rPr>
      </w:pPr>
      <w:r>
        <w:rPr>
          <w:bCs/>
          <w:sz w:val="22"/>
          <w:szCs w:val="22"/>
        </w:rPr>
        <w:t>w</w:t>
      </w:r>
      <w:r w:rsidR="006B38FF" w:rsidRPr="00F70139">
        <w:rPr>
          <w:bCs/>
          <w:sz w:val="22"/>
          <w:szCs w:val="22"/>
        </w:rPr>
        <w:t xml:space="preserve"> zakresie zadania nr 3 - </w:t>
      </w:r>
      <w:r w:rsidR="00A416F5" w:rsidRPr="00F70139">
        <w:rPr>
          <w:bCs/>
          <w:sz w:val="22"/>
          <w:szCs w:val="22"/>
        </w:rPr>
        <w:t xml:space="preserve">dopuszcza </w:t>
      </w:r>
      <w:r w:rsidR="006B38FF" w:rsidRPr="00F70139">
        <w:rPr>
          <w:bCs/>
          <w:sz w:val="22"/>
          <w:szCs w:val="22"/>
        </w:rPr>
        <w:t xml:space="preserve">się </w:t>
      </w:r>
      <w:r w:rsidR="00A416F5" w:rsidRPr="00F70139">
        <w:rPr>
          <w:bCs/>
          <w:sz w:val="22"/>
          <w:szCs w:val="22"/>
        </w:rPr>
        <w:t>fakturowanie częściowe</w:t>
      </w:r>
      <w:r w:rsidR="006B38FF" w:rsidRPr="00F70139">
        <w:rPr>
          <w:bCs/>
          <w:sz w:val="22"/>
          <w:szCs w:val="22"/>
        </w:rPr>
        <w:t xml:space="preserve"> </w:t>
      </w:r>
      <w:r w:rsidR="001959C1" w:rsidRPr="00F70139">
        <w:rPr>
          <w:bCs/>
          <w:sz w:val="22"/>
          <w:szCs w:val="22"/>
        </w:rPr>
        <w:t>po uruchomieniu</w:t>
      </w:r>
      <w:r w:rsidR="006B38FF" w:rsidRPr="00F70139">
        <w:rPr>
          <w:bCs/>
          <w:sz w:val="22"/>
          <w:szCs w:val="22"/>
        </w:rPr>
        <w:t xml:space="preserve"> każdego </w:t>
      </w:r>
      <w:r w:rsidR="005F11B2" w:rsidRPr="00F70139">
        <w:rPr>
          <w:bCs/>
          <w:sz w:val="22"/>
          <w:szCs w:val="22"/>
        </w:rPr>
        <w:t>z</w:t>
      </w:r>
      <w:r>
        <w:rPr>
          <w:bCs/>
          <w:sz w:val="22"/>
          <w:szCs w:val="22"/>
        </w:rPr>
        <w:t> </w:t>
      </w:r>
      <w:r w:rsidR="00A462F3" w:rsidRPr="00F70139">
        <w:rPr>
          <w:bCs/>
          <w:sz w:val="22"/>
          <w:szCs w:val="22"/>
        </w:rPr>
        <w:t>przesiewaczy</w:t>
      </w:r>
      <w:r w:rsidR="00A33F07" w:rsidRPr="00F70139">
        <w:rPr>
          <w:sz w:val="22"/>
          <w:szCs w:val="22"/>
        </w:rPr>
        <w:t>,</w:t>
      </w:r>
    </w:p>
    <w:p w14:paraId="2DEF3477" w14:textId="456BE92C" w:rsidR="005F11B2" w:rsidRPr="00F70139" w:rsidRDefault="00F70139" w:rsidP="002D410B">
      <w:pPr>
        <w:pStyle w:val="Akapitzlist"/>
        <w:numPr>
          <w:ilvl w:val="3"/>
          <w:numId w:val="81"/>
        </w:numPr>
        <w:spacing w:line="276" w:lineRule="auto"/>
        <w:ind w:left="567" w:hanging="283"/>
        <w:jc w:val="both"/>
        <w:rPr>
          <w:sz w:val="22"/>
          <w:szCs w:val="22"/>
        </w:rPr>
      </w:pPr>
      <w:r>
        <w:rPr>
          <w:bCs/>
          <w:sz w:val="22"/>
          <w:szCs w:val="22"/>
        </w:rPr>
        <w:t>w</w:t>
      </w:r>
      <w:r w:rsidR="006B38FF" w:rsidRPr="00F70139">
        <w:rPr>
          <w:bCs/>
          <w:sz w:val="22"/>
          <w:szCs w:val="22"/>
        </w:rPr>
        <w:t xml:space="preserve"> zakresie zadania nr 4 - </w:t>
      </w:r>
      <w:r w:rsidR="005F11B2" w:rsidRPr="00F70139">
        <w:rPr>
          <w:bCs/>
          <w:sz w:val="22"/>
          <w:szCs w:val="22"/>
        </w:rPr>
        <w:t xml:space="preserve">dopuszcza się fakturowanie częściowe </w:t>
      </w:r>
      <w:r w:rsidR="00E44B02" w:rsidRPr="00F70139">
        <w:rPr>
          <w:bCs/>
          <w:sz w:val="22"/>
          <w:szCs w:val="22"/>
        </w:rPr>
        <w:t xml:space="preserve">po dostawie </w:t>
      </w:r>
      <w:r w:rsidR="00BF768C" w:rsidRPr="00F70139">
        <w:rPr>
          <w:bCs/>
          <w:sz w:val="22"/>
          <w:szCs w:val="22"/>
        </w:rPr>
        <w:t>każdego z</w:t>
      </w:r>
      <w:r w:rsidR="003E3EC3" w:rsidRPr="00F70139">
        <w:rPr>
          <w:bCs/>
          <w:sz w:val="22"/>
          <w:szCs w:val="22"/>
        </w:rPr>
        <w:t> </w:t>
      </w:r>
      <w:r w:rsidR="005F11B2" w:rsidRPr="00F70139">
        <w:rPr>
          <w:bCs/>
          <w:sz w:val="22"/>
          <w:szCs w:val="22"/>
        </w:rPr>
        <w:t>przesiewacz</w:t>
      </w:r>
      <w:r w:rsidR="00BF768C" w:rsidRPr="00F70139">
        <w:rPr>
          <w:bCs/>
          <w:sz w:val="22"/>
          <w:szCs w:val="22"/>
        </w:rPr>
        <w:t>y</w:t>
      </w:r>
      <w:r>
        <w:rPr>
          <w:bCs/>
          <w:sz w:val="22"/>
          <w:szCs w:val="22"/>
        </w:rPr>
        <w:t>.</w:t>
      </w:r>
    </w:p>
    <w:p w14:paraId="4CBC8B94" w14:textId="77777777" w:rsidR="005F11B2" w:rsidRPr="001959C1" w:rsidRDefault="005F11B2" w:rsidP="002D410B">
      <w:pPr>
        <w:spacing w:line="276" w:lineRule="auto"/>
        <w:ind w:left="284"/>
        <w:jc w:val="both"/>
        <w:rPr>
          <w:sz w:val="22"/>
          <w:szCs w:val="22"/>
        </w:rPr>
      </w:pPr>
    </w:p>
    <w:bookmarkEnd w:id="144"/>
    <w:p w14:paraId="78437824" w14:textId="77777777" w:rsidR="00683A07" w:rsidRPr="002D410B" w:rsidRDefault="00683A07" w:rsidP="002D410B">
      <w:pPr>
        <w:numPr>
          <w:ilvl w:val="0"/>
          <w:numId w:val="47"/>
        </w:numPr>
        <w:spacing w:line="276" w:lineRule="auto"/>
        <w:ind w:left="357"/>
        <w:jc w:val="both"/>
        <w:rPr>
          <w:sz w:val="22"/>
          <w:szCs w:val="22"/>
        </w:rPr>
      </w:pPr>
      <w:r w:rsidRPr="002D410B">
        <w:rPr>
          <w:sz w:val="22"/>
          <w:szCs w:val="22"/>
        </w:rPr>
        <w:t>Wszelkie rozliczenia będą dokonywane w złotych polskich.</w:t>
      </w:r>
    </w:p>
    <w:p w14:paraId="064D4076" w14:textId="54691849" w:rsidR="001959C1" w:rsidRPr="001959C1" w:rsidRDefault="001959C1" w:rsidP="001959C1">
      <w:pPr>
        <w:numPr>
          <w:ilvl w:val="0"/>
          <w:numId w:val="47"/>
        </w:numPr>
        <w:spacing w:before="120" w:after="120" w:line="276" w:lineRule="auto"/>
        <w:ind w:hanging="357"/>
        <w:jc w:val="both"/>
        <w:rPr>
          <w:b/>
          <w:sz w:val="22"/>
          <w:szCs w:val="22"/>
          <w:u w:val="single"/>
        </w:rPr>
      </w:pPr>
      <w:r w:rsidRPr="001959C1">
        <w:rPr>
          <w:b/>
          <w:sz w:val="22"/>
          <w:szCs w:val="22"/>
          <w:u w:val="single"/>
        </w:rPr>
        <w:t>Dla zada</w:t>
      </w:r>
      <w:r>
        <w:rPr>
          <w:b/>
          <w:sz w:val="22"/>
          <w:szCs w:val="22"/>
          <w:u w:val="single"/>
        </w:rPr>
        <w:t>ń</w:t>
      </w:r>
      <w:r w:rsidRPr="001959C1">
        <w:rPr>
          <w:b/>
          <w:sz w:val="22"/>
          <w:szCs w:val="22"/>
          <w:u w:val="single"/>
        </w:rPr>
        <w:t xml:space="preserve"> nr 1 i 2:</w:t>
      </w:r>
    </w:p>
    <w:p w14:paraId="0B17F337" w14:textId="30DA407A" w:rsidR="001959C1" w:rsidRDefault="00683A07" w:rsidP="001959C1">
      <w:pPr>
        <w:spacing w:line="276" w:lineRule="auto"/>
        <w:ind w:left="360"/>
        <w:jc w:val="both"/>
        <w:rPr>
          <w:sz w:val="22"/>
          <w:szCs w:val="22"/>
        </w:rPr>
      </w:pPr>
      <w:r w:rsidRPr="002D410B">
        <w:rPr>
          <w:sz w:val="22"/>
          <w:szCs w:val="22"/>
        </w:rPr>
        <w:t xml:space="preserve">Zamawiający oświadcza, że minimalny gwarantowany poziom wykonania Umowy wynosi </w:t>
      </w:r>
      <w:r w:rsidR="008272ED" w:rsidRPr="002D410B">
        <w:rPr>
          <w:sz w:val="22"/>
          <w:szCs w:val="22"/>
        </w:rPr>
        <w:t>100</w:t>
      </w:r>
      <w:r w:rsidRPr="002D410B">
        <w:rPr>
          <w:sz w:val="22"/>
          <w:szCs w:val="22"/>
        </w:rPr>
        <w:t>% wartości Umowy. Wykonawcy nie przysługują roszczenia o wykonanie Umowy w większym zakresie.</w:t>
      </w:r>
    </w:p>
    <w:p w14:paraId="3FE84457" w14:textId="5934E6C4" w:rsidR="001959C1" w:rsidRPr="001959C1" w:rsidRDefault="001959C1" w:rsidP="001959C1">
      <w:pPr>
        <w:spacing w:before="120" w:after="120" w:line="276" w:lineRule="auto"/>
        <w:ind w:left="360"/>
        <w:jc w:val="both"/>
        <w:rPr>
          <w:b/>
          <w:sz w:val="22"/>
          <w:szCs w:val="22"/>
          <w:u w:val="single"/>
        </w:rPr>
      </w:pPr>
      <w:r w:rsidRPr="001959C1">
        <w:rPr>
          <w:b/>
          <w:sz w:val="22"/>
          <w:szCs w:val="22"/>
          <w:u w:val="single"/>
        </w:rPr>
        <w:t>D</w:t>
      </w:r>
      <w:r>
        <w:rPr>
          <w:b/>
          <w:sz w:val="22"/>
          <w:szCs w:val="22"/>
          <w:u w:val="single"/>
        </w:rPr>
        <w:t xml:space="preserve">la zadań </w:t>
      </w:r>
      <w:r w:rsidRPr="001959C1">
        <w:rPr>
          <w:b/>
          <w:sz w:val="22"/>
          <w:szCs w:val="22"/>
          <w:u w:val="single"/>
        </w:rPr>
        <w:t xml:space="preserve">nr 3 i 4: </w:t>
      </w:r>
    </w:p>
    <w:p w14:paraId="4DA41835" w14:textId="229667B9" w:rsidR="001959C1" w:rsidRDefault="001959C1" w:rsidP="001959C1">
      <w:pPr>
        <w:spacing w:line="276" w:lineRule="auto"/>
        <w:ind w:left="360"/>
        <w:jc w:val="both"/>
        <w:rPr>
          <w:sz w:val="22"/>
          <w:szCs w:val="22"/>
        </w:rPr>
      </w:pPr>
      <w:r w:rsidRPr="002D410B">
        <w:rPr>
          <w:sz w:val="22"/>
          <w:szCs w:val="22"/>
        </w:rPr>
        <w:t xml:space="preserve">Zamawiający oświadcza, że minimalny gwarantowany poziom wykonania Umowy wynosi </w:t>
      </w:r>
      <w:r>
        <w:rPr>
          <w:sz w:val="22"/>
          <w:szCs w:val="22"/>
        </w:rPr>
        <w:t>50</w:t>
      </w:r>
      <w:r w:rsidRPr="002D410B">
        <w:rPr>
          <w:sz w:val="22"/>
          <w:szCs w:val="22"/>
        </w:rPr>
        <w:t>% wartości Umowy. Wykonawcy nie przysługują roszczenia o wykonanie Umowy w większym zakresie.</w:t>
      </w:r>
    </w:p>
    <w:p w14:paraId="301C1C50" w14:textId="77777777" w:rsidR="001959C1" w:rsidRPr="001959C1" w:rsidRDefault="001959C1" w:rsidP="001959C1">
      <w:pPr>
        <w:spacing w:line="276" w:lineRule="auto"/>
        <w:ind w:left="360"/>
        <w:jc w:val="both"/>
        <w:rPr>
          <w:sz w:val="16"/>
          <w:szCs w:val="22"/>
        </w:rPr>
      </w:pPr>
    </w:p>
    <w:p w14:paraId="6EC8D6BF" w14:textId="77777777" w:rsidR="00683A07" w:rsidRPr="002D410B" w:rsidRDefault="00683A07" w:rsidP="002D410B">
      <w:pPr>
        <w:numPr>
          <w:ilvl w:val="0"/>
          <w:numId w:val="47"/>
        </w:numPr>
        <w:spacing w:line="276" w:lineRule="auto"/>
        <w:ind w:hanging="357"/>
        <w:jc w:val="both"/>
        <w:rPr>
          <w:strike/>
          <w:color w:val="00B050"/>
          <w:sz w:val="22"/>
          <w:szCs w:val="22"/>
        </w:rPr>
      </w:pPr>
      <w:r w:rsidRPr="002D410B">
        <w:rPr>
          <w:sz w:val="22"/>
          <w:szCs w:val="22"/>
        </w:rPr>
        <w:t xml:space="preserve">W przypadku zmiany wartości </w:t>
      </w:r>
      <w:r w:rsidR="007C34C7" w:rsidRPr="002D410B">
        <w:rPr>
          <w:sz w:val="22"/>
          <w:szCs w:val="22"/>
        </w:rPr>
        <w:t>U</w:t>
      </w:r>
      <w:r w:rsidRPr="002D410B">
        <w:rPr>
          <w:sz w:val="22"/>
          <w:szCs w:val="22"/>
        </w:rPr>
        <w:t xml:space="preserve">mowy, minimalny gwarantowany poziom wykonania Umowy, odnosić się będzie do zaktualizowanej wartości, przy czym za zmianę wartości </w:t>
      </w:r>
      <w:r w:rsidR="007C34C7" w:rsidRPr="002D410B">
        <w:rPr>
          <w:sz w:val="22"/>
          <w:szCs w:val="22"/>
        </w:rPr>
        <w:t>U</w:t>
      </w:r>
      <w:r w:rsidRPr="002D410B">
        <w:rPr>
          <w:sz w:val="22"/>
          <w:szCs w:val="22"/>
        </w:rPr>
        <w:t xml:space="preserve">mowy nie uważa się zmiany wartości </w:t>
      </w:r>
      <w:r w:rsidR="007C34C7" w:rsidRPr="002D410B">
        <w:rPr>
          <w:sz w:val="22"/>
          <w:szCs w:val="22"/>
        </w:rPr>
        <w:t>U</w:t>
      </w:r>
      <w:r w:rsidRPr="002D410B">
        <w:rPr>
          <w:sz w:val="22"/>
          <w:szCs w:val="22"/>
        </w:rPr>
        <w:t>mowy dokonanej w wyniku waloryzacji</w:t>
      </w:r>
      <w:r w:rsidR="002F5E77" w:rsidRPr="002D410B">
        <w:rPr>
          <w:color w:val="00B050"/>
          <w:sz w:val="22"/>
          <w:szCs w:val="22"/>
        </w:rPr>
        <w:t>.</w:t>
      </w:r>
      <w:r w:rsidRPr="002D410B">
        <w:rPr>
          <w:color w:val="00B050"/>
          <w:sz w:val="22"/>
          <w:szCs w:val="22"/>
        </w:rPr>
        <w:t xml:space="preserve"> </w:t>
      </w:r>
    </w:p>
    <w:p w14:paraId="29E35D5E" w14:textId="77777777" w:rsidR="00683A07" w:rsidRPr="002D410B" w:rsidRDefault="00683A07" w:rsidP="002D410B">
      <w:pPr>
        <w:spacing w:line="276" w:lineRule="auto"/>
        <w:ind w:left="714"/>
        <w:jc w:val="both"/>
        <w:rPr>
          <w:sz w:val="22"/>
          <w:szCs w:val="22"/>
        </w:rPr>
      </w:pPr>
    </w:p>
    <w:p w14:paraId="12819BEB" w14:textId="77777777" w:rsidR="00683A07" w:rsidRPr="003E3EC3" w:rsidRDefault="003E3EC3" w:rsidP="00A068AC">
      <w:pPr>
        <w:pStyle w:val="Nagwek2"/>
        <w:spacing w:after="120" w:line="276" w:lineRule="auto"/>
        <w:ind w:left="0"/>
        <w:rPr>
          <w:sz w:val="22"/>
          <w:szCs w:val="22"/>
          <w:u w:val="single"/>
        </w:rPr>
      </w:pPr>
      <w:bookmarkStart w:id="146" w:name="_Toc106184584"/>
      <w:bookmarkStart w:id="147" w:name="_Toc208053311"/>
      <w:bookmarkEnd w:id="139"/>
      <w:r w:rsidRPr="003E3EC3">
        <w:rPr>
          <w:sz w:val="22"/>
          <w:szCs w:val="22"/>
          <w:u w:val="single"/>
        </w:rPr>
        <w:t>§4. FAKTUROWANIE I PŁATNOŚCI</w:t>
      </w:r>
      <w:bookmarkEnd w:id="146"/>
      <w:bookmarkEnd w:id="147"/>
    </w:p>
    <w:p w14:paraId="114745C3" w14:textId="6D7ED8F2" w:rsidR="007C34C7" w:rsidRPr="002D410B" w:rsidRDefault="007C34C7" w:rsidP="002D410B">
      <w:pPr>
        <w:numPr>
          <w:ilvl w:val="0"/>
          <w:numId w:val="67"/>
        </w:numPr>
        <w:spacing w:line="276" w:lineRule="auto"/>
        <w:jc w:val="both"/>
        <w:rPr>
          <w:sz w:val="22"/>
          <w:szCs w:val="22"/>
        </w:rPr>
      </w:pPr>
      <w:bookmarkStart w:id="148" w:name="_Hlk83031827"/>
      <w:r w:rsidRPr="002D410B">
        <w:rPr>
          <w:sz w:val="22"/>
          <w:szCs w:val="22"/>
        </w:rPr>
        <w:t>Rozliczenie przedmiotu Umowy nastąpi na podstawie wystawionej faktury zgodnie</w:t>
      </w:r>
      <w:r w:rsidR="001959C1">
        <w:rPr>
          <w:sz w:val="22"/>
          <w:szCs w:val="22"/>
        </w:rPr>
        <w:t xml:space="preserve"> </w:t>
      </w:r>
      <w:r w:rsidRPr="002D410B">
        <w:rPr>
          <w:sz w:val="22"/>
          <w:szCs w:val="22"/>
        </w:rPr>
        <w:t>z</w:t>
      </w:r>
      <w:r w:rsidR="001959C1">
        <w:rPr>
          <w:sz w:val="22"/>
          <w:szCs w:val="22"/>
        </w:rPr>
        <w:t> </w:t>
      </w:r>
      <w:r w:rsidRPr="002D410B">
        <w:rPr>
          <w:sz w:val="22"/>
          <w:szCs w:val="22"/>
        </w:rPr>
        <w:t>obowiązującymi przepisami prawa.  Do faktury Wykonawca zobowiązany jest dołączyć Protokół odbioru</w:t>
      </w:r>
      <w:r w:rsidR="001959C1">
        <w:rPr>
          <w:sz w:val="22"/>
          <w:szCs w:val="22"/>
        </w:rPr>
        <w:t xml:space="preserve"> końcowego</w:t>
      </w:r>
      <w:r w:rsidR="004A62F2">
        <w:rPr>
          <w:sz w:val="22"/>
          <w:szCs w:val="22"/>
        </w:rPr>
        <w:t xml:space="preserve"> (dla zadań nr 1, 2, i 3)</w:t>
      </w:r>
      <w:r w:rsidR="00D52182">
        <w:rPr>
          <w:sz w:val="22"/>
          <w:szCs w:val="22"/>
        </w:rPr>
        <w:t>/</w:t>
      </w:r>
      <w:r w:rsidR="00D52182" w:rsidRPr="001959C1">
        <w:rPr>
          <w:sz w:val="22"/>
          <w:szCs w:val="22"/>
        </w:rPr>
        <w:t>protokół kompletności dostawy</w:t>
      </w:r>
      <w:r w:rsidRPr="00D52182">
        <w:rPr>
          <w:color w:val="00B050"/>
          <w:sz w:val="22"/>
          <w:szCs w:val="22"/>
        </w:rPr>
        <w:t xml:space="preserve"> </w:t>
      </w:r>
      <w:r w:rsidR="004A62F2" w:rsidRPr="004A62F2">
        <w:rPr>
          <w:sz w:val="22"/>
          <w:szCs w:val="22"/>
        </w:rPr>
        <w:t xml:space="preserve">(dla zadania nr 4) </w:t>
      </w:r>
      <w:r w:rsidRPr="002D410B">
        <w:rPr>
          <w:sz w:val="22"/>
          <w:szCs w:val="22"/>
        </w:rPr>
        <w:t xml:space="preserve">podpisany </w:t>
      </w:r>
      <w:r w:rsidR="00856E98" w:rsidRPr="002D410B">
        <w:rPr>
          <w:sz w:val="22"/>
          <w:szCs w:val="22"/>
        </w:rPr>
        <w:t>zgodnie z ust. 3</w:t>
      </w:r>
      <w:r w:rsidRPr="002D410B">
        <w:rPr>
          <w:sz w:val="22"/>
          <w:szCs w:val="22"/>
        </w:rPr>
        <w:t xml:space="preserve"> (</w:t>
      </w:r>
      <w:r w:rsidRPr="002D410B">
        <w:rPr>
          <w:i/>
          <w:iCs/>
          <w:sz w:val="22"/>
          <w:szCs w:val="22"/>
        </w:rPr>
        <w:t>wzór stanowi Załącznik nr 1</w:t>
      </w:r>
      <w:r w:rsidRPr="001959C1">
        <w:rPr>
          <w:i/>
          <w:iCs/>
          <w:sz w:val="22"/>
          <w:szCs w:val="22"/>
        </w:rPr>
        <w:t>.1.</w:t>
      </w:r>
      <w:r w:rsidR="00D52182" w:rsidRPr="001959C1">
        <w:rPr>
          <w:i/>
          <w:iCs/>
          <w:sz w:val="22"/>
          <w:szCs w:val="22"/>
        </w:rPr>
        <w:t xml:space="preserve"> i 1.2 </w:t>
      </w:r>
      <w:r w:rsidRPr="001959C1">
        <w:rPr>
          <w:i/>
          <w:iCs/>
          <w:sz w:val="22"/>
          <w:szCs w:val="22"/>
        </w:rPr>
        <w:t xml:space="preserve">do umowy </w:t>
      </w:r>
      <w:r w:rsidRPr="002D410B">
        <w:rPr>
          <w:i/>
          <w:iCs/>
          <w:sz w:val="22"/>
          <w:szCs w:val="22"/>
        </w:rPr>
        <w:t>- jeżeli dotyczy</w:t>
      </w:r>
      <w:r w:rsidRPr="002D410B">
        <w:rPr>
          <w:sz w:val="22"/>
          <w:szCs w:val="22"/>
        </w:rPr>
        <w:t xml:space="preserve">). </w:t>
      </w:r>
    </w:p>
    <w:p w14:paraId="764C16F0" w14:textId="77777777" w:rsidR="007C34C7" w:rsidRPr="002D410B" w:rsidRDefault="007C34C7" w:rsidP="002D410B">
      <w:pPr>
        <w:numPr>
          <w:ilvl w:val="0"/>
          <w:numId w:val="67"/>
        </w:numPr>
        <w:spacing w:line="276" w:lineRule="auto"/>
        <w:jc w:val="both"/>
        <w:rPr>
          <w:sz w:val="22"/>
          <w:szCs w:val="22"/>
        </w:rPr>
      </w:pPr>
      <w:r w:rsidRPr="002D410B">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6018F1DE" w14:textId="77777777" w:rsidR="007C34C7" w:rsidRPr="002D410B" w:rsidRDefault="007C34C7" w:rsidP="002D410B">
      <w:pPr>
        <w:numPr>
          <w:ilvl w:val="0"/>
          <w:numId w:val="67"/>
        </w:numPr>
        <w:spacing w:line="276" w:lineRule="auto"/>
        <w:jc w:val="both"/>
        <w:rPr>
          <w:sz w:val="22"/>
          <w:szCs w:val="22"/>
        </w:rPr>
      </w:pPr>
      <w:r w:rsidRPr="002D410B">
        <w:rPr>
          <w:sz w:val="22"/>
          <w:szCs w:val="22"/>
        </w:rPr>
        <w:t xml:space="preserve">Protokół odbioru podpisują upoważnieni przedstawiciele Stron wskazani w Umowie. </w:t>
      </w:r>
    </w:p>
    <w:bookmarkEnd w:id="148"/>
    <w:p w14:paraId="3803B514" w14:textId="77777777" w:rsidR="007C34C7" w:rsidRPr="002D410B" w:rsidRDefault="007C34C7" w:rsidP="002D410B">
      <w:pPr>
        <w:numPr>
          <w:ilvl w:val="0"/>
          <w:numId w:val="67"/>
        </w:numPr>
        <w:spacing w:line="276" w:lineRule="auto"/>
        <w:jc w:val="both"/>
        <w:rPr>
          <w:sz w:val="22"/>
          <w:szCs w:val="22"/>
        </w:rPr>
      </w:pPr>
      <w:r w:rsidRPr="002D410B">
        <w:rPr>
          <w:sz w:val="22"/>
          <w:szCs w:val="22"/>
        </w:rPr>
        <w:t>Faktury należy wystawiać zgodnie z obowiązującymi przepisami.</w:t>
      </w:r>
    </w:p>
    <w:p w14:paraId="01469B88" w14:textId="77777777" w:rsidR="007C34C7" w:rsidRPr="002D410B" w:rsidRDefault="007C34C7" w:rsidP="002D410B">
      <w:pPr>
        <w:numPr>
          <w:ilvl w:val="0"/>
          <w:numId w:val="67"/>
        </w:numPr>
        <w:spacing w:line="276" w:lineRule="auto"/>
        <w:jc w:val="both"/>
        <w:rPr>
          <w:sz w:val="22"/>
          <w:szCs w:val="22"/>
        </w:rPr>
      </w:pPr>
      <w:r w:rsidRPr="002D410B">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w:t>
      </w:r>
      <w:r w:rsidR="00D91D29" w:rsidRPr="002D410B">
        <w:rPr>
          <w:sz w:val="22"/>
          <w:szCs w:val="22"/>
        </w:rPr>
        <w:t>ci</w:t>
      </w:r>
      <w:r w:rsidRPr="002D410B">
        <w:rPr>
          <w:sz w:val="22"/>
          <w:szCs w:val="22"/>
        </w:rPr>
        <w:t xml:space="preserve"> objęte fakturami wystawionymi w sposób niezgodny ze zdaniem poprzednim, nie stają </w:t>
      </w:r>
      <w:r w:rsidRPr="002D410B">
        <w:rPr>
          <w:sz w:val="22"/>
          <w:szCs w:val="22"/>
        </w:rPr>
        <w:lastRenderedPageBreak/>
        <w:t>się wymagalne, a uchybienie w ich zapłacie nie prowadzi do popadnięcia przez Zamawiającego w</w:t>
      </w:r>
      <w:r w:rsidR="00D52182">
        <w:rPr>
          <w:sz w:val="22"/>
          <w:szCs w:val="22"/>
        </w:rPr>
        <w:t> </w:t>
      </w:r>
      <w:r w:rsidRPr="002D410B">
        <w:rPr>
          <w:sz w:val="22"/>
          <w:szCs w:val="22"/>
        </w:rPr>
        <w:t xml:space="preserve">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w:t>
      </w:r>
      <w:r w:rsidRPr="00D52182">
        <w:rPr>
          <w:i/>
          <w:sz w:val="22"/>
          <w:szCs w:val="22"/>
        </w:rPr>
        <w:t>o przeciwdziałaniu nadmiernym opóźnieniom w transakcjach handlowych</w:t>
      </w:r>
      <w:r w:rsidRPr="002D410B">
        <w:rPr>
          <w:sz w:val="22"/>
          <w:szCs w:val="22"/>
        </w:rPr>
        <w:t>.</w:t>
      </w:r>
    </w:p>
    <w:p w14:paraId="0CC96D07" w14:textId="77777777" w:rsidR="00683A07" w:rsidRPr="002D410B" w:rsidRDefault="00683A07" w:rsidP="002D410B">
      <w:pPr>
        <w:numPr>
          <w:ilvl w:val="0"/>
          <w:numId w:val="67"/>
        </w:numPr>
        <w:spacing w:line="276" w:lineRule="auto"/>
        <w:jc w:val="both"/>
        <w:rPr>
          <w:sz w:val="22"/>
          <w:szCs w:val="22"/>
        </w:rPr>
      </w:pPr>
      <w:r w:rsidRPr="002D410B">
        <w:rPr>
          <w:sz w:val="22"/>
          <w:szCs w:val="22"/>
        </w:rPr>
        <w:t>Fakturę należy wystawić na adres:</w:t>
      </w:r>
    </w:p>
    <w:p w14:paraId="26685700" w14:textId="77777777" w:rsidR="00683A07" w:rsidRPr="002D410B" w:rsidRDefault="00683A07" w:rsidP="00F70139">
      <w:pPr>
        <w:spacing w:before="120" w:line="276" w:lineRule="auto"/>
        <w:ind w:left="360"/>
        <w:jc w:val="center"/>
        <w:rPr>
          <w:b/>
          <w:sz w:val="22"/>
          <w:szCs w:val="22"/>
        </w:rPr>
      </w:pPr>
      <w:r w:rsidRPr="002D410B">
        <w:rPr>
          <w:b/>
          <w:sz w:val="22"/>
          <w:szCs w:val="22"/>
        </w:rPr>
        <w:t>Polska Grupa Górnicza S.A, 40-039 Katowice, ul. Powstańców 30 Oddział ………….</w:t>
      </w:r>
    </w:p>
    <w:p w14:paraId="0BDE557C" w14:textId="77777777" w:rsidR="00683A07" w:rsidRPr="002D410B" w:rsidRDefault="00683A07" w:rsidP="002D410B">
      <w:pPr>
        <w:spacing w:line="276" w:lineRule="auto"/>
        <w:ind w:left="360"/>
        <w:jc w:val="center"/>
        <w:rPr>
          <w:bCs/>
          <w:sz w:val="22"/>
          <w:szCs w:val="22"/>
        </w:rPr>
      </w:pPr>
      <w:r w:rsidRPr="002D410B">
        <w:rPr>
          <w:bCs/>
          <w:sz w:val="22"/>
          <w:szCs w:val="22"/>
        </w:rPr>
        <w:t>oraz przekazać na adres:</w:t>
      </w:r>
    </w:p>
    <w:p w14:paraId="6B8233E6" w14:textId="77777777" w:rsidR="00683A07" w:rsidRPr="002D410B" w:rsidRDefault="00683A07" w:rsidP="00F70139">
      <w:pPr>
        <w:spacing w:after="120" w:line="276" w:lineRule="auto"/>
        <w:ind w:left="360"/>
        <w:contextualSpacing/>
        <w:jc w:val="center"/>
        <w:rPr>
          <w:b/>
          <w:sz w:val="22"/>
          <w:szCs w:val="22"/>
        </w:rPr>
      </w:pPr>
      <w:r w:rsidRPr="002D410B">
        <w:rPr>
          <w:b/>
          <w:sz w:val="22"/>
          <w:szCs w:val="22"/>
        </w:rPr>
        <w:t xml:space="preserve">Polska Grupa Górnicza S.A., 44-122 Gliwice, ul. Jasna </w:t>
      </w:r>
      <w:r w:rsidR="00C95778" w:rsidRPr="002D410B">
        <w:rPr>
          <w:b/>
          <w:sz w:val="22"/>
          <w:szCs w:val="22"/>
        </w:rPr>
        <w:t>8</w:t>
      </w:r>
    </w:p>
    <w:p w14:paraId="7D0DE970" w14:textId="77777777" w:rsidR="00683A07" w:rsidRPr="002D410B" w:rsidRDefault="00683A07" w:rsidP="002D410B">
      <w:pPr>
        <w:numPr>
          <w:ilvl w:val="0"/>
          <w:numId w:val="67"/>
        </w:numPr>
        <w:spacing w:line="276" w:lineRule="auto"/>
        <w:jc w:val="both"/>
        <w:rPr>
          <w:sz w:val="22"/>
          <w:szCs w:val="22"/>
        </w:rPr>
      </w:pPr>
      <w:r w:rsidRPr="002D410B">
        <w:rPr>
          <w:sz w:val="22"/>
          <w:szCs w:val="22"/>
        </w:rPr>
        <w:t xml:space="preserve">W przypadku gdy zostało podpisane Porozumienie o przesyłaniu faktur drogą elektroniczną, fakturę oraz Protokół odbioru należy wysyłać na adres wskazany w porozumieniu. </w:t>
      </w:r>
    </w:p>
    <w:p w14:paraId="19C15F0F" w14:textId="77777777" w:rsidR="00683A07" w:rsidRPr="002D410B" w:rsidRDefault="00683A07" w:rsidP="002D410B">
      <w:pPr>
        <w:numPr>
          <w:ilvl w:val="0"/>
          <w:numId w:val="67"/>
        </w:numPr>
        <w:spacing w:line="276" w:lineRule="auto"/>
        <w:jc w:val="both"/>
        <w:rPr>
          <w:sz w:val="22"/>
          <w:szCs w:val="22"/>
        </w:rPr>
      </w:pPr>
      <w:r w:rsidRPr="002D410B">
        <w:rPr>
          <w:sz w:val="22"/>
          <w:szCs w:val="22"/>
        </w:rPr>
        <w:t>Faktury muszą zostać sporządzone w języku polskim i zawierać numer, pod którym Umowa została wpisana do elektronicznego rejestru umów Zamawiającego.</w:t>
      </w:r>
    </w:p>
    <w:p w14:paraId="2A686F2F" w14:textId="77777777" w:rsidR="00683A07" w:rsidRPr="002D410B" w:rsidRDefault="00683A07" w:rsidP="002D410B">
      <w:pPr>
        <w:numPr>
          <w:ilvl w:val="0"/>
          <w:numId w:val="67"/>
        </w:numPr>
        <w:spacing w:line="276" w:lineRule="auto"/>
        <w:jc w:val="both"/>
        <w:rPr>
          <w:sz w:val="22"/>
          <w:szCs w:val="22"/>
        </w:rPr>
      </w:pPr>
      <w:r w:rsidRPr="002D410B">
        <w:rPr>
          <w:sz w:val="22"/>
          <w:szCs w:val="22"/>
        </w:rPr>
        <w:t>Faktury będą wystawiane w walucie polskiej. Wszelkie płatności dokonywane będą w walucie polskiej.</w:t>
      </w:r>
    </w:p>
    <w:p w14:paraId="037E226A" w14:textId="77777777" w:rsidR="00683A07" w:rsidRPr="002D410B" w:rsidRDefault="00683A07" w:rsidP="002D410B">
      <w:pPr>
        <w:numPr>
          <w:ilvl w:val="0"/>
          <w:numId w:val="67"/>
        </w:numPr>
        <w:spacing w:line="276" w:lineRule="auto"/>
        <w:jc w:val="both"/>
        <w:rPr>
          <w:sz w:val="22"/>
          <w:szCs w:val="22"/>
        </w:rPr>
      </w:pPr>
      <w:r w:rsidRPr="002D410B">
        <w:rPr>
          <w:sz w:val="22"/>
          <w:szCs w:val="22"/>
        </w:rPr>
        <w:t>Przy zapłacie zobowiązania wynikającego z umowy, Zamawiający zastrzega sobie prawo wskazania tytułu płatności (numeru faktury).</w:t>
      </w:r>
    </w:p>
    <w:p w14:paraId="18FAE2CD" w14:textId="77777777" w:rsidR="00683A07" w:rsidRPr="002D410B" w:rsidRDefault="00683A07" w:rsidP="002D410B">
      <w:pPr>
        <w:numPr>
          <w:ilvl w:val="0"/>
          <w:numId w:val="67"/>
        </w:numPr>
        <w:spacing w:line="276" w:lineRule="auto"/>
        <w:jc w:val="both"/>
        <w:rPr>
          <w:sz w:val="22"/>
          <w:szCs w:val="22"/>
        </w:rPr>
      </w:pPr>
      <w:r w:rsidRPr="002D410B">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Pr="00D52182">
        <w:rPr>
          <w:i/>
          <w:sz w:val="22"/>
          <w:szCs w:val="22"/>
        </w:rPr>
        <w:t>w</w:t>
      </w:r>
      <w:r w:rsidR="00D52182" w:rsidRPr="00D52182">
        <w:rPr>
          <w:i/>
          <w:sz w:val="22"/>
          <w:szCs w:val="22"/>
        </w:rPr>
        <w:t> </w:t>
      </w:r>
      <w:r w:rsidRPr="00D52182">
        <w:rPr>
          <w:i/>
          <w:sz w:val="22"/>
          <w:szCs w:val="22"/>
        </w:rPr>
        <w:t>transakcjach handlowych</w:t>
      </w:r>
      <w:r w:rsidRPr="002D410B">
        <w:rPr>
          <w:sz w:val="22"/>
          <w:szCs w:val="22"/>
        </w:rPr>
        <w:t>.</w:t>
      </w:r>
    </w:p>
    <w:p w14:paraId="6BDB7EFA" w14:textId="2AA0A06F" w:rsidR="00683A07" w:rsidRPr="00415FBC" w:rsidRDefault="00683A07" w:rsidP="002D410B">
      <w:pPr>
        <w:numPr>
          <w:ilvl w:val="0"/>
          <w:numId w:val="67"/>
        </w:numPr>
        <w:spacing w:line="276" w:lineRule="auto"/>
        <w:jc w:val="both"/>
        <w:rPr>
          <w:sz w:val="22"/>
          <w:szCs w:val="22"/>
        </w:rPr>
      </w:pPr>
      <w:r w:rsidRPr="002D410B">
        <w:rPr>
          <w:sz w:val="22"/>
          <w:szCs w:val="22"/>
        </w:rPr>
        <w:t xml:space="preserve">Wykonawca składa oświadczenie o posiadaniu statusu mikroprzedsiębiorcy, małego przedsiębiorcy, średniego przedsiębiorcy, dużego przedsiębiorcy, które stanowiło będzie </w:t>
      </w:r>
      <w:r w:rsidR="00415FBC" w:rsidRPr="00415FBC">
        <w:rPr>
          <w:b/>
          <w:bCs/>
          <w:sz w:val="22"/>
          <w:szCs w:val="22"/>
        </w:rPr>
        <w:t>Załącznik nr 2</w:t>
      </w:r>
      <w:r w:rsidRPr="00415FBC">
        <w:rPr>
          <w:b/>
          <w:bCs/>
          <w:sz w:val="22"/>
          <w:szCs w:val="22"/>
        </w:rPr>
        <w:t xml:space="preserve"> do Umowy</w:t>
      </w:r>
      <w:r w:rsidRPr="00415FBC">
        <w:rPr>
          <w:sz w:val="22"/>
          <w:szCs w:val="22"/>
        </w:rPr>
        <w:t xml:space="preserve">. </w:t>
      </w:r>
    </w:p>
    <w:p w14:paraId="5EA338FA" w14:textId="77777777" w:rsidR="00683A07" w:rsidRPr="002D410B" w:rsidRDefault="00683A07" w:rsidP="002D410B">
      <w:pPr>
        <w:numPr>
          <w:ilvl w:val="0"/>
          <w:numId w:val="67"/>
        </w:numPr>
        <w:spacing w:line="276" w:lineRule="auto"/>
        <w:jc w:val="both"/>
        <w:rPr>
          <w:sz w:val="22"/>
          <w:szCs w:val="22"/>
        </w:rPr>
      </w:pPr>
      <w:r w:rsidRPr="002D410B">
        <w:rPr>
          <w:sz w:val="22"/>
          <w:szCs w:val="22"/>
        </w:rPr>
        <w:t xml:space="preserve">Termin płatności faktur dokumentujących zobowiązania wynikające z Umowy wynosi </w:t>
      </w:r>
      <w:r w:rsidRPr="002D410B">
        <w:rPr>
          <w:b/>
          <w:bCs/>
          <w:sz w:val="22"/>
          <w:szCs w:val="22"/>
        </w:rPr>
        <w:t>30 dni</w:t>
      </w:r>
      <w:r w:rsidRPr="002D410B">
        <w:rPr>
          <w:sz w:val="22"/>
          <w:szCs w:val="22"/>
        </w:rPr>
        <w:t xml:space="preserve"> od daty wpływu faktury do Zamawiającego</w:t>
      </w:r>
    </w:p>
    <w:p w14:paraId="36CDA7E9" w14:textId="77777777" w:rsidR="00683A07" w:rsidRPr="002D410B" w:rsidRDefault="00683A07" w:rsidP="002D410B">
      <w:pPr>
        <w:numPr>
          <w:ilvl w:val="0"/>
          <w:numId w:val="67"/>
        </w:numPr>
        <w:spacing w:line="276" w:lineRule="auto"/>
        <w:jc w:val="both"/>
        <w:rPr>
          <w:sz w:val="22"/>
          <w:szCs w:val="22"/>
        </w:rPr>
      </w:pPr>
      <w:r w:rsidRPr="002D410B">
        <w:rPr>
          <w:sz w:val="22"/>
          <w:szCs w:val="22"/>
        </w:rPr>
        <w:t>Jako termin zapłaty przyjmuje się datę obciążenia rachunku bankowego Zamawiającego.</w:t>
      </w:r>
    </w:p>
    <w:p w14:paraId="0AAF6E5D" w14:textId="77777777" w:rsidR="00683A07" w:rsidRPr="002D410B" w:rsidRDefault="00683A07" w:rsidP="002D410B">
      <w:pPr>
        <w:pStyle w:val="Tekstpodstawowy"/>
        <w:numPr>
          <w:ilvl w:val="0"/>
          <w:numId w:val="67"/>
        </w:numPr>
        <w:spacing w:after="0" w:line="276" w:lineRule="auto"/>
        <w:jc w:val="both"/>
        <w:rPr>
          <w:sz w:val="22"/>
          <w:szCs w:val="22"/>
        </w:rPr>
      </w:pPr>
      <w:r w:rsidRPr="002D410B">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07299BAA" w14:textId="77777777" w:rsidR="00683A07" w:rsidRPr="002D410B" w:rsidRDefault="00683A07" w:rsidP="002D410B">
      <w:pPr>
        <w:numPr>
          <w:ilvl w:val="0"/>
          <w:numId w:val="67"/>
        </w:numPr>
        <w:spacing w:line="276" w:lineRule="auto"/>
        <w:jc w:val="both"/>
        <w:rPr>
          <w:sz w:val="22"/>
          <w:szCs w:val="22"/>
        </w:rPr>
      </w:pPr>
      <w:r w:rsidRPr="002D410B">
        <w:rPr>
          <w:sz w:val="22"/>
          <w:szCs w:val="22"/>
        </w:rPr>
        <w:t>Zapłata faktury korygującej nastąpi w terminie 30 dni od daty jej dostarczenia do Zamawiającego, jednak nie wcześniej niż w terminie płatności faktury pierwotnej.</w:t>
      </w:r>
    </w:p>
    <w:p w14:paraId="62456CDF" w14:textId="77777777" w:rsidR="00683A07" w:rsidRPr="002D410B" w:rsidRDefault="00683A07" w:rsidP="002D410B">
      <w:pPr>
        <w:numPr>
          <w:ilvl w:val="0"/>
          <w:numId w:val="67"/>
        </w:numPr>
        <w:spacing w:line="276" w:lineRule="auto"/>
        <w:jc w:val="both"/>
        <w:rPr>
          <w:sz w:val="22"/>
          <w:szCs w:val="22"/>
        </w:rPr>
      </w:pPr>
      <w:r w:rsidRPr="002D410B">
        <w:rPr>
          <w:sz w:val="22"/>
          <w:szCs w:val="22"/>
        </w:rPr>
        <w:t xml:space="preserve">Wszelkie, wynikające z umowy należności (należność główna, należności uboczne, w tym odszkodowania, kary umowne i inne) </w:t>
      </w:r>
      <w:r w:rsidR="002B6619" w:rsidRPr="002D410B">
        <w:rPr>
          <w:sz w:val="22"/>
          <w:szCs w:val="22"/>
        </w:rPr>
        <w:t xml:space="preserve">Wykonawcy </w:t>
      </w:r>
      <w:r w:rsidRPr="002D410B">
        <w:rPr>
          <w:sz w:val="22"/>
          <w:szCs w:val="22"/>
        </w:rPr>
        <w:t>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C6E95FC" w14:textId="77777777" w:rsidR="00683A07" w:rsidRPr="002D410B" w:rsidRDefault="00683A07" w:rsidP="002D410B">
      <w:pPr>
        <w:numPr>
          <w:ilvl w:val="0"/>
          <w:numId w:val="67"/>
        </w:numPr>
        <w:spacing w:line="276" w:lineRule="auto"/>
        <w:jc w:val="both"/>
        <w:rPr>
          <w:sz w:val="22"/>
          <w:szCs w:val="22"/>
        </w:rPr>
      </w:pPr>
      <w:r w:rsidRPr="002D410B">
        <w:rPr>
          <w:sz w:val="22"/>
          <w:szCs w:val="22"/>
        </w:rPr>
        <w:lastRenderedPageBreak/>
        <w:t xml:space="preserve">Jeżeli do </w:t>
      </w:r>
      <w:r w:rsidR="0046246A" w:rsidRPr="002D410B">
        <w:rPr>
          <w:sz w:val="22"/>
          <w:szCs w:val="22"/>
        </w:rPr>
        <w:t>przedmiotu zamówienia</w:t>
      </w:r>
      <w:r w:rsidRPr="002D410B">
        <w:rPr>
          <w:color w:val="FF0000"/>
          <w:sz w:val="22"/>
          <w:szCs w:val="22"/>
        </w:rPr>
        <w:t xml:space="preserve"> </w:t>
      </w:r>
      <w:r w:rsidRPr="002D410B">
        <w:rPr>
          <w:sz w:val="22"/>
          <w:szCs w:val="22"/>
        </w:rPr>
        <w:t xml:space="preserve">będą miały zastosowanie przepisy o podatku od towarów </w:t>
      </w:r>
      <w:r w:rsidRPr="002D410B">
        <w:rPr>
          <w:sz w:val="22"/>
          <w:szCs w:val="22"/>
        </w:rPr>
        <w:br/>
        <w:t>i usług ustanawiające mechanizm podzielonej płatności Strony obowiązują się uwzględnić ten mechanizm w rozliczaniu Umowy.</w:t>
      </w:r>
    </w:p>
    <w:p w14:paraId="4CD1F1C3" w14:textId="77777777" w:rsidR="007C34C7" w:rsidRPr="002D410B" w:rsidRDefault="007C34C7" w:rsidP="002D410B">
      <w:pPr>
        <w:numPr>
          <w:ilvl w:val="0"/>
          <w:numId w:val="67"/>
        </w:numPr>
        <w:spacing w:line="276" w:lineRule="auto"/>
        <w:jc w:val="both"/>
        <w:rPr>
          <w:sz w:val="22"/>
          <w:szCs w:val="22"/>
        </w:rPr>
      </w:pPr>
      <w:r w:rsidRPr="002D410B">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2D34B4BC" w14:textId="77777777" w:rsidR="00683A07" w:rsidRPr="002D410B" w:rsidRDefault="00683A07" w:rsidP="002D410B">
      <w:pPr>
        <w:spacing w:line="276" w:lineRule="auto"/>
        <w:ind w:left="360"/>
        <w:jc w:val="both"/>
        <w:rPr>
          <w:sz w:val="22"/>
          <w:szCs w:val="22"/>
        </w:rPr>
      </w:pPr>
    </w:p>
    <w:p w14:paraId="5A06638A" w14:textId="77777777" w:rsidR="00683A07" w:rsidRPr="003E3EC3" w:rsidRDefault="003E3EC3" w:rsidP="00A068AC">
      <w:pPr>
        <w:pStyle w:val="Nagwek2"/>
        <w:spacing w:after="120" w:line="276" w:lineRule="auto"/>
        <w:ind w:left="0"/>
        <w:rPr>
          <w:sz w:val="22"/>
          <w:szCs w:val="22"/>
          <w:u w:val="single"/>
        </w:rPr>
      </w:pPr>
      <w:bookmarkStart w:id="149" w:name="_Toc64016203"/>
      <w:bookmarkStart w:id="150" w:name="_Toc106184585"/>
      <w:bookmarkStart w:id="151" w:name="_Toc208053312"/>
      <w:r w:rsidRPr="003E3EC3">
        <w:rPr>
          <w:sz w:val="22"/>
          <w:szCs w:val="22"/>
          <w:u w:val="single"/>
        </w:rPr>
        <w:t>§ 5. TERMIN REALIZACJI</w:t>
      </w:r>
      <w:bookmarkEnd w:id="149"/>
      <w:bookmarkEnd w:id="150"/>
      <w:bookmarkEnd w:id="151"/>
    </w:p>
    <w:p w14:paraId="42259DC4" w14:textId="77777777" w:rsidR="00A07663" w:rsidRPr="002D410B" w:rsidRDefault="00A07663" w:rsidP="002D410B">
      <w:pPr>
        <w:spacing w:before="120" w:after="160" w:line="276" w:lineRule="auto"/>
        <w:contextualSpacing/>
        <w:jc w:val="both"/>
        <w:rPr>
          <w:i/>
          <w:iCs/>
          <w:sz w:val="22"/>
          <w:szCs w:val="22"/>
        </w:rPr>
      </w:pPr>
      <w:r w:rsidRPr="002D410B">
        <w:rPr>
          <w:sz w:val="22"/>
          <w:szCs w:val="22"/>
        </w:rPr>
        <w:t>Termin realizacji Umowy wynosi:</w:t>
      </w:r>
    </w:p>
    <w:bookmarkEnd w:id="138"/>
    <w:p w14:paraId="382252FA" w14:textId="77777777" w:rsidR="00A07663" w:rsidRPr="002D410B" w:rsidRDefault="00A07663" w:rsidP="00EA25AE">
      <w:pPr>
        <w:numPr>
          <w:ilvl w:val="0"/>
          <w:numId w:val="83"/>
        </w:numPr>
        <w:autoSpaceDE w:val="0"/>
        <w:autoSpaceDN w:val="0"/>
        <w:adjustRightInd w:val="0"/>
        <w:spacing w:line="276" w:lineRule="auto"/>
        <w:jc w:val="both"/>
        <w:rPr>
          <w:sz w:val="22"/>
          <w:szCs w:val="22"/>
          <w:lang w:eastAsia="en-US"/>
        </w:rPr>
      </w:pPr>
      <w:r w:rsidRPr="002D410B">
        <w:rPr>
          <w:sz w:val="22"/>
          <w:szCs w:val="22"/>
          <w:lang w:eastAsia="en-US"/>
        </w:rPr>
        <w:t xml:space="preserve">dla zadania nr 1   - </w:t>
      </w:r>
      <w:r w:rsidRPr="002D410B">
        <w:rPr>
          <w:bCs/>
          <w:sz w:val="22"/>
          <w:szCs w:val="22"/>
          <w:lang w:eastAsia="en-US"/>
        </w:rPr>
        <w:t>do 6 miesięcy od daty zawarcia umowy,</w:t>
      </w:r>
    </w:p>
    <w:p w14:paraId="17D61471" w14:textId="77777777" w:rsidR="00A07663" w:rsidRPr="002D410B" w:rsidRDefault="00A07663" w:rsidP="00EA25AE">
      <w:pPr>
        <w:numPr>
          <w:ilvl w:val="0"/>
          <w:numId w:val="83"/>
        </w:numPr>
        <w:tabs>
          <w:tab w:val="left" w:pos="1134"/>
        </w:tabs>
        <w:autoSpaceDE w:val="0"/>
        <w:autoSpaceDN w:val="0"/>
        <w:adjustRightInd w:val="0"/>
        <w:spacing w:line="276" w:lineRule="auto"/>
        <w:jc w:val="both"/>
        <w:rPr>
          <w:bCs/>
          <w:sz w:val="22"/>
          <w:szCs w:val="22"/>
          <w:lang w:eastAsia="en-US"/>
        </w:rPr>
      </w:pPr>
      <w:r w:rsidRPr="002D410B">
        <w:rPr>
          <w:sz w:val="22"/>
          <w:szCs w:val="22"/>
          <w:lang w:eastAsia="en-US"/>
        </w:rPr>
        <w:t xml:space="preserve">dla zadania nr  2  </w:t>
      </w:r>
      <w:r w:rsidRPr="002D410B">
        <w:rPr>
          <w:bCs/>
          <w:sz w:val="22"/>
          <w:szCs w:val="22"/>
          <w:lang w:eastAsia="en-US"/>
        </w:rPr>
        <w:t>- do 6 miesięcy od daty zawarcia umowy,</w:t>
      </w:r>
    </w:p>
    <w:p w14:paraId="0ADB01CE" w14:textId="77777777" w:rsidR="00A07663" w:rsidRPr="002D410B" w:rsidRDefault="00A07663" w:rsidP="00EA25AE">
      <w:pPr>
        <w:numPr>
          <w:ilvl w:val="0"/>
          <w:numId w:val="83"/>
        </w:numPr>
        <w:tabs>
          <w:tab w:val="left" w:pos="1134"/>
        </w:tabs>
        <w:autoSpaceDE w:val="0"/>
        <w:autoSpaceDN w:val="0"/>
        <w:adjustRightInd w:val="0"/>
        <w:spacing w:line="276" w:lineRule="auto"/>
        <w:jc w:val="both"/>
        <w:rPr>
          <w:bCs/>
          <w:sz w:val="22"/>
          <w:szCs w:val="22"/>
          <w:lang w:eastAsia="en-US"/>
        </w:rPr>
      </w:pPr>
      <w:r w:rsidRPr="002D410B">
        <w:rPr>
          <w:sz w:val="22"/>
          <w:szCs w:val="22"/>
          <w:lang w:eastAsia="en-US"/>
        </w:rPr>
        <w:t xml:space="preserve">dla zadania nr  3  </w:t>
      </w:r>
      <w:r w:rsidRPr="002D410B">
        <w:rPr>
          <w:bCs/>
          <w:sz w:val="22"/>
          <w:szCs w:val="22"/>
          <w:lang w:eastAsia="en-US"/>
        </w:rPr>
        <w:t>- do 6 miesięcy od daty zawarcia umowy,</w:t>
      </w:r>
    </w:p>
    <w:p w14:paraId="0EE0EBA5" w14:textId="77777777" w:rsidR="00A07663" w:rsidRPr="002D410B" w:rsidRDefault="00A07663" w:rsidP="00EA25AE">
      <w:pPr>
        <w:numPr>
          <w:ilvl w:val="0"/>
          <w:numId w:val="83"/>
        </w:numPr>
        <w:spacing w:line="276" w:lineRule="auto"/>
        <w:contextualSpacing/>
        <w:jc w:val="both"/>
        <w:rPr>
          <w:bCs/>
          <w:sz w:val="22"/>
          <w:szCs w:val="22"/>
        </w:rPr>
      </w:pPr>
      <w:r w:rsidRPr="002D410B">
        <w:rPr>
          <w:bCs/>
          <w:sz w:val="22"/>
          <w:szCs w:val="22"/>
        </w:rPr>
        <w:t xml:space="preserve">dla zadania nr  4 -  1 szt. przesiewacza do 6 miesięcy </w:t>
      </w:r>
      <w:r w:rsidR="006C129B" w:rsidRPr="00F70139">
        <w:rPr>
          <w:bCs/>
          <w:sz w:val="22"/>
          <w:szCs w:val="22"/>
        </w:rPr>
        <w:t>od daty zawarcia  umowy</w:t>
      </w:r>
      <w:r w:rsidR="006C129B" w:rsidRPr="002D410B">
        <w:rPr>
          <w:bCs/>
          <w:sz w:val="22"/>
          <w:szCs w:val="22"/>
        </w:rPr>
        <w:t xml:space="preserve"> </w:t>
      </w:r>
      <w:r w:rsidRPr="002D410B">
        <w:rPr>
          <w:bCs/>
          <w:sz w:val="22"/>
          <w:szCs w:val="22"/>
        </w:rPr>
        <w:t>i 1 szt.</w:t>
      </w:r>
      <w:r w:rsidR="00D52182">
        <w:rPr>
          <w:bCs/>
          <w:sz w:val="22"/>
          <w:szCs w:val="22"/>
        </w:rPr>
        <w:t xml:space="preserve"> </w:t>
      </w:r>
      <w:r w:rsidRPr="002D410B">
        <w:rPr>
          <w:bCs/>
          <w:sz w:val="22"/>
          <w:szCs w:val="22"/>
        </w:rPr>
        <w:t>przesiewacza  do 8 miesięcy od daty zawarcia  umowy,</w:t>
      </w:r>
    </w:p>
    <w:p w14:paraId="65BCC812" w14:textId="77777777" w:rsidR="00683A07" w:rsidRPr="002D410B" w:rsidRDefault="00683A07" w:rsidP="002D410B">
      <w:pPr>
        <w:spacing w:line="276" w:lineRule="auto"/>
        <w:ind w:left="360"/>
        <w:jc w:val="both"/>
        <w:rPr>
          <w:sz w:val="22"/>
          <w:szCs w:val="22"/>
        </w:rPr>
      </w:pPr>
    </w:p>
    <w:p w14:paraId="16543E0C" w14:textId="77777777" w:rsidR="00683A07" w:rsidRPr="00F70139" w:rsidRDefault="003E3EC3" w:rsidP="00A068AC">
      <w:pPr>
        <w:pStyle w:val="Nagwek2"/>
        <w:spacing w:after="120" w:line="276" w:lineRule="auto"/>
        <w:ind w:left="0"/>
        <w:rPr>
          <w:sz w:val="22"/>
          <w:szCs w:val="22"/>
          <w:u w:val="single"/>
        </w:rPr>
      </w:pPr>
      <w:bookmarkStart w:id="152" w:name="_Toc76637427"/>
      <w:bookmarkStart w:id="153" w:name="_Toc77251958"/>
      <w:bookmarkStart w:id="154" w:name="_Toc106184586"/>
      <w:bookmarkStart w:id="155" w:name="_Toc208053313"/>
      <w:r w:rsidRPr="003E3EC3">
        <w:rPr>
          <w:sz w:val="22"/>
          <w:szCs w:val="22"/>
          <w:u w:val="single"/>
        </w:rPr>
        <w:t xml:space="preserve">§ 6. GWARANCJA I POSTĘPOWANIE </w:t>
      </w:r>
      <w:r w:rsidRPr="00F70139">
        <w:rPr>
          <w:sz w:val="22"/>
          <w:szCs w:val="22"/>
          <w:u w:val="single"/>
        </w:rPr>
        <w:t>REKLAMACYJNE</w:t>
      </w:r>
      <w:bookmarkEnd w:id="152"/>
      <w:bookmarkEnd w:id="153"/>
      <w:bookmarkEnd w:id="154"/>
      <w:bookmarkEnd w:id="155"/>
    </w:p>
    <w:p w14:paraId="771BC352" w14:textId="208A83B8" w:rsidR="00A068AC" w:rsidRPr="00A068AC" w:rsidRDefault="00A068AC" w:rsidP="00F70139">
      <w:pPr>
        <w:numPr>
          <w:ilvl w:val="0"/>
          <w:numId w:val="64"/>
        </w:numPr>
        <w:tabs>
          <w:tab w:val="clear" w:pos="426"/>
        </w:tabs>
        <w:spacing w:line="276" w:lineRule="auto"/>
        <w:ind w:left="284" w:hanging="284"/>
        <w:jc w:val="both"/>
        <w:rPr>
          <w:b/>
          <w:bCs/>
          <w:sz w:val="22"/>
          <w:szCs w:val="22"/>
          <w:u w:val="single"/>
        </w:rPr>
      </w:pPr>
      <w:r>
        <w:rPr>
          <w:b/>
          <w:bCs/>
          <w:sz w:val="22"/>
          <w:szCs w:val="22"/>
          <w:u w:val="single"/>
        </w:rPr>
        <w:t>Dla zadań nr 1, 2 i 3:</w:t>
      </w:r>
    </w:p>
    <w:p w14:paraId="38DD0E3A" w14:textId="49D6A188" w:rsidR="00D52182" w:rsidRPr="00F70139" w:rsidRDefault="00683A07" w:rsidP="00A068AC">
      <w:pPr>
        <w:spacing w:line="276" w:lineRule="auto"/>
        <w:ind w:left="284"/>
        <w:jc w:val="both"/>
        <w:rPr>
          <w:b/>
          <w:bCs/>
          <w:sz w:val="22"/>
          <w:szCs w:val="22"/>
          <w:u w:val="single"/>
        </w:rPr>
      </w:pPr>
      <w:r w:rsidRPr="00F70139">
        <w:rPr>
          <w:sz w:val="22"/>
          <w:szCs w:val="22"/>
        </w:rPr>
        <w:t xml:space="preserve">Wykonawca udziela </w:t>
      </w:r>
      <w:r w:rsidR="008C68A4" w:rsidRPr="00F70139">
        <w:rPr>
          <w:sz w:val="22"/>
          <w:szCs w:val="22"/>
        </w:rPr>
        <w:t>co najmniej</w:t>
      </w:r>
      <w:r w:rsidR="008C68A4" w:rsidRPr="00F70139">
        <w:rPr>
          <w:b/>
          <w:sz w:val="22"/>
          <w:szCs w:val="22"/>
        </w:rPr>
        <w:t xml:space="preserve"> 24</w:t>
      </w:r>
      <w:r w:rsidR="008C68A4" w:rsidRPr="00F70139">
        <w:rPr>
          <w:spacing w:val="-15"/>
          <w:sz w:val="22"/>
          <w:szCs w:val="22"/>
          <w:lang w:eastAsia="ar-SA"/>
        </w:rPr>
        <w:t xml:space="preserve"> </w:t>
      </w:r>
      <w:r w:rsidR="008C68A4" w:rsidRPr="00F70139">
        <w:rPr>
          <w:b/>
          <w:spacing w:val="-15"/>
          <w:sz w:val="22"/>
          <w:szCs w:val="22"/>
          <w:lang w:eastAsia="ar-SA"/>
        </w:rPr>
        <w:t>miesiące</w:t>
      </w:r>
      <w:r w:rsidRPr="00F70139">
        <w:rPr>
          <w:sz w:val="22"/>
          <w:szCs w:val="22"/>
        </w:rPr>
        <w:t xml:space="preserve"> gwarancji na przedmiot </w:t>
      </w:r>
      <w:r w:rsidR="007C34C7" w:rsidRPr="00F70139">
        <w:rPr>
          <w:sz w:val="22"/>
          <w:szCs w:val="22"/>
        </w:rPr>
        <w:t>U</w:t>
      </w:r>
      <w:r w:rsidRPr="00F70139">
        <w:rPr>
          <w:sz w:val="22"/>
          <w:szCs w:val="22"/>
        </w:rPr>
        <w:t>mowy, liczonej od dnia podpisania Protokołu odbioru</w:t>
      </w:r>
      <w:r w:rsidR="007C34C7" w:rsidRPr="00F70139">
        <w:rPr>
          <w:sz w:val="22"/>
          <w:szCs w:val="22"/>
        </w:rPr>
        <w:t xml:space="preserve"> </w:t>
      </w:r>
      <w:r w:rsidR="004A62F2">
        <w:rPr>
          <w:sz w:val="22"/>
          <w:szCs w:val="22"/>
        </w:rPr>
        <w:t xml:space="preserve">końcowego </w:t>
      </w:r>
      <w:r w:rsidR="007C34C7" w:rsidRPr="00F70139">
        <w:rPr>
          <w:sz w:val="22"/>
          <w:szCs w:val="22"/>
        </w:rPr>
        <w:t xml:space="preserve">przez </w:t>
      </w:r>
      <w:r w:rsidR="00482F49" w:rsidRPr="00F70139">
        <w:rPr>
          <w:sz w:val="22"/>
          <w:szCs w:val="22"/>
        </w:rPr>
        <w:t>upoważnionych przedstawicieli Stron wskazanych w Umowie</w:t>
      </w:r>
      <w:r w:rsidR="00A068AC">
        <w:rPr>
          <w:sz w:val="22"/>
          <w:szCs w:val="22"/>
        </w:rPr>
        <w:t>;</w:t>
      </w:r>
      <w:r w:rsidR="00D52182" w:rsidRPr="00F70139">
        <w:rPr>
          <w:sz w:val="22"/>
          <w:szCs w:val="22"/>
          <w:u w:val="single"/>
        </w:rPr>
        <w:t xml:space="preserve"> </w:t>
      </w:r>
    </w:p>
    <w:p w14:paraId="7D0E98D7" w14:textId="524D2EE7" w:rsidR="00A068AC" w:rsidRPr="00A068AC" w:rsidRDefault="00A068AC" w:rsidP="00A068AC">
      <w:pPr>
        <w:spacing w:before="120" w:line="276" w:lineRule="auto"/>
        <w:ind w:left="284"/>
        <w:jc w:val="both"/>
        <w:rPr>
          <w:b/>
          <w:sz w:val="22"/>
          <w:szCs w:val="22"/>
          <w:u w:val="single"/>
        </w:rPr>
      </w:pPr>
      <w:r w:rsidRPr="00A068AC">
        <w:rPr>
          <w:b/>
          <w:sz w:val="22"/>
          <w:szCs w:val="22"/>
          <w:u w:val="single"/>
        </w:rPr>
        <w:t>Dla zadania nr 4:</w:t>
      </w:r>
    </w:p>
    <w:p w14:paraId="1377A5EF" w14:textId="7C42970A" w:rsidR="00683A07" w:rsidRPr="00F70139" w:rsidRDefault="00D52182" w:rsidP="00A068AC">
      <w:pPr>
        <w:spacing w:after="120" w:line="276" w:lineRule="auto"/>
        <w:ind w:left="284"/>
        <w:jc w:val="both"/>
        <w:rPr>
          <w:b/>
          <w:bCs/>
          <w:sz w:val="22"/>
          <w:szCs w:val="22"/>
          <w:u w:val="single"/>
        </w:rPr>
      </w:pPr>
      <w:r w:rsidRPr="00F70139">
        <w:rPr>
          <w:sz w:val="22"/>
          <w:szCs w:val="22"/>
        </w:rPr>
        <w:t>Wykonawca udziela co najmniej</w:t>
      </w:r>
      <w:r w:rsidRPr="00F70139">
        <w:rPr>
          <w:b/>
          <w:sz w:val="22"/>
          <w:szCs w:val="22"/>
        </w:rPr>
        <w:t xml:space="preserve"> </w:t>
      </w:r>
      <w:r w:rsidR="006C129B" w:rsidRPr="00F70139">
        <w:rPr>
          <w:b/>
          <w:sz w:val="22"/>
          <w:szCs w:val="22"/>
        </w:rPr>
        <w:t>24 miesiące</w:t>
      </w:r>
      <w:r w:rsidR="006C129B" w:rsidRPr="00F70139">
        <w:rPr>
          <w:sz w:val="22"/>
          <w:szCs w:val="22"/>
        </w:rPr>
        <w:t xml:space="preserve"> </w:t>
      </w:r>
      <w:r w:rsidRPr="00F70139">
        <w:rPr>
          <w:sz w:val="22"/>
          <w:szCs w:val="22"/>
        </w:rPr>
        <w:t xml:space="preserve">gwarancji na przedmiot Umowy liczonej </w:t>
      </w:r>
      <w:r w:rsidR="006C129B" w:rsidRPr="00F70139">
        <w:rPr>
          <w:sz w:val="22"/>
          <w:szCs w:val="22"/>
        </w:rPr>
        <w:t>od daty zabudowy</w:t>
      </w:r>
      <w:r w:rsidRPr="00F70139">
        <w:rPr>
          <w:sz w:val="22"/>
          <w:szCs w:val="22"/>
        </w:rPr>
        <w:t xml:space="preserve"> urządzenia</w:t>
      </w:r>
      <w:r w:rsidR="006C129B" w:rsidRPr="00F70139">
        <w:rPr>
          <w:sz w:val="22"/>
          <w:szCs w:val="22"/>
        </w:rPr>
        <w:t>, ale nie dłużej niż 30 miesięcy od daty dostawy</w:t>
      </w:r>
      <w:r w:rsidR="00A068AC">
        <w:rPr>
          <w:sz w:val="22"/>
          <w:szCs w:val="22"/>
        </w:rPr>
        <w:t>.</w:t>
      </w:r>
    </w:p>
    <w:p w14:paraId="702573A6" w14:textId="77777777" w:rsidR="00683A07" w:rsidRPr="002D410B" w:rsidRDefault="00683A07" w:rsidP="00F70139">
      <w:pPr>
        <w:numPr>
          <w:ilvl w:val="0"/>
          <w:numId w:val="64"/>
        </w:numPr>
        <w:tabs>
          <w:tab w:val="clear" w:pos="426"/>
        </w:tabs>
        <w:spacing w:line="276" w:lineRule="auto"/>
        <w:ind w:left="284" w:hanging="284"/>
        <w:jc w:val="both"/>
        <w:rPr>
          <w:b/>
          <w:bCs/>
          <w:sz w:val="22"/>
          <w:szCs w:val="22"/>
        </w:rPr>
      </w:pPr>
      <w:r w:rsidRPr="00F70139">
        <w:rPr>
          <w:sz w:val="22"/>
          <w:szCs w:val="22"/>
        </w:rPr>
        <w:t xml:space="preserve">W przypadku gdy producent dla zastosowanego wyrobu udziela dłuższego </w:t>
      </w:r>
      <w:r w:rsidRPr="002D410B">
        <w:rPr>
          <w:sz w:val="22"/>
          <w:szCs w:val="22"/>
        </w:rPr>
        <w:t>okresu gwarancji – obowiązuje gwarancja Producenta.</w:t>
      </w:r>
    </w:p>
    <w:p w14:paraId="67D29F7D" w14:textId="77777777" w:rsidR="00683A07" w:rsidRPr="002D410B" w:rsidRDefault="00683A07" w:rsidP="00F70139">
      <w:pPr>
        <w:numPr>
          <w:ilvl w:val="0"/>
          <w:numId w:val="64"/>
        </w:numPr>
        <w:tabs>
          <w:tab w:val="clear" w:pos="426"/>
        </w:tabs>
        <w:spacing w:line="276" w:lineRule="auto"/>
        <w:ind w:left="284" w:hanging="284"/>
        <w:jc w:val="both"/>
        <w:rPr>
          <w:sz w:val="22"/>
          <w:szCs w:val="22"/>
        </w:rPr>
      </w:pPr>
      <w:r w:rsidRPr="002D410B">
        <w:rPr>
          <w:sz w:val="22"/>
          <w:szCs w:val="22"/>
        </w:rPr>
        <w:t>Wykonawca gwarantuje, że przedmiot Umowy:</w:t>
      </w:r>
    </w:p>
    <w:p w14:paraId="163D65BD" w14:textId="77777777" w:rsidR="00683A07" w:rsidRPr="002D410B" w:rsidRDefault="00683A07" w:rsidP="00F70139">
      <w:pPr>
        <w:numPr>
          <w:ilvl w:val="0"/>
          <w:numId w:val="65"/>
        </w:numPr>
        <w:spacing w:line="276" w:lineRule="auto"/>
        <w:ind w:left="567" w:hanging="283"/>
        <w:jc w:val="both"/>
        <w:rPr>
          <w:sz w:val="22"/>
          <w:szCs w:val="22"/>
        </w:rPr>
      </w:pPr>
      <w:r w:rsidRPr="002D410B">
        <w:rPr>
          <w:sz w:val="22"/>
          <w:szCs w:val="22"/>
        </w:rPr>
        <w:t>jest zgodny z wszelkimi ustalonymi specyfikacjami, wymaganiami i należycie spełni wymagania określone przez Zamawiającego,</w:t>
      </w:r>
    </w:p>
    <w:p w14:paraId="4C74C9A5" w14:textId="77777777" w:rsidR="00683A07" w:rsidRPr="002D410B" w:rsidRDefault="00683A07" w:rsidP="00F70139">
      <w:pPr>
        <w:numPr>
          <w:ilvl w:val="0"/>
          <w:numId w:val="65"/>
        </w:numPr>
        <w:spacing w:line="276" w:lineRule="auto"/>
        <w:ind w:left="567" w:hanging="283"/>
        <w:jc w:val="both"/>
        <w:rPr>
          <w:sz w:val="22"/>
          <w:szCs w:val="22"/>
        </w:rPr>
      </w:pPr>
      <w:r w:rsidRPr="002D410B">
        <w:rPr>
          <w:sz w:val="22"/>
          <w:szCs w:val="22"/>
        </w:rPr>
        <w:t xml:space="preserve">jest przydatny do konkretnych celów zgodnie z jego przeznaczeniem, </w:t>
      </w:r>
    </w:p>
    <w:p w14:paraId="37688B72" w14:textId="77777777" w:rsidR="00683A07" w:rsidRPr="002D410B" w:rsidRDefault="00683A07" w:rsidP="00F70139">
      <w:pPr>
        <w:numPr>
          <w:ilvl w:val="0"/>
          <w:numId w:val="65"/>
        </w:numPr>
        <w:spacing w:line="276" w:lineRule="auto"/>
        <w:ind w:left="567" w:hanging="283"/>
        <w:jc w:val="both"/>
        <w:rPr>
          <w:sz w:val="22"/>
          <w:szCs w:val="22"/>
        </w:rPr>
      </w:pPr>
      <w:r w:rsidRPr="002D410B">
        <w:rPr>
          <w:sz w:val="22"/>
          <w:szCs w:val="22"/>
        </w:rPr>
        <w:t xml:space="preserve">jest zgodny z obowiązującymi w Rzeczpospolitej Polskiej przepisami prawnymi, normami i wymaganiami organów państwowych. </w:t>
      </w:r>
    </w:p>
    <w:p w14:paraId="40BA5959" w14:textId="77777777" w:rsidR="00683A07" w:rsidRPr="002D410B" w:rsidRDefault="00683A07" w:rsidP="00F70139">
      <w:pPr>
        <w:numPr>
          <w:ilvl w:val="0"/>
          <w:numId w:val="64"/>
        </w:numPr>
        <w:tabs>
          <w:tab w:val="clear" w:pos="426"/>
        </w:tabs>
        <w:spacing w:line="276" w:lineRule="auto"/>
        <w:ind w:left="284" w:hanging="284"/>
        <w:jc w:val="both"/>
        <w:rPr>
          <w:sz w:val="22"/>
          <w:szCs w:val="22"/>
        </w:rPr>
      </w:pPr>
      <w:r w:rsidRPr="002D410B">
        <w:rPr>
          <w:sz w:val="22"/>
          <w:szCs w:val="22"/>
        </w:rPr>
        <w:t xml:space="preserve">Przyjęcie lub odbiór przedmiotu Umowy w żadnym przypadku nie zwalnia Wykonawcy </w:t>
      </w:r>
      <w:r w:rsidRPr="002D410B">
        <w:rPr>
          <w:sz w:val="22"/>
          <w:szCs w:val="22"/>
        </w:rPr>
        <w:br/>
        <w:t>od odpowiedzialności za wady lub inne uchybienia w spełnieniu wymagań określonych przez Zamawiającego.</w:t>
      </w:r>
    </w:p>
    <w:p w14:paraId="4802895E" w14:textId="77777777" w:rsidR="008C68A4" w:rsidRPr="002D410B" w:rsidRDefault="008C68A4" w:rsidP="00F70139">
      <w:pPr>
        <w:numPr>
          <w:ilvl w:val="0"/>
          <w:numId w:val="64"/>
        </w:numPr>
        <w:tabs>
          <w:tab w:val="clear" w:pos="426"/>
        </w:tabs>
        <w:spacing w:line="276" w:lineRule="auto"/>
        <w:ind w:left="284" w:hanging="284"/>
        <w:jc w:val="both"/>
        <w:rPr>
          <w:sz w:val="22"/>
          <w:szCs w:val="22"/>
        </w:rPr>
      </w:pPr>
      <w:r w:rsidRPr="002D410B">
        <w:rPr>
          <w:sz w:val="22"/>
          <w:szCs w:val="22"/>
        </w:rPr>
        <w:t xml:space="preserve">W okresie gwarancji Wykonawca zapewnia dostępność usług serwisowych przez </w:t>
      </w:r>
      <w:r w:rsidRPr="002D410B">
        <w:rPr>
          <w:b/>
          <w:bCs/>
          <w:sz w:val="22"/>
          <w:szCs w:val="22"/>
        </w:rPr>
        <w:t>24 godziny</w:t>
      </w:r>
      <w:r w:rsidRPr="002D410B">
        <w:rPr>
          <w:sz w:val="22"/>
          <w:szCs w:val="22"/>
        </w:rPr>
        <w:t xml:space="preserve"> na dobę przez wszystkie dni tygodnia wraz z zapewnieniem pełnego asortymentu części zamiennych.</w:t>
      </w:r>
    </w:p>
    <w:p w14:paraId="245CB36A" w14:textId="6D600B55" w:rsidR="008C68A4" w:rsidRPr="002D410B" w:rsidRDefault="008C68A4" w:rsidP="00F70139">
      <w:pPr>
        <w:numPr>
          <w:ilvl w:val="0"/>
          <w:numId w:val="64"/>
        </w:numPr>
        <w:tabs>
          <w:tab w:val="clear" w:pos="426"/>
        </w:tabs>
        <w:spacing w:line="276" w:lineRule="auto"/>
        <w:ind w:left="284" w:hanging="284"/>
        <w:jc w:val="both"/>
        <w:rPr>
          <w:sz w:val="22"/>
          <w:szCs w:val="22"/>
        </w:rPr>
      </w:pPr>
      <w:r w:rsidRPr="002D410B">
        <w:rPr>
          <w:sz w:val="22"/>
          <w:szCs w:val="22"/>
        </w:rPr>
        <w:t xml:space="preserve">Czas reakcji serwisu na zgłoszenie awarii – </w:t>
      </w:r>
      <w:r w:rsidR="00F70139">
        <w:rPr>
          <w:sz w:val="22"/>
          <w:szCs w:val="22"/>
        </w:rPr>
        <w:t xml:space="preserve">zgodnie z postanowieniami zawartymi w Części X. załącznika nr 1 do SWZ, </w:t>
      </w:r>
    </w:p>
    <w:p w14:paraId="135BC24D" w14:textId="77777777" w:rsidR="00683A07" w:rsidRPr="002D410B" w:rsidRDefault="008C68A4" w:rsidP="00F70139">
      <w:pPr>
        <w:numPr>
          <w:ilvl w:val="0"/>
          <w:numId w:val="64"/>
        </w:numPr>
        <w:tabs>
          <w:tab w:val="clear" w:pos="426"/>
        </w:tabs>
        <w:spacing w:line="276" w:lineRule="auto"/>
        <w:ind w:left="284" w:hanging="284"/>
        <w:jc w:val="both"/>
        <w:rPr>
          <w:sz w:val="22"/>
          <w:szCs w:val="22"/>
        </w:rPr>
      </w:pPr>
      <w:r w:rsidRPr="002D410B">
        <w:rPr>
          <w:sz w:val="22"/>
          <w:szCs w:val="22"/>
        </w:rPr>
        <w:t>J</w:t>
      </w:r>
      <w:r w:rsidR="00683A07" w:rsidRPr="002D410B">
        <w:rPr>
          <w:sz w:val="22"/>
          <w:szCs w:val="22"/>
        </w:rPr>
        <w:t xml:space="preserve">eżeli </w:t>
      </w:r>
      <w:r w:rsidR="007C34C7" w:rsidRPr="002D410B">
        <w:rPr>
          <w:sz w:val="22"/>
          <w:szCs w:val="22"/>
        </w:rPr>
        <w:t>U</w:t>
      </w:r>
      <w:r w:rsidR="00683A07" w:rsidRPr="002D410B">
        <w:rPr>
          <w:sz w:val="22"/>
          <w:szCs w:val="22"/>
        </w:rPr>
        <w:t xml:space="preserve">mowa i dokument gwarancyjny nie stanowią inaczej, odpowiedzialność z tytułu gwarancji jakości obejmuje zarówno wady powstałe z przyczyn, które w chwili przyjęcia lub odbioru tkwiły </w:t>
      </w:r>
      <w:r w:rsidR="00683A07" w:rsidRPr="002D410B">
        <w:rPr>
          <w:sz w:val="22"/>
          <w:szCs w:val="22"/>
        </w:rPr>
        <w:lastRenderedPageBreak/>
        <w:t>w przedmiocie Umowy, jak i wszelkie inne wady fizyczne, powstałe lub ujawnione przed upływem terminu obowiązywania gwarancji.</w:t>
      </w:r>
    </w:p>
    <w:p w14:paraId="4239C0D1" w14:textId="77777777" w:rsidR="00683A07" w:rsidRPr="002D410B" w:rsidRDefault="00683A07" w:rsidP="00F70139">
      <w:pPr>
        <w:numPr>
          <w:ilvl w:val="0"/>
          <w:numId w:val="64"/>
        </w:numPr>
        <w:tabs>
          <w:tab w:val="clear" w:pos="426"/>
        </w:tabs>
        <w:spacing w:line="276" w:lineRule="auto"/>
        <w:ind w:left="284" w:hanging="284"/>
        <w:jc w:val="both"/>
        <w:rPr>
          <w:sz w:val="22"/>
          <w:szCs w:val="22"/>
        </w:rPr>
      </w:pPr>
      <w:r w:rsidRPr="002D410B">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CA6D849" w14:textId="77777777" w:rsidR="00683A07" w:rsidRPr="002D410B" w:rsidRDefault="00683A07" w:rsidP="00F70139">
      <w:pPr>
        <w:numPr>
          <w:ilvl w:val="0"/>
          <w:numId w:val="64"/>
        </w:numPr>
        <w:tabs>
          <w:tab w:val="clear" w:pos="426"/>
        </w:tabs>
        <w:spacing w:line="276" w:lineRule="auto"/>
        <w:ind w:left="284" w:hanging="284"/>
        <w:jc w:val="both"/>
        <w:rPr>
          <w:strike/>
          <w:sz w:val="22"/>
          <w:szCs w:val="22"/>
        </w:rPr>
      </w:pPr>
      <w:r w:rsidRPr="002D410B">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67C4317F" w14:textId="77777777" w:rsidR="00683A07" w:rsidRPr="002D410B" w:rsidRDefault="00683A07" w:rsidP="00F70139">
      <w:pPr>
        <w:numPr>
          <w:ilvl w:val="0"/>
          <w:numId w:val="64"/>
        </w:numPr>
        <w:tabs>
          <w:tab w:val="clear" w:pos="426"/>
        </w:tabs>
        <w:spacing w:line="276" w:lineRule="auto"/>
        <w:ind w:left="284" w:hanging="312"/>
        <w:jc w:val="both"/>
        <w:rPr>
          <w:sz w:val="22"/>
          <w:szCs w:val="22"/>
        </w:rPr>
      </w:pPr>
      <w:r w:rsidRPr="002D410B">
        <w:rPr>
          <w:sz w:val="22"/>
          <w:szCs w:val="22"/>
        </w:rPr>
        <w:t>W przypadku uzyskania wyników badań potwierdzających wady przedmiotu Umowy koszty badań ponosi Wykonawca. Wysokość kosztów badań określi każdorazowo niezależny ekspert.</w:t>
      </w:r>
    </w:p>
    <w:p w14:paraId="6CABD231" w14:textId="77777777" w:rsidR="00683A07" w:rsidRPr="002D410B" w:rsidRDefault="00683A07" w:rsidP="00F70139">
      <w:pPr>
        <w:numPr>
          <w:ilvl w:val="0"/>
          <w:numId w:val="64"/>
        </w:numPr>
        <w:tabs>
          <w:tab w:val="clear" w:pos="426"/>
        </w:tabs>
        <w:spacing w:line="276" w:lineRule="auto"/>
        <w:ind w:left="284" w:hanging="312"/>
        <w:jc w:val="both"/>
        <w:rPr>
          <w:sz w:val="22"/>
          <w:szCs w:val="22"/>
        </w:rPr>
      </w:pPr>
      <w:r w:rsidRPr="002D410B">
        <w:rPr>
          <w:sz w:val="22"/>
          <w:szCs w:val="22"/>
        </w:rPr>
        <w:t>Wymieniony w ramach gwarancji przedmiot Umowy winien zostać objęty nową gwarancją na zasadach określonych w umowie.</w:t>
      </w:r>
    </w:p>
    <w:p w14:paraId="16AB81B6" w14:textId="77777777" w:rsidR="00683A07" w:rsidRPr="002D410B" w:rsidRDefault="00683A07" w:rsidP="00F70139">
      <w:pPr>
        <w:numPr>
          <w:ilvl w:val="0"/>
          <w:numId w:val="64"/>
        </w:numPr>
        <w:tabs>
          <w:tab w:val="clear" w:pos="426"/>
        </w:tabs>
        <w:spacing w:line="276" w:lineRule="auto"/>
        <w:ind w:left="284" w:hanging="312"/>
        <w:jc w:val="both"/>
        <w:rPr>
          <w:sz w:val="22"/>
          <w:szCs w:val="22"/>
        </w:rPr>
      </w:pPr>
      <w:r w:rsidRPr="002D410B">
        <w:rPr>
          <w:sz w:val="22"/>
          <w:szCs w:val="22"/>
        </w:rPr>
        <w:t>Gwarancja nie wyłącza uprawnień Zamawiającego z tytułu rękojmi za wady fizyczne lub prawne przedmiotu Umowy.</w:t>
      </w:r>
    </w:p>
    <w:p w14:paraId="4C9BE9C6" w14:textId="77777777" w:rsidR="00683A07" w:rsidRPr="002D410B" w:rsidRDefault="00683A07" w:rsidP="00F70139">
      <w:pPr>
        <w:numPr>
          <w:ilvl w:val="0"/>
          <w:numId w:val="64"/>
        </w:numPr>
        <w:tabs>
          <w:tab w:val="clear" w:pos="426"/>
        </w:tabs>
        <w:spacing w:line="276" w:lineRule="auto"/>
        <w:ind w:left="284" w:hanging="312"/>
        <w:jc w:val="both"/>
        <w:rPr>
          <w:sz w:val="22"/>
          <w:szCs w:val="22"/>
        </w:rPr>
      </w:pPr>
      <w:r w:rsidRPr="002D410B">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146435C9" w14:textId="77777777" w:rsidR="00683A07" w:rsidRPr="002D410B" w:rsidRDefault="00683A07" w:rsidP="002D410B">
      <w:pPr>
        <w:spacing w:line="276" w:lineRule="auto"/>
        <w:jc w:val="both"/>
        <w:rPr>
          <w:sz w:val="22"/>
          <w:szCs w:val="22"/>
        </w:rPr>
      </w:pPr>
    </w:p>
    <w:p w14:paraId="6370263A" w14:textId="77777777" w:rsidR="00683A07" w:rsidRPr="003E3EC3" w:rsidRDefault="003E3EC3" w:rsidP="00A068AC">
      <w:pPr>
        <w:pStyle w:val="Nagwek2"/>
        <w:spacing w:after="120" w:line="276" w:lineRule="auto"/>
        <w:ind w:left="0"/>
        <w:rPr>
          <w:sz w:val="22"/>
          <w:szCs w:val="22"/>
          <w:u w:val="single"/>
        </w:rPr>
      </w:pPr>
      <w:bookmarkStart w:id="156" w:name="_Toc64016204"/>
      <w:bookmarkStart w:id="157" w:name="_Toc106184587"/>
      <w:bookmarkStart w:id="158" w:name="_Toc208053314"/>
      <w:r w:rsidRPr="003E3EC3">
        <w:rPr>
          <w:sz w:val="22"/>
          <w:szCs w:val="22"/>
          <w:u w:val="single"/>
        </w:rPr>
        <w:t>§ 7. SZCZEGÓLNE OBOWIĄZKI WYKONAWCY</w:t>
      </w:r>
      <w:bookmarkEnd w:id="156"/>
      <w:bookmarkEnd w:id="157"/>
      <w:bookmarkEnd w:id="158"/>
    </w:p>
    <w:p w14:paraId="6077607A" w14:textId="77777777" w:rsidR="007C34C7" w:rsidRPr="002D410B" w:rsidRDefault="007C34C7" w:rsidP="002D410B">
      <w:pPr>
        <w:numPr>
          <w:ilvl w:val="0"/>
          <w:numId w:val="48"/>
        </w:numPr>
        <w:spacing w:line="276" w:lineRule="auto"/>
        <w:jc w:val="both"/>
        <w:rPr>
          <w:sz w:val="22"/>
          <w:szCs w:val="22"/>
        </w:rPr>
      </w:pPr>
      <w:bookmarkStart w:id="159" w:name="_Hlk67826176"/>
      <w:r w:rsidRPr="002D410B">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5EBD0741" w14:textId="77777777" w:rsidR="007C34C7" w:rsidRPr="002D410B" w:rsidRDefault="007C34C7" w:rsidP="002D410B">
      <w:pPr>
        <w:numPr>
          <w:ilvl w:val="1"/>
          <w:numId w:val="48"/>
        </w:numPr>
        <w:spacing w:line="276" w:lineRule="auto"/>
        <w:jc w:val="both"/>
        <w:rPr>
          <w:sz w:val="22"/>
          <w:szCs w:val="22"/>
        </w:rPr>
      </w:pPr>
      <w:r w:rsidRPr="002D410B">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4CC27C6" w14:textId="77777777" w:rsidR="007C34C7" w:rsidRPr="002D410B" w:rsidRDefault="007C34C7" w:rsidP="002D410B">
      <w:pPr>
        <w:numPr>
          <w:ilvl w:val="1"/>
          <w:numId w:val="48"/>
        </w:numPr>
        <w:spacing w:line="276" w:lineRule="auto"/>
        <w:jc w:val="both"/>
        <w:rPr>
          <w:sz w:val="22"/>
          <w:szCs w:val="22"/>
        </w:rPr>
      </w:pPr>
      <w:r w:rsidRPr="002D410B">
        <w:rPr>
          <w:sz w:val="22"/>
          <w:szCs w:val="22"/>
        </w:rPr>
        <w:t xml:space="preserve">wykorzystywanie wielokrotne utworu do realizacji celów, zadań i inwestycji Zamawiającego, </w:t>
      </w:r>
    </w:p>
    <w:p w14:paraId="771EA4A1" w14:textId="77777777" w:rsidR="007C34C7" w:rsidRPr="002D410B" w:rsidRDefault="007C34C7" w:rsidP="002D410B">
      <w:pPr>
        <w:numPr>
          <w:ilvl w:val="1"/>
          <w:numId w:val="48"/>
        </w:numPr>
        <w:spacing w:line="276" w:lineRule="auto"/>
        <w:jc w:val="both"/>
        <w:rPr>
          <w:sz w:val="22"/>
          <w:szCs w:val="22"/>
        </w:rPr>
      </w:pPr>
      <w:r w:rsidRPr="002D410B">
        <w:rPr>
          <w:sz w:val="22"/>
          <w:szCs w:val="22"/>
        </w:rPr>
        <w:t>w zakresie obrotu oryginałem albo egzemplarzami, na których utwór utrwalono: wprowadzanie do obrotu i rozpowszechnianie, w tym użyczenie, dzierżawa lub najem oryginałów albo egzemplarzy, na których utrwalono oryginały,</w:t>
      </w:r>
    </w:p>
    <w:p w14:paraId="6D9E9C30" w14:textId="77777777" w:rsidR="007C34C7" w:rsidRPr="002D410B" w:rsidRDefault="007C34C7" w:rsidP="002D410B">
      <w:pPr>
        <w:numPr>
          <w:ilvl w:val="1"/>
          <w:numId w:val="48"/>
        </w:numPr>
        <w:spacing w:line="276" w:lineRule="auto"/>
        <w:jc w:val="both"/>
        <w:rPr>
          <w:sz w:val="22"/>
          <w:szCs w:val="22"/>
        </w:rPr>
      </w:pPr>
      <w:r w:rsidRPr="002D410B">
        <w:rPr>
          <w:sz w:val="22"/>
          <w:szCs w:val="22"/>
        </w:rPr>
        <w:t>tłumaczenie, przystosowywanie, zmiana układu lub jakichkolwiek innych zmian w utworze,</w:t>
      </w:r>
    </w:p>
    <w:p w14:paraId="78DAC642" w14:textId="77777777" w:rsidR="007C34C7" w:rsidRPr="002D410B" w:rsidRDefault="007C34C7" w:rsidP="002D410B">
      <w:pPr>
        <w:numPr>
          <w:ilvl w:val="1"/>
          <w:numId w:val="48"/>
        </w:numPr>
        <w:spacing w:line="276" w:lineRule="auto"/>
        <w:jc w:val="both"/>
        <w:rPr>
          <w:sz w:val="22"/>
          <w:szCs w:val="22"/>
        </w:rPr>
      </w:pPr>
      <w:r w:rsidRPr="002D410B">
        <w:rPr>
          <w:sz w:val="22"/>
          <w:szCs w:val="22"/>
        </w:rPr>
        <w:t>wprowadzanie do pamięci komputera i urządzeń zewnętrznych,</w:t>
      </w:r>
    </w:p>
    <w:p w14:paraId="7BF4D6AC" w14:textId="77777777" w:rsidR="007C34C7" w:rsidRPr="002D410B" w:rsidRDefault="007C34C7" w:rsidP="002D410B">
      <w:pPr>
        <w:numPr>
          <w:ilvl w:val="1"/>
          <w:numId w:val="48"/>
        </w:numPr>
        <w:spacing w:line="276" w:lineRule="auto"/>
        <w:jc w:val="both"/>
        <w:rPr>
          <w:sz w:val="22"/>
          <w:szCs w:val="22"/>
        </w:rPr>
      </w:pPr>
      <w:r w:rsidRPr="002D410B">
        <w:rPr>
          <w:sz w:val="22"/>
          <w:szCs w:val="22"/>
        </w:rPr>
        <w:t>wprowadzanie i udostępnianie w sieci Internet i innych sieciach komputerowych,</w:t>
      </w:r>
    </w:p>
    <w:p w14:paraId="7ADC78B2" w14:textId="77777777" w:rsidR="007C34C7" w:rsidRPr="002D410B" w:rsidRDefault="007C34C7" w:rsidP="002D410B">
      <w:pPr>
        <w:numPr>
          <w:ilvl w:val="1"/>
          <w:numId w:val="48"/>
        </w:numPr>
        <w:spacing w:line="276" w:lineRule="auto"/>
        <w:jc w:val="both"/>
        <w:rPr>
          <w:sz w:val="22"/>
          <w:szCs w:val="22"/>
        </w:rPr>
      </w:pPr>
      <w:r w:rsidRPr="002D410B">
        <w:rPr>
          <w:sz w:val="22"/>
          <w:szCs w:val="22"/>
        </w:rPr>
        <w:t>wykorzystanie w zakresie koniecznym dla prawidłowej eksploatacji utworu w przedsiębiorstwie Zamawiającego w dowolnym miejscu i czasie w dowolnej liczbie,</w:t>
      </w:r>
    </w:p>
    <w:p w14:paraId="770F3A60" w14:textId="77777777" w:rsidR="007C34C7" w:rsidRPr="002D410B" w:rsidRDefault="007C34C7" w:rsidP="002D410B">
      <w:pPr>
        <w:numPr>
          <w:ilvl w:val="1"/>
          <w:numId w:val="48"/>
        </w:numPr>
        <w:spacing w:line="276" w:lineRule="auto"/>
        <w:jc w:val="both"/>
        <w:rPr>
          <w:sz w:val="22"/>
          <w:szCs w:val="22"/>
        </w:rPr>
      </w:pPr>
      <w:r w:rsidRPr="002D410B">
        <w:rPr>
          <w:sz w:val="22"/>
          <w:szCs w:val="22"/>
        </w:rPr>
        <w:t>udostępnianie osobom i podmiotom trzecim, w tym także wykonanych kopii za wyjątkiem oprogramowania i kodów źródłowych,</w:t>
      </w:r>
    </w:p>
    <w:p w14:paraId="1E3F5C81" w14:textId="77777777" w:rsidR="007C34C7" w:rsidRPr="002D410B" w:rsidRDefault="007C34C7" w:rsidP="002D410B">
      <w:pPr>
        <w:numPr>
          <w:ilvl w:val="1"/>
          <w:numId w:val="48"/>
        </w:numPr>
        <w:spacing w:line="276" w:lineRule="auto"/>
        <w:jc w:val="both"/>
        <w:rPr>
          <w:sz w:val="22"/>
          <w:szCs w:val="22"/>
        </w:rPr>
      </w:pPr>
      <w:r w:rsidRPr="002D410B">
        <w:rPr>
          <w:sz w:val="22"/>
          <w:szCs w:val="22"/>
        </w:rPr>
        <w:t>wielokrotne wykorzystywanie do opracowania i realizacji projektu technicznego z przedmiarami i kosztorysami inwestorskimi,</w:t>
      </w:r>
    </w:p>
    <w:p w14:paraId="7FCC7C6D" w14:textId="77777777" w:rsidR="007C34C7" w:rsidRPr="002D410B" w:rsidRDefault="007C34C7" w:rsidP="002D410B">
      <w:pPr>
        <w:numPr>
          <w:ilvl w:val="1"/>
          <w:numId w:val="48"/>
        </w:numPr>
        <w:spacing w:line="276" w:lineRule="auto"/>
        <w:jc w:val="both"/>
        <w:rPr>
          <w:sz w:val="22"/>
          <w:szCs w:val="22"/>
        </w:rPr>
      </w:pPr>
      <w:r w:rsidRPr="002D410B">
        <w:rPr>
          <w:sz w:val="22"/>
          <w:szCs w:val="22"/>
        </w:rPr>
        <w:lastRenderedPageBreak/>
        <w:t>rozpowszechnianie w inny sposób w tym: wprowadzanie do obrotu, ekspozycja, publikowanie części lub całości, opracowania za wyjątkiem oprogramowania i kodów źródłowych,</w:t>
      </w:r>
    </w:p>
    <w:p w14:paraId="62CE714F" w14:textId="77777777" w:rsidR="007C34C7" w:rsidRPr="002D410B" w:rsidRDefault="007C34C7" w:rsidP="002D410B">
      <w:pPr>
        <w:numPr>
          <w:ilvl w:val="1"/>
          <w:numId w:val="48"/>
        </w:numPr>
        <w:spacing w:line="276" w:lineRule="auto"/>
        <w:jc w:val="both"/>
        <w:rPr>
          <w:sz w:val="22"/>
          <w:szCs w:val="22"/>
        </w:rPr>
      </w:pPr>
      <w:r w:rsidRPr="002D410B">
        <w:rPr>
          <w:sz w:val="22"/>
          <w:szCs w:val="22"/>
        </w:rPr>
        <w:t>korzystanie z utworu oraz ich egzemplarzy w celu promocji lub reklamy różnych wydarzeń  (w prasie, telewizji, Internecie) oraz w celach komercyjnych związanych z działalnością statutową Zamawiającego,</w:t>
      </w:r>
    </w:p>
    <w:p w14:paraId="24DDCC87" w14:textId="77777777" w:rsidR="007C34C7" w:rsidRPr="002D410B" w:rsidRDefault="007C34C7" w:rsidP="002D410B">
      <w:pPr>
        <w:numPr>
          <w:ilvl w:val="1"/>
          <w:numId w:val="48"/>
        </w:numPr>
        <w:spacing w:line="276" w:lineRule="auto"/>
        <w:jc w:val="both"/>
        <w:rPr>
          <w:sz w:val="22"/>
          <w:szCs w:val="22"/>
        </w:rPr>
      </w:pPr>
      <w:r w:rsidRPr="002D410B">
        <w:rPr>
          <w:sz w:val="22"/>
          <w:szCs w:val="22"/>
        </w:rPr>
        <w:t>przetwarzanie, wprowadzanie zmian, poprawek i modyfikacji,</w:t>
      </w:r>
    </w:p>
    <w:p w14:paraId="6BFC0EF0" w14:textId="77777777" w:rsidR="007C34C7" w:rsidRPr="002D410B" w:rsidRDefault="007C34C7" w:rsidP="002D410B">
      <w:pPr>
        <w:numPr>
          <w:ilvl w:val="1"/>
          <w:numId w:val="48"/>
        </w:numPr>
        <w:spacing w:line="276" w:lineRule="auto"/>
        <w:jc w:val="both"/>
        <w:rPr>
          <w:sz w:val="22"/>
          <w:szCs w:val="22"/>
        </w:rPr>
      </w:pPr>
      <w:r w:rsidRPr="002D410B">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3FD5FA5C" w14:textId="77777777" w:rsidR="007C34C7" w:rsidRPr="002D410B" w:rsidRDefault="007C34C7" w:rsidP="002D410B">
      <w:pPr>
        <w:numPr>
          <w:ilvl w:val="0"/>
          <w:numId w:val="48"/>
        </w:numPr>
        <w:spacing w:line="276" w:lineRule="auto"/>
        <w:jc w:val="both"/>
        <w:rPr>
          <w:sz w:val="22"/>
          <w:szCs w:val="22"/>
        </w:rPr>
      </w:pPr>
      <w:r w:rsidRPr="002D410B">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0EF267ED" w14:textId="77777777" w:rsidR="007C34C7" w:rsidRPr="002D410B" w:rsidRDefault="007C34C7" w:rsidP="002D410B">
      <w:pPr>
        <w:numPr>
          <w:ilvl w:val="0"/>
          <w:numId w:val="48"/>
        </w:numPr>
        <w:spacing w:line="276" w:lineRule="auto"/>
        <w:jc w:val="both"/>
        <w:rPr>
          <w:sz w:val="22"/>
          <w:szCs w:val="22"/>
        </w:rPr>
      </w:pPr>
      <w:r w:rsidRPr="002D410B">
        <w:rPr>
          <w:sz w:val="22"/>
          <w:szCs w:val="22"/>
        </w:rPr>
        <w:t>Wykonawca uprawnia Zamawiającego do wyrażania zgody na wykonywanie praw zależnych do utworów na polach eksploatacji, o których mowa ust. 5 powyżej przez osoby trzecie.</w:t>
      </w:r>
    </w:p>
    <w:p w14:paraId="0489B409" w14:textId="77777777" w:rsidR="00071D68" w:rsidRPr="002D410B" w:rsidRDefault="00071D68" w:rsidP="002D410B">
      <w:pPr>
        <w:numPr>
          <w:ilvl w:val="0"/>
          <w:numId w:val="48"/>
        </w:numPr>
        <w:spacing w:line="276" w:lineRule="auto"/>
        <w:jc w:val="both"/>
        <w:rPr>
          <w:sz w:val="22"/>
          <w:szCs w:val="22"/>
        </w:rPr>
      </w:pPr>
      <w:r w:rsidRPr="002D410B">
        <w:rPr>
          <w:sz w:val="22"/>
          <w:szCs w:val="22"/>
        </w:rPr>
        <w:t>Wykonawcy, którzy złożyli ofertę wspólną odpowiadają solidarnie za realizację zamówienia.</w:t>
      </w:r>
    </w:p>
    <w:p w14:paraId="31CC74F1" w14:textId="77777777" w:rsidR="007C34C7" w:rsidRPr="002D410B" w:rsidRDefault="007C34C7" w:rsidP="002D410B">
      <w:pPr>
        <w:spacing w:line="276" w:lineRule="auto"/>
        <w:ind w:left="360"/>
        <w:jc w:val="both"/>
        <w:rPr>
          <w:sz w:val="22"/>
          <w:szCs w:val="22"/>
        </w:rPr>
      </w:pPr>
    </w:p>
    <w:p w14:paraId="0BAF19D2" w14:textId="77777777" w:rsidR="00683A07" w:rsidRPr="002D410B" w:rsidRDefault="00683A07" w:rsidP="002D410B">
      <w:pPr>
        <w:spacing w:line="276" w:lineRule="auto"/>
        <w:ind w:left="360"/>
        <w:jc w:val="both"/>
        <w:rPr>
          <w:sz w:val="22"/>
          <w:szCs w:val="22"/>
        </w:rPr>
      </w:pPr>
    </w:p>
    <w:p w14:paraId="577E3FB7" w14:textId="0CDAF1DD" w:rsidR="00683A07" w:rsidRDefault="003E3EC3" w:rsidP="00A068AC">
      <w:pPr>
        <w:pStyle w:val="Nagwek2"/>
        <w:spacing w:after="120" w:line="276" w:lineRule="auto"/>
        <w:ind w:left="0"/>
        <w:rPr>
          <w:sz w:val="22"/>
          <w:szCs w:val="22"/>
          <w:u w:val="single"/>
        </w:rPr>
      </w:pPr>
      <w:bookmarkStart w:id="160" w:name="_Toc106184588"/>
      <w:bookmarkStart w:id="161" w:name="_Toc208053315"/>
      <w:r w:rsidRPr="003E3EC3">
        <w:rPr>
          <w:sz w:val="22"/>
          <w:szCs w:val="22"/>
          <w:u w:val="single"/>
        </w:rPr>
        <w:t>§8. ZABEZPIECZENIE NALEŻYTEGO WYKONANIA UMOWY</w:t>
      </w:r>
      <w:bookmarkEnd w:id="160"/>
      <w:r w:rsidRPr="003E3EC3">
        <w:rPr>
          <w:sz w:val="22"/>
          <w:szCs w:val="22"/>
          <w:u w:val="single"/>
        </w:rPr>
        <w:t xml:space="preserve">  </w:t>
      </w:r>
      <w:bookmarkEnd w:id="161"/>
    </w:p>
    <w:p w14:paraId="78F43592" w14:textId="7334489D" w:rsidR="00B4159B" w:rsidRPr="00B4159B" w:rsidRDefault="00B4159B" w:rsidP="00B4159B">
      <w:pPr>
        <w:jc w:val="center"/>
        <w:rPr>
          <w:sz w:val="22"/>
        </w:rPr>
      </w:pPr>
      <w:r w:rsidRPr="00B4159B">
        <w:rPr>
          <w:sz w:val="22"/>
        </w:rPr>
        <w:t>Nie dotyczy</w:t>
      </w:r>
    </w:p>
    <w:p w14:paraId="215F32B0" w14:textId="77777777" w:rsidR="00073362" w:rsidRPr="002D410B" w:rsidRDefault="00073362" w:rsidP="002D410B">
      <w:pPr>
        <w:spacing w:line="276" w:lineRule="auto"/>
        <w:rPr>
          <w:sz w:val="22"/>
          <w:szCs w:val="22"/>
        </w:rPr>
      </w:pPr>
    </w:p>
    <w:p w14:paraId="5C28504B" w14:textId="77777777" w:rsidR="00683A07" w:rsidRPr="003E3EC3" w:rsidRDefault="003E3EC3" w:rsidP="00A068AC">
      <w:pPr>
        <w:pStyle w:val="Nagwek2"/>
        <w:spacing w:after="120" w:line="276" w:lineRule="auto"/>
        <w:ind w:left="0"/>
        <w:rPr>
          <w:sz w:val="22"/>
          <w:szCs w:val="22"/>
          <w:u w:val="single"/>
        </w:rPr>
      </w:pPr>
      <w:bookmarkStart w:id="162" w:name="_Toc64016205"/>
      <w:bookmarkStart w:id="163" w:name="_Toc106184589"/>
      <w:bookmarkStart w:id="164" w:name="_Toc208053316"/>
      <w:bookmarkEnd w:id="159"/>
      <w:r w:rsidRPr="003E3EC3">
        <w:rPr>
          <w:sz w:val="22"/>
          <w:szCs w:val="22"/>
          <w:u w:val="single"/>
        </w:rPr>
        <w:t>§ 9. WYMAGANIA DOTYCZĄCE ZATRUDNIENIA</w:t>
      </w:r>
      <w:bookmarkEnd w:id="162"/>
      <w:bookmarkEnd w:id="163"/>
      <w:r w:rsidRPr="003E3EC3">
        <w:rPr>
          <w:sz w:val="22"/>
          <w:szCs w:val="22"/>
          <w:u w:val="single"/>
        </w:rPr>
        <w:t xml:space="preserve"> </w:t>
      </w:r>
      <w:bookmarkEnd w:id="164"/>
    </w:p>
    <w:p w14:paraId="119D3C98" w14:textId="77777777" w:rsidR="0073512D" w:rsidRPr="00367FA9" w:rsidRDefault="0073512D" w:rsidP="0073512D">
      <w:pPr>
        <w:spacing w:line="276" w:lineRule="auto"/>
        <w:ind w:left="284"/>
        <w:jc w:val="both"/>
        <w:rPr>
          <w:b/>
          <w:sz w:val="22"/>
          <w:szCs w:val="22"/>
          <w:u w:val="single"/>
        </w:rPr>
      </w:pPr>
      <w:bookmarkStart w:id="165" w:name="_Hlk67826210"/>
      <w:r w:rsidRPr="00367FA9">
        <w:rPr>
          <w:b/>
          <w:sz w:val="22"/>
          <w:szCs w:val="22"/>
          <w:u w:val="single"/>
        </w:rPr>
        <w:t>Dla zadania nr 4:</w:t>
      </w:r>
    </w:p>
    <w:p w14:paraId="582A438C" w14:textId="77777777" w:rsidR="0073512D" w:rsidRPr="00367FA9" w:rsidRDefault="0073512D" w:rsidP="0073512D">
      <w:pPr>
        <w:pStyle w:val="Akapitzlist"/>
        <w:numPr>
          <w:ilvl w:val="6"/>
          <w:numId w:val="79"/>
        </w:numPr>
        <w:tabs>
          <w:tab w:val="clear" w:pos="2520"/>
        </w:tabs>
        <w:spacing w:line="276" w:lineRule="auto"/>
        <w:ind w:left="284" w:hanging="284"/>
        <w:jc w:val="both"/>
        <w:rPr>
          <w:sz w:val="22"/>
          <w:szCs w:val="22"/>
        </w:rPr>
      </w:pPr>
      <w:r w:rsidRPr="00367FA9">
        <w:rPr>
          <w:sz w:val="22"/>
          <w:szCs w:val="22"/>
        </w:rPr>
        <w:t>Zamawiający nie wymaga zatrudnienia do realizacji zamówienia pracowników na podstawie umowy o pracę.</w:t>
      </w:r>
    </w:p>
    <w:p w14:paraId="686E31C4" w14:textId="77777777" w:rsidR="0073512D" w:rsidRPr="00367FA9" w:rsidRDefault="0073512D" w:rsidP="0073512D">
      <w:pPr>
        <w:pStyle w:val="Akapitzlist"/>
        <w:spacing w:line="276" w:lineRule="auto"/>
        <w:ind w:left="284"/>
        <w:jc w:val="both"/>
        <w:rPr>
          <w:b/>
          <w:sz w:val="22"/>
          <w:szCs w:val="22"/>
          <w:u w:val="single"/>
        </w:rPr>
      </w:pPr>
    </w:p>
    <w:p w14:paraId="66781939" w14:textId="77777777" w:rsidR="0073512D" w:rsidRPr="00367FA9" w:rsidRDefault="0073512D" w:rsidP="0073512D">
      <w:pPr>
        <w:pStyle w:val="Akapitzlist"/>
        <w:spacing w:line="276" w:lineRule="auto"/>
        <w:ind w:left="284"/>
        <w:jc w:val="both"/>
        <w:rPr>
          <w:b/>
          <w:sz w:val="22"/>
          <w:szCs w:val="22"/>
          <w:u w:val="single"/>
        </w:rPr>
      </w:pPr>
      <w:r w:rsidRPr="00367FA9">
        <w:rPr>
          <w:b/>
          <w:sz w:val="22"/>
          <w:szCs w:val="22"/>
          <w:u w:val="single"/>
        </w:rPr>
        <w:t xml:space="preserve">Dla zadań nr 1, 2, i 3: </w:t>
      </w:r>
    </w:p>
    <w:p w14:paraId="286C8490" w14:textId="77777777" w:rsidR="000918F9" w:rsidRPr="002D410B" w:rsidRDefault="00A83CAC" w:rsidP="002D410B">
      <w:pPr>
        <w:pStyle w:val="Akapitzlist"/>
        <w:numPr>
          <w:ilvl w:val="6"/>
          <w:numId w:val="51"/>
        </w:numPr>
        <w:spacing w:line="276" w:lineRule="auto"/>
        <w:ind w:left="284" w:hanging="284"/>
        <w:jc w:val="both"/>
        <w:rPr>
          <w:sz w:val="22"/>
          <w:szCs w:val="22"/>
        </w:rPr>
      </w:pPr>
      <w:r w:rsidRPr="002D410B">
        <w:rPr>
          <w:sz w:val="22"/>
          <w:szCs w:val="22"/>
        </w:rPr>
        <w:t xml:space="preserve">Zamawiający </w:t>
      </w:r>
      <w:bookmarkStart w:id="166" w:name="_Hlk144462665"/>
      <w:r w:rsidRPr="002D410B">
        <w:rPr>
          <w:sz w:val="22"/>
          <w:szCs w:val="22"/>
        </w:rPr>
        <w:t>wymaga zatrudnienia do realizacji zamówienia pracowników na podstawie umowy</w:t>
      </w:r>
      <w:r w:rsidR="006A1B74" w:rsidRPr="002D410B">
        <w:rPr>
          <w:sz w:val="22"/>
          <w:szCs w:val="22"/>
        </w:rPr>
        <w:br/>
      </w:r>
      <w:r w:rsidRPr="002D410B">
        <w:rPr>
          <w:sz w:val="22"/>
          <w:szCs w:val="22"/>
        </w:rPr>
        <w:t>o pracę,</w:t>
      </w:r>
      <w:bookmarkEnd w:id="166"/>
      <w:r w:rsidRPr="002D410B">
        <w:rPr>
          <w:sz w:val="22"/>
          <w:szCs w:val="22"/>
        </w:rPr>
        <w:t xml:space="preserve"> a także wymaga, ażeby Podwykonawca także zatrudniał do realizacji zamówienia pracowników na podstawie umowy o pracę w zakresie następujących czynności:</w:t>
      </w:r>
      <w:r w:rsidR="000918F9" w:rsidRPr="002D410B">
        <w:rPr>
          <w:sz w:val="22"/>
          <w:szCs w:val="22"/>
        </w:rPr>
        <w:t xml:space="preserve"> w przypadku wykonywania  zabudowy urządzeń stanowiących przedmiot zamówienia.</w:t>
      </w:r>
    </w:p>
    <w:p w14:paraId="66264E85" w14:textId="77777777" w:rsidR="00683A07" w:rsidRPr="002D410B" w:rsidRDefault="00683A07" w:rsidP="002D410B">
      <w:pPr>
        <w:pStyle w:val="Akapitzlist"/>
        <w:numPr>
          <w:ilvl w:val="6"/>
          <w:numId w:val="80"/>
        </w:numPr>
        <w:tabs>
          <w:tab w:val="clear" w:pos="2520"/>
        </w:tabs>
        <w:spacing w:line="276" w:lineRule="auto"/>
        <w:ind w:left="284" w:hanging="284"/>
        <w:jc w:val="both"/>
        <w:rPr>
          <w:sz w:val="22"/>
          <w:szCs w:val="22"/>
        </w:rPr>
      </w:pPr>
      <w:r w:rsidRPr="002D410B">
        <w:rPr>
          <w:sz w:val="22"/>
          <w:szCs w:val="22"/>
        </w:rPr>
        <w:t>W trakcie realizacji zamówienia Zamawiający uprawniony jest do wykonywania czynności kontrolnych wobec Wykonawcy odnośnie spełniania przez Wykonawcę lub Podwykonawcę wymogu zatrudnienia</w:t>
      </w:r>
      <w:r w:rsidR="00D92667" w:rsidRPr="002D410B">
        <w:rPr>
          <w:sz w:val="22"/>
          <w:szCs w:val="22"/>
        </w:rPr>
        <w:t xml:space="preserve"> określonego w ust. </w:t>
      </w:r>
      <w:r w:rsidR="006A1B74" w:rsidRPr="002D410B">
        <w:rPr>
          <w:sz w:val="22"/>
          <w:szCs w:val="22"/>
        </w:rPr>
        <w:t xml:space="preserve">1. </w:t>
      </w:r>
      <w:r w:rsidRPr="002D410B">
        <w:rPr>
          <w:sz w:val="22"/>
          <w:szCs w:val="22"/>
        </w:rPr>
        <w:t xml:space="preserve">Zamawiający uprawniony jest w szczególności do: </w:t>
      </w:r>
    </w:p>
    <w:p w14:paraId="669F25B9" w14:textId="77777777" w:rsidR="00683A07" w:rsidRPr="002D410B" w:rsidRDefault="00683A07" w:rsidP="00D52182">
      <w:pPr>
        <w:numPr>
          <w:ilvl w:val="1"/>
          <w:numId w:val="76"/>
        </w:numPr>
        <w:tabs>
          <w:tab w:val="clear" w:pos="851"/>
        </w:tabs>
        <w:spacing w:line="276" w:lineRule="auto"/>
        <w:ind w:left="567" w:hanging="283"/>
        <w:jc w:val="both"/>
        <w:rPr>
          <w:sz w:val="22"/>
          <w:szCs w:val="22"/>
        </w:rPr>
      </w:pPr>
      <w:r w:rsidRPr="002D410B">
        <w:rPr>
          <w:sz w:val="22"/>
          <w:szCs w:val="22"/>
        </w:rPr>
        <w:t xml:space="preserve">żądania oświadczeń i dokumentów w zakresie potwierdzenia spełniania ww. wymogów </w:t>
      </w:r>
      <w:r w:rsidRPr="002D410B">
        <w:rPr>
          <w:sz w:val="22"/>
          <w:szCs w:val="22"/>
        </w:rPr>
        <w:br/>
        <w:t>i dokonywania ich oceny,</w:t>
      </w:r>
    </w:p>
    <w:p w14:paraId="02770925" w14:textId="1B9179CD" w:rsidR="00683A07" w:rsidRPr="002D410B" w:rsidRDefault="00683A07" w:rsidP="00D52182">
      <w:pPr>
        <w:numPr>
          <w:ilvl w:val="1"/>
          <w:numId w:val="76"/>
        </w:numPr>
        <w:tabs>
          <w:tab w:val="clear" w:pos="851"/>
        </w:tabs>
        <w:spacing w:line="276" w:lineRule="auto"/>
        <w:ind w:left="567" w:hanging="283"/>
        <w:jc w:val="both"/>
        <w:rPr>
          <w:sz w:val="22"/>
          <w:szCs w:val="22"/>
        </w:rPr>
      </w:pPr>
      <w:r w:rsidRPr="002D410B">
        <w:rPr>
          <w:sz w:val="22"/>
          <w:szCs w:val="22"/>
        </w:rPr>
        <w:t>żądania wyjaśnień w przypadku wątpliwości w zakresie potwierdzenia spełniania</w:t>
      </w:r>
      <w:r w:rsidR="00367FA9">
        <w:rPr>
          <w:sz w:val="22"/>
          <w:szCs w:val="22"/>
        </w:rPr>
        <w:t xml:space="preserve"> </w:t>
      </w:r>
      <w:r w:rsidRPr="002D410B">
        <w:rPr>
          <w:sz w:val="22"/>
          <w:szCs w:val="22"/>
        </w:rPr>
        <w:t>ww. wymogów,</w:t>
      </w:r>
    </w:p>
    <w:p w14:paraId="2BA6893D" w14:textId="77777777" w:rsidR="00683A07" w:rsidRPr="002D410B" w:rsidRDefault="00683A07" w:rsidP="00D52182">
      <w:pPr>
        <w:numPr>
          <w:ilvl w:val="1"/>
          <w:numId w:val="76"/>
        </w:numPr>
        <w:tabs>
          <w:tab w:val="clear" w:pos="851"/>
        </w:tabs>
        <w:spacing w:line="276" w:lineRule="auto"/>
        <w:ind w:left="567" w:hanging="283"/>
        <w:jc w:val="both"/>
        <w:rPr>
          <w:sz w:val="22"/>
          <w:szCs w:val="22"/>
        </w:rPr>
      </w:pPr>
      <w:r w:rsidRPr="002D410B">
        <w:rPr>
          <w:sz w:val="22"/>
          <w:szCs w:val="22"/>
        </w:rPr>
        <w:t>przeprowadzania kontroli na miejscu wykonywania świadczenia.</w:t>
      </w:r>
    </w:p>
    <w:p w14:paraId="2EEBB6DD" w14:textId="77777777" w:rsidR="00683A07" w:rsidRPr="002D410B" w:rsidRDefault="00D92667" w:rsidP="00D52182">
      <w:pPr>
        <w:numPr>
          <w:ilvl w:val="0"/>
          <w:numId w:val="77"/>
        </w:numPr>
        <w:tabs>
          <w:tab w:val="clear" w:pos="425"/>
        </w:tabs>
        <w:spacing w:line="276" w:lineRule="auto"/>
        <w:ind w:left="284" w:hanging="284"/>
        <w:jc w:val="both"/>
        <w:rPr>
          <w:sz w:val="22"/>
          <w:szCs w:val="22"/>
        </w:rPr>
      </w:pPr>
      <w:r w:rsidRPr="002D410B">
        <w:rPr>
          <w:sz w:val="22"/>
          <w:szCs w:val="22"/>
        </w:rPr>
        <w:t>W przypadku, gdy zgodnie z ust. 1 Zamawiający wymaga zatrudnienia przez Wykonawcę lub Podwykonawcę do realizacji zamówienia pracowników na podstawie umowy</w:t>
      </w:r>
      <w:r w:rsidR="00D52182">
        <w:rPr>
          <w:sz w:val="22"/>
          <w:szCs w:val="22"/>
        </w:rPr>
        <w:t xml:space="preserve"> </w:t>
      </w:r>
      <w:r w:rsidRPr="002D410B">
        <w:rPr>
          <w:sz w:val="22"/>
          <w:szCs w:val="22"/>
        </w:rPr>
        <w:t>o pracę, to w</w:t>
      </w:r>
      <w:r w:rsidR="00683A07" w:rsidRPr="002D410B">
        <w:rPr>
          <w:sz w:val="22"/>
          <w:szCs w:val="22"/>
        </w:rPr>
        <w:t xml:space="preserve"> trakcie realizacji zamówienia na każde wezwanie Zamawiającego w wyznaczonym w tym wezwaniu terminie wykonawca przedłoży Zamawiającemu dowody w celu potwierdzenia spełnienia wymogu zatrudnienia na podstawie umowy o pracę przez Wykonawcę lub Podwykonawcę osób wykonujących wskazane w ust. 1 czynności w trakcie realizacji zamówienia:</w:t>
      </w:r>
    </w:p>
    <w:p w14:paraId="23D314A1" w14:textId="77777777" w:rsidR="00683A07" w:rsidRPr="002D410B" w:rsidRDefault="00683A07" w:rsidP="00D52182">
      <w:pPr>
        <w:numPr>
          <w:ilvl w:val="1"/>
          <w:numId w:val="78"/>
        </w:numPr>
        <w:tabs>
          <w:tab w:val="clear" w:pos="851"/>
        </w:tabs>
        <w:spacing w:line="276" w:lineRule="auto"/>
        <w:ind w:left="567" w:hanging="283"/>
        <w:jc w:val="both"/>
        <w:rPr>
          <w:sz w:val="22"/>
          <w:szCs w:val="22"/>
        </w:rPr>
      </w:pPr>
      <w:r w:rsidRPr="002D410B">
        <w:rPr>
          <w:sz w:val="22"/>
          <w:szCs w:val="22"/>
        </w:rPr>
        <w:lastRenderedPageBreak/>
        <w:t xml:space="preserve">oświadczenie wykonawcy lub podwykonawcy o zatrudnieniu na podstawie umowy o pracę osób wykonujących czynności, których dotyczy wezwanie zamawiającego. Oświadczenie </w:t>
      </w:r>
      <w:r w:rsidRPr="002D410B">
        <w:rPr>
          <w:sz w:val="22"/>
          <w:szCs w:val="22"/>
        </w:rPr>
        <w:br/>
        <w:t>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73CB1DE1" w14:textId="77777777" w:rsidR="00683A07" w:rsidRPr="002D410B" w:rsidRDefault="00683A07" w:rsidP="00D52182">
      <w:pPr>
        <w:numPr>
          <w:ilvl w:val="1"/>
          <w:numId w:val="78"/>
        </w:numPr>
        <w:tabs>
          <w:tab w:val="clear" w:pos="851"/>
        </w:tabs>
        <w:spacing w:line="276" w:lineRule="auto"/>
        <w:ind w:left="567" w:hanging="283"/>
        <w:jc w:val="both"/>
        <w:rPr>
          <w:sz w:val="22"/>
          <w:szCs w:val="22"/>
        </w:rPr>
      </w:pPr>
      <w:r w:rsidRPr="002D410B">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5246462F" w14:textId="77777777" w:rsidR="00683A07" w:rsidRPr="002D410B" w:rsidRDefault="00683A07" w:rsidP="00D52182">
      <w:pPr>
        <w:numPr>
          <w:ilvl w:val="1"/>
          <w:numId w:val="78"/>
        </w:numPr>
        <w:tabs>
          <w:tab w:val="clear" w:pos="851"/>
        </w:tabs>
        <w:spacing w:line="276" w:lineRule="auto"/>
        <w:ind w:left="567" w:hanging="283"/>
        <w:jc w:val="both"/>
        <w:rPr>
          <w:sz w:val="22"/>
          <w:szCs w:val="22"/>
        </w:rPr>
      </w:pPr>
      <w:r w:rsidRPr="002D410B">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6CFF663E" w14:textId="77777777" w:rsidR="00683A07" w:rsidRPr="002D410B" w:rsidRDefault="00683A07" w:rsidP="00D52182">
      <w:pPr>
        <w:numPr>
          <w:ilvl w:val="1"/>
          <w:numId w:val="78"/>
        </w:numPr>
        <w:tabs>
          <w:tab w:val="clear" w:pos="851"/>
        </w:tabs>
        <w:spacing w:line="276" w:lineRule="auto"/>
        <w:ind w:left="567" w:hanging="283"/>
        <w:jc w:val="both"/>
        <w:rPr>
          <w:sz w:val="22"/>
          <w:szCs w:val="22"/>
        </w:rPr>
      </w:pPr>
      <w:r w:rsidRPr="002D410B">
        <w:rPr>
          <w:sz w:val="22"/>
          <w:szCs w:val="22"/>
        </w:rPr>
        <w:t xml:space="preserve">poświadczoną za zgodność z oryginałem odpowiednio przez wykonawcę lub podwykonawcę kopię dowodu potwierdzającego zgłoszenie pracownika przez pracodawcę do ubezpieczeń, </w:t>
      </w:r>
    </w:p>
    <w:p w14:paraId="1D024B51" w14:textId="77777777" w:rsidR="00683A07" w:rsidRPr="002D410B" w:rsidRDefault="00683A07" w:rsidP="00D52182">
      <w:pPr>
        <w:numPr>
          <w:ilvl w:val="0"/>
          <w:numId w:val="79"/>
        </w:numPr>
        <w:tabs>
          <w:tab w:val="clear" w:pos="425"/>
        </w:tabs>
        <w:spacing w:line="276" w:lineRule="auto"/>
        <w:ind w:left="284" w:hanging="284"/>
        <w:jc w:val="both"/>
        <w:rPr>
          <w:sz w:val="22"/>
          <w:szCs w:val="22"/>
        </w:rPr>
      </w:pPr>
      <w:r w:rsidRPr="002D410B">
        <w:rPr>
          <w:sz w:val="22"/>
          <w:szCs w:val="22"/>
        </w:rPr>
        <w:t xml:space="preserve">Dokumenty, o których mowa w ust. 3 powinny zawierać informacje, w tym dane osobowe niezbędne do weryfikacji zatrudnienia na podstawie umowy o pracę, w szczególności imię </w:t>
      </w:r>
      <w:r w:rsidRPr="002D410B">
        <w:rPr>
          <w:sz w:val="22"/>
          <w:szCs w:val="22"/>
        </w:rPr>
        <w:br/>
        <w:t>i nazwisko zatrudnionego pracownika, datę zawarcia umowy o pracę, rodzaj umowy o pracę i</w:t>
      </w:r>
      <w:r w:rsidR="00D52182">
        <w:rPr>
          <w:sz w:val="22"/>
          <w:szCs w:val="22"/>
        </w:rPr>
        <w:t> </w:t>
      </w:r>
      <w:r w:rsidRPr="002D410B">
        <w:rPr>
          <w:sz w:val="22"/>
          <w:szCs w:val="22"/>
        </w:rPr>
        <w:t>zakres obowiązków pracownika.</w:t>
      </w:r>
      <w:r w:rsidR="00D0442C" w:rsidRPr="002D410B">
        <w:rPr>
          <w:sz w:val="22"/>
          <w:szCs w:val="22"/>
        </w:rPr>
        <w:t xml:space="preserve"> Wykonawca lub Podwykonawca zobowiązany</w:t>
      </w:r>
      <w:r w:rsidR="00D52182">
        <w:rPr>
          <w:sz w:val="22"/>
          <w:szCs w:val="22"/>
        </w:rPr>
        <w:t xml:space="preserve"> </w:t>
      </w:r>
      <w:r w:rsidR="00D0442C" w:rsidRPr="002D410B">
        <w:rPr>
          <w:sz w:val="22"/>
          <w:szCs w:val="22"/>
        </w:rPr>
        <w:t>jest</w:t>
      </w:r>
      <w:r w:rsidR="00D52182">
        <w:rPr>
          <w:sz w:val="22"/>
          <w:szCs w:val="22"/>
        </w:rPr>
        <w:t xml:space="preserve"> </w:t>
      </w:r>
      <w:r w:rsidR="00D0442C" w:rsidRPr="002D410B">
        <w:rPr>
          <w:sz w:val="22"/>
          <w:szCs w:val="22"/>
        </w:rPr>
        <w:t xml:space="preserve">zanonimizować pozostałe dane dotyczące pracownika w sposób zapewniający ochronę danych osobowych, zgodnie z przepisami ustawy z dnia 10 maja 2018 r. </w:t>
      </w:r>
      <w:r w:rsidR="00D0442C" w:rsidRPr="00D52182">
        <w:rPr>
          <w:i/>
          <w:sz w:val="22"/>
          <w:szCs w:val="22"/>
        </w:rPr>
        <w:t>o ochronie danych osobowych</w:t>
      </w:r>
      <w:r w:rsidR="00D0442C" w:rsidRPr="002D410B">
        <w:rPr>
          <w:sz w:val="22"/>
          <w:szCs w:val="22"/>
        </w:rPr>
        <w:t>. W przypadku niedokonania anonimizacji</w:t>
      </w:r>
      <w:r w:rsidR="00D0442C" w:rsidRPr="002D410B">
        <w:rPr>
          <w:bCs/>
          <w:iCs/>
          <w:sz w:val="22"/>
          <w:szCs w:val="22"/>
        </w:rPr>
        <w:t xml:space="preserve"> dostarczonych dokumentów lub dokonanie jej w sposób wadliwy, Wykonawca odpowiada za wszelkie szkody z tego tytułu</w:t>
      </w:r>
    </w:p>
    <w:p w14:paraId="7C102063" w14:textId="77777777" w:rsidR="0073512D" w:rsidRDefault="0073512D" w:rsidP="0073512D">
      <w:pPr>
        <w:spacing w:line="276" w:lineRule="auto"/>
        <w:ind w:left="284"/>
        <w:jc w:val="both"/>
        <w:rPr>
          <w:sz w:val="22"/>
          <w:szCs w:val="22"/>
        </w:rPr>
      </w:pPr>
    </w:p>
    <w:p w14:paraId="11B77E7D" w14:textId="77777777" w:rsidR="0073512D" w:rsidRPr="00367FA9" w:rsidRDefault="0073512D" w:rsidP="0073512D">
      <w:pPr>
        <w:pStyle w:val="Akapitzlist"/>
        <w:spacing w:line="276" w:lineRule="auto"/>
        <w:ind w:left="0"/>
        <w:rPr>
          <w:b/>
          <w:sz w:val="22"/>
          <w:szCs w:val="22"/>
          <w:u w:val="single"/>
        </w:rPr>
      </w:pPr>
      <w:r w:rsidRPr="00367FA9">
        <w:rPr>
          <w:b/>
          <w:sz w:val="22"/>
          <w:szCs w:val="22"/>
          <w:u w:val="single"/>
        </w:rPr>
        <w:t>Dla wszystkich zadań:</w:t>
      </w:r>
    </w:p>
    <w:p w14:paraId="477C3316" w14:textId="77777777" w:rsidR="00683A07" w:rsidRPr="002D410B" w:rsidRDefault="00683A07" w:rsidP="0073512D">
      <w:pPr>
        <w:numPr>
          <w:ilvl w:val="0"/>
          <w:numId w:val="79"/>
        </w:numPr>
        <w:tabs>
          <w:tab w:val="clear" w:pos="425"/>
        </w:tabs>
        <w:spacing w:before="120" w:line="276" w:lineRule="auto"/>
        <w:ind w:left="284" w:hanging="284"/>
        <w:jc w:val="both"/>
        <w:rPr>
          <w:sz w:val="22"/>
          <w:szCs w:val="22"/>
        </w:rPr>
      </w:pPr>
      <w:r w:rsidRPr="002D410B">
        <w:rPr>
          <w:sz w:val="22"/>
          <w:szCs w:val="22"/>
        </w:rPr>
        <w:t xml:space="preserve">Wykonawca zobowiązuje się do zatrudniania osób posługujących się językiem polskim w mowie </w:t>
      </w:r>
      <w:r w:rsidRPr="002D410B">
        <w:rPr>
          <w:sz w:val="22"/>
          <w:szCs w:val="22"/>
        </w:rPr>
        <w:br/>
        <w:t>i piśmie w stopniu umożliwiającym porozumiewanie się.</w:t>
      </w:r>
    </w:p>
    <w:p w14:paraId="02C0BD3F" w14:textId="77777777" w:rsidR="00D0442C" w:rsidRPr="002D410B" w:rsidRDefault="00D0442C" w:rsidP="00D52182">
      <w:pPr>
        <w:numPr>
          <w:ilvl w:val="0"/>
          <w:numId w:val="79"/>
        </w:numPr>
        <w:tabs>
          <w:tab w:val="clear" w:pos="425"/>
        </w:tabs>
        <w:spacing w:line="276" w:lineRule="auto"/>
        <w:ind w:left="284" w:hanging="284"/>
        <w:jc w:val="both"/>
        <w:rPr>
          <w:sz w:val="22"/>
          <w:szCs w:val="22"/>
        </w:rPr>
      </w:pPr>
      <w:r w:rsidRPr="002D410B">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w:t>
      </w:r>
      <w:r w:rsidR="00D52182">
        <w:rPr>
          <w:sz w:val="22"/>
          <w:szCs w:val="22"/>
        </w:rPr>
        <w:t> </w:t>
      </w:r>
      <w:r w:rsidRPr="002D410B">
        <w:rPr>
          <w:sz w:val="22"/>
          <w:szCs w:val="22"/>
        </w:rPr>
        <w:t>którym mowa w niniejszym ustępie, Zamawiający uprawniony jest do odstąpienia od Umowy</w:t>
      </w:r>
      <w:r w:rsidR="00A83CAC" w:rsidRPr="002D410B">
        <w:rPr>
          <w:sz w:val="22"/>
          <w:szCs w:val="22"/>
        </w:rPr>
        <w:t xml:space="preserve">, na zasadach określonych w §14 ust. 4 Umowy, a w razie </w:t>
      </w:r>
      <w:r w:rsidRPr="002D410B">
        <w:rPr>
          <w:sz w:val="22"/>
          <w:szCs w:val="22"/>
        </w:rPr>
        <w:t>konieczności poniesienia przez Zamawiającego jakichkolwiek dodatkowych kosztów z tym związanych, w</w:t>
      </w:r>
      <w:r w:rsidR="00D52182">
        <w:rPr>
          <w:sz w:val="22"/>
          <w:szCs w:val="22"/>
        </w:rPr>
        <w:t> </w:t>
      </w:r>
      <w:r w:rsidRPr="002D410B">
        <w:rPr>
          <w:sz w:val="22"/>
          <w:szCs w:val="22"/>
        </w:rPr>
        <w:t>szczególności kar i</w:t>
      </w:r>
      <w:r w:rsidR="00D52182">
        <w:rPr>
          <w:sz w:val="22"/>
          <w:szCs w:val="22"/>
        </w:rPr>
        <w:t> </w:t>
      </w:r>
      <w:r w:rsidRPr="002D410B">
        <w:rPr>
          <w:sz w:val="22"/>
          <w:szCs w:val="22"/>
        </w:rPr>
        <w:t>składek z tytułu ubezpieczenia społecznego oraz odsetek od zaległości z tytułu obciążeń publicznoprawnych, a także kosztów sądowych, Zamawiający obciąży dodatkowo Wykonawcę tymi kosztami.</w:t>
      </w:r>
    </w:p>
    <w:p w14:paraId="3728BCBB" w14:textId="77777777" w:rsidR="00683A07" w:rsidRPr="002D410B" w:rsidRDefault="00683A07" w:rsidP="00D52182">
      <w:pPr>
        <w:numPr>
          <w:ilvl w:val="0"/>
          <w:numId w:val="79"/>
        </w:numPr>
        <w:tabs>
          <w:tab w:val="clear" w:pos="425"/>
        </w:tabs>
        <w:spacing w:line="276" w:lineRule="auto"/>
        <w:ind w:left="284" w:hanging="284"/>
        <w:jc w:val="both"/>
        <w:rPr>
          <w:sz w:val="22"/>
          <w:szCs w:val="22"/>
        </w:rPr>
      </w:pPr>
      <w:r w:rsidRPr="002D410B">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67" w:name="_Hlk147170116"/>
      <w:r w:rsidR="008C72A7" w:rsidRPr="002D410B">
        <w:rPr>
          <w:sz w:val="22"/>
          <w:szCs w:val="22"/>
        </w:rPr>
        <w:t>na terenie Zamawiającego</w:t>
      </w:r>
      <w:bookmarkEnd w:id="167"/>
      <w:r w:rsidR="008C72A7" w:rsidRPr="002D410B">
        <w:rPr>
          <w:sz w:val="22"/>
          <w:szCs w:val="22"/>
        </w:rPr>
        <w:t>.</w:t>
      </w:r>
      <w:r w:rsidR="008C72A7" w:rsidRPr="002D410B">
        <w:rPr>
          <w:strike/>
          <w:sz w:val="22"/>
          <w:szCs w:val="22"/>
        </w:rPr>
        <w:t xml:space="preserve"> </w:t>
      </w:r>
      <w:r w:rsidRPr="002D410B">
        <w:rPr>
          <w:sz w:val="22"/>
          <w:szCs w:val="22"/>
        </w:rPr>
        <w:t>Zamawiający w</w:t>
      </w:r>
      <w:r w:rsidR="00D52182">
        <w:rPr>
          <w:sz w:val="22"/>
          <w:szCs w:val="22"/>
        </w:rPr>
        <w:t> </w:t>
      </w:r>
      <w:r w:rsidRPr="002D410B">
        <w:rPr>
          <w:sz w:val="22"/>
          <w:szCs w:val="22"/>
        </w:rPr>
        <w:t xml:space="preserve">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30DD172C" w14:textId="77777777" w:rsidR="00683A07" w:rsidRPr="002D410B" w:rsidRDefault="00683A07" w:rsidP="00D52182">
      <w:pPr>
        <w:numPr>
          <w:ilvl w:val="0"/>
          <w:numId w:val="79"/>
        </w:numPr>
        <w:tabs>
          <w:tab w:val="clear" w:pos="425"/>
        </w:tabs>
        <w:spacing w:line="276" w:lineRule="auto"/>
        <w:ind w:left="284" w:hanging="284"/>
        <w:jc w:val="both"/>
        <w:rPr>
          <w:sz w:val="22"/>
          <w:szCs w:val="22"/>
        </w:rPr>
      </w:pPr>
      <w:r w:rsidRPr="002D410B">
        <w:rPr>
          <w:sz w:val="22"/>
          <w:szCs w:val="22"/>
        </w:rPr>
        <w:lastRenderedPageBreak/>
        <w:t xml:space="preserve">W przypadku odmowy dopuszczenia do realizacji zamówienia pracowników ze względu na okoliczności określone w ust. </w:t>
      </w:r>
      <w:r w:rsidR="005A236A" w:rsidRPr="002D410B">
        <w:rPr>
          <w:sz w:val="22"/>
          <w:szCs w:val="22"/>
        </w:rPr>
        <w:t>7</w:t>
      </w:r>
      <w:r w:rsidRPr="002D410B">
        <w:rPr>
          <w:sz w:val="22"/>
          <w:szCs w:val="22"/>
        </w:rPr>
        <w:t xml:space="preserve"> Wykonawca jest zobowiązany zabezpieczyć prawidłową </w:t>
      </w:r>
      <w:r w:rsidRPr="002D410B">
        <w:rPr>
          <w:sz w:val="22"/>
          <w:szCs w:val="22"/>
        </w:rPr>
        <w:br/>
        <w:t>i terminową realizację zamówienia przy zatrudnieniu innych osób.</w:t>
      </w:r>
    </w:p>
    <w:p w14:paraId="2CCEB72C" w14:textId="77777777" w:rsidR="00683A07" w:rsidRPr="002D410B" w:rsidRDefault="00683A07" w:rsidP="00640743">
      <w:pPr>
        <w:numPr>
          <w:ilvl w:val="0"/>
          <w:numId w:val="79"/>
        </w:numPr>
        <w:tabs>
          <w:tab w:val="clear" w:pos="425"/>
        </w:tabs>
        <w:spacing w:line="276" w:lineRule="auto"/>
        <w:ind w:left="284" w:hanging="354"/>
        <w:jc w:val="both"/>
        <w:rPr>
          <w:sz w:val="22"/>
          <w:szCs w:val="22"/>
        </w:rPr>
      </w:pPr>
      <w:r w:rsidRPr="002D410B">
        <w:rPr>
          <w:sz w:val="22"/>
          <w:szCs w:val="22"/>
        </w:rPr>
        <w:t>Postanowienia Umowy, w których mowa jest o pracownikach Wykonawcy odnoszą się również do pracowników Podwykonawcy.</w:t>
      </w:r>
    </w:p>
    <w:p w14:paraId="1155D1B4" w14:textId="77777777" w:rsidR="00683A07" w:rsidRPr="002D410B" w:rsidRDefault="00683A07" w:rsidP="002D410B">
      <w:pPr>
        <w:spacing w:line="276" w:lineRule="auto"/>
        <w:ind w:left="363"/>
        <w:jc w:val="both"/>
        <w:rPr>
          <w:sz w:val="22"/>
          <w:szCs w:val="22"/>
        </w:rPr>
      </w:pPr>
    </w:p>
    <w:p w14:paraId="245A9B24" w14:textId="77777777" w:rsidR="00683A07" w:rsidRPr="003E3EC3" w:rsidRDefault="003E3EC3" w:rsidP="00A068AC">
      <w:pPr>
        <w:pStyle w:val="Nagwek2"/>
        <w:spacing w:after="120" w:line="276" w:lineRule="auto"/>
        <w:ind w:left="0"/>
        <w:rPr>
          <w:sz w:val="22"/>
          <w:szCs w:val="22"/>
          <w:u w:val="single"/>
        </w:rPr>
      </w:pPr>
      <w:bookmarkStart w:id="168" w:name="_Toc64016206"/>
      <w:bookmarkStart w:id="169" w:name="_Toc106184590"/>
      <w:bookmarkStart w:id="170" w:name="_Toc208053317"/>
      <w:bookmarkEnd w:id="165"/>
      <w:r w:rsidRPr="003E3EC3">
        <w:rPr>
          <w:sz w:val="22"/>
          <w:szCs w:val="22"/>
          <w:u w:val="single"/>
        </w:rPr>
        <w:t>§ 10. PODWYKONAWSTWO</w:t>
      </w:r>
      <w:bookmarkEnd w:id="168"/>
      <w:bookmarkEnd w:id="169"/>
      <w:bookmarkEnd w:id="170"/>
    </w:p>
    <w:p w14:paraId="42FE891F" w14:textId="77777777" w:rsidR="00A13A6B" w:rsidRPr="002D410B" w:rsidRDefault="00A13A6B" w:rsidP="002D410B">
      <w:pPr>
        <w:numPr>
          <w:ilvl w:val="0"/>
          <w:numId w:val="62"/>
        </w:numPr>
        <w:spacing w:line="276" w:lineRule="auto"/>
        <w:ind w:left="284" w:hanging="284"/>
        <w:jc w:val="both"/>
        <w:rPr>
          <w:sz w:val="22"/>
          <w:szCs w:val="22"/>
        </w:rPr>
      </w:pPr>
      <w:bookmarkStart w:id="171" w:name="_Hlk68846287"/>
      <w:r w:rsidRPr="002D410B">
        <w:rPr>
          <w:sz w:val="22"/>
          <w:szCs w:val="22"/>
        </w:rPr>
        <w:t>Wykonawca może powierzyć wykonanie części Umowy Podwykonawcy po uzyskaniu uprzedniej pisemnej pod rygorem nieważności zgody Zamawiającego na taką czynność, z zastrzeżeniem ust.6.</w:t>
      </w:r>
    </w:p>
    <w:p w14:paraId="39DF4A52" w14:textId="77777777" w:rsidR="00A13A6B" w:rsidRPr="002D410B" w:rsidRDefault="00A13A6B" w:rsidP="002D410B">
      <w:pPr>
        <w:numPr>
          <w:ilvl w:val="0"/>
          <w:numId w:val="62"/>
        </w:numPr>
        <w:spacing w:line="276" w:lineRule="auto"/>
        <w:ind w:left="284" w:hanging="284"/>
        <w:jc w:val="both"/>
        <w:rPr>
          <w:sz w:val="22"/>
          <w:szCs w:val="22"/>
        </w:rPr>
      </w:pPr>
      <w:r w:rsidRPr="002D410B">
        <w:rPr>
          <w:sz w:val="22"/>
          <w:szCs w:val="22"/>
        </w:rPr>
        <w:t>Podwykonawcą, który udostępnił zasoby na zasadach określonych w SWZ w celu wykazania spełniania warunków udziału w postępowaniu jest ………………….</w:t>
      </w:r>
    </w:p>
    <w:p w14:paraId="46330062" w14:textId="77777777" w:rsidR="00A13A6B" w:rsidRPr="002D410B" w:rsidRDefault="00A13A6B" w:rsidP="002D410B">
      <w:pPr>
        <w:numPr>
          <w:ilvl w:val="0"/>
          <w:numId w:val="62"/>
        </w:numPr>
        <w:spacing w:line="276" w:lineRule="auto"/>
        <w:ind w:left="284" w:hanging="284"/>
        <w:jc w:val="both"/>
        <w:rPr>
          <w:sz w:val="22"/>
          <w:szCs w:val="22"/>
        </w:rPr>
      </w:pPr>
      <w:r w:rsidRPr="002D410B">
        <w:rPr>
          <w:sz w:val="22"/>
          <w:szCs w:val="22"/>
        </w:rPr>
        <w:t>Zgoda Zamawiającego na powierzenie wykonania części Umowy Podwykonawcy nie rodzi po stronie Zamawiającego solidarnej odpowiedzialności za zapłatę wynagrodzenia należnego Podwykonawcy.</w:t>
      </w:r>
    </w:p>
    <w:p w14:paraId="2DA28C37" w14:textId="77777777" w:rsidR="00A13A6B" w:rsidRPr="002D410B" w:rsidRDefault="00A13A6B" w:rsidP="002D410B">
      <w:pPr>
        <w:numPr>
          <w:ilvl w:val="0"/>
          <w:numId w:val="62"/>
        </w:numPr>
        <w:spacing w:line="276" w:lineRule="auto"/>
        <w:ind w:left="284" w:hanging="284"/>
        <w:jc w:val="both"/>
        <w:rPr>
          <w:sz w:val="22"/>
          <w:szCs w:val="22"/>
        </w:rPr>
      </w:pPr>
      <w:r w:rsidRPr="002D410B">
        <w:rPr>
          <w:sz w:val="22"/>
          <w:szCs w:val="22"/>
        </w:rPr>
        <w:t>Wykonawca zobowiązany jest uzyskać pisemną zgodę Zamawiającego na powierzenie realizacji części zamówienia przez Podwykonawcę. W tym celu Wykonawca powinien wystąpić do Zamawiającego ze stosownym wnioskiem.</w:t>
      </w:r>
    </w:p>
    <w:p w14:paraId="4FE9E0F0" w14:textId="77777777" w:rsidR="00A13A6B" w:rsidRPr="002D410B" w:rsidRDefault="00A13A6B" w:rsidP="002D410B">
      <w:pPr>
        <w:numPr>
          <w:ilvl w:val="0"/>
          <w:numId w:val="62"/>
        </w:numPr>
        <w:spacing w:line="276" w:lineRule="auto"/>
        <w:ind w:left="284" w:hanging="284"/>
        <w:jc w:val="both"/>
        <w:rPr>
          <w:sz w:val="22"/>
          <w:szCs w:val="22"/>
        </w:rPr>
      </w:pPr>
      <w:r w:rsidRPr="002D410B">
        <w:rPr>
          <w:sz w:val="22"/>
          <w:szCs w:val="22"/>
        </w:rPr>
        <w:t>Wniosek powinien w szczególności zawierać:</w:t>
      </w:r>
    </w:p>
    <w:p w14:paraId="5A67318D" w14:textId="77777777" w:rsidR="00A13A6B" w:rsidRPr="002D410B" w:rsidRDefault="00A13A6B" w:rsidP="00D52182">
      <w:pPr>
        <w:pStyle w:val="Akapitzlist"/>
        <w:numPr>
          <w:ilvl w:val="1"/>
          <w:numId w:val="62"/>
        </w:numPr>
        <w:spacing w:line="276" w:lineRule="auto"/>
        <w:ind w:left="567" w:hanging="284"/>
        <w:jc w:val="both"/>
        <w:rPr>
          <w:sz w:val="22"/>
          <w:szCs w:val="22"/>
        </w:rPr>
      </w:pPr>
      <w:r w:rsidRPr="002D410B">
        <w:rPr>
          <w:sz w:val="22"/>
          <w:szCs w:val="22"/>
        </w:rPr>
        <w:t>nazwę podwykonawcy,</w:t>
      </w:r>
    </w:p>
    <w:p w14:paraId="43E4CA4F" w14:textId="77777777" w:rsidR="00A13A6B" w:rsidRPr="002D410B" w:rsidRDefault="00A13A6B" w:rsidP="00D52182">
      <w:pPr>
        <w:pStyle w:val="Akapitzlist"/>
        <w:numPr>
          <w:ilvl w:val="1"/>
          <w:numId w:val="62"/>
        </w:numPr>
        <w:spacing w:line="276" w:lineRule="auto"/>
        <w:ind w:left="567" w:hanging="284"/>
        <w:jc w:val="both"/>
        <w:rPr>
          <w:sz w:val="22"/>
          <w:szCs w:val="22"/>
        </w:rPr>
      </w:pPr>
      <w:r w:rsidRPr="002D410B">
        <w:rPr>
          <w:sz w:val="22"/>
          <w:szCs w:val="22"/>
        </w:rPr>
        <w:t>dane kontaktowe podwykonawcy,</w:t>
      </w:r>
    </w:p>
    <w:p w14:paraId="3B321B9B" w14:textId="77777777" w:rsidR="00A13A6B" w:rsidRPr="002D410B" w:rsidRDefault="00A13A6B" w:rsidP="00D52182">
      <w:pPr>
        <w:pStyle w:val="Akapitzlist"/>
        <w:numPr>
          <w:ilvl w:val="1"/>
          <w:numId w:val="62"/>
        </w:numPr>
        <w:spacing w:line="276" w:lineRule="auto"/>
        <w:ind w:left="567" w:hanging="284"/>
        <w:jc w:val="both"/>
        <w:rPr>
          <w:sz w:val="22"/>
          <w:szCs w:val="22"/>
        </w:rPr>
      </w:pPr>
      <w:r w:rsidRPr="002D410B">
        <w:rPr>
          <w:sz w:val="22"/>
          <w:szCs w:val="22"/>
        </w:rPr>
        <w:t>przedstawicieli podwykonawcy,</w:t>
      </w:r>
    </w:p>
    <w:p w14:paraId="0C59DA29" w14:textId="77777777" w:rsidR="00A13A6B" w:rsidRPr="002D410B" w:rsidRDefault="00A13A6B" w:rsidP="00D52182">
      <w:pPr>
        <w:pStyle w:val="Akapitzlist"/>
        <w:numPr>
          <w:ilvl w:val="1"/>
          <w:numId w:val="62"/>
        </w:numPr>
        <w:spacing w:line="276" w:lineRule="auto"/>
        <w:ind w:left="567" w:hanging="284"/>
        <w:jc w:val="both"/>
        <w:rPr>
          <w:sz w:val="22"/>
          <w:szCs w:val="22"/>
        </w:rPr>
      </w:pPr>
      <w:r w:rsidRPr="002D410B">
        <w:rPr>
          <w:sz w:val="22"/>
          <w:szCs w:val="22"/>
        </w:rPr>
        <w:t>zakres części Umowy powierzonej do wykonania przez podwykonawcę,</w:t>
      </w:r>
    </w:p>
    <w:p w14:paraId="6E1309FE" w14:textId="77777777" w:rsidR="00A13A6B" w:rsidRPr="002D410B" w:rsidRDefault="00A13A6B" w:rsidP="00D52182">
      <w:pPr>
        <w:pStyle w:val="Akapitzlist"/>
        <w:numPr>
          <w:ilvl w:val="1"/>
          <w:numId w:val="62"/>
        </w:numPr>
        <w:spacing w:line="276" w:lineRule="auto"/>
        <w:ind w:left="567" w:hanging="284"/>
        <w:jc w:val="both"/>
        <w:rPr>
          <w:sz w:val="22"/>
          <w:szCs w:val="22"/>
        </w:rPr>
      </w:pPr>
      <w:r w:rsidRPr="002D410B">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6B7350D4" w14:textId="77777777" w:rsidR="00A13A6B" w:rsidRPr="002D410B" w:rsidRDefault="00A13A6B" w:rsidP="002D410B">
      <w:pPr>
        <w:numPr>
          <w:ilvl w:val="0"/>
          <w:numId w:val="62"/>
        </w:numPr>
        <w:spacing w:line="276" w:lineRule="auto"/>
        <w:ind w:left="284" w:hanging="284"/>
        <w:jc w:val="both"/>
        <w:rPr>
          <w:sz w:val="22"/>
          <w:szCs w:val="22"/>
        </w:rPr>
      </w:pPr>
      <w:r w:rsidRPr="002D410B">
        <w:rPr>
          <w:sz w:val="22"/>
          <w:szCs w:val="22"/>
        </w:rPr>
        <w:t>Zamawiający w terminie 14 dni od złożenia kompletnego wniosku przez Wykonawcę wydaje pisemną zgodę na powierzenie realizacji części umowy przez Podwykonawcę z zastrzeżeniem ustępu 9 i 11 niniejszego paragrafu.</w:t>
      </w:r>
    </w:p>
    <w:p w14:paraId="41F0C316" w14:textId="77777777" w:rsidR="00A13A6B" w:rsidRPr="002D410B" w:rsidRDefault="00A13A6B" w:rsidP="002D410B">
      <w:pPr>
        <w:numPr>
          <w:ilvl w:val="0"/>
          <w:numId w:val="62"/>
        </w:numPr>
        <w:spacing w:line="276" w:lineRule="auto"/>
        <w:ind w:left="284" w:hanging="284"/>
        <w:jc w:val="both"/>
        <w:rPr>
          <w:sz w:val="22"/>
          <w:szCs w:val="22"/>
        </w:rPr>
      </w:pPr>
      <w:r w:rsidRPr="002D410B">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4C78F663" w14:textId="77777777" w:rsidR="00A13A6B" w:rsidRPr="002D410B" w:rsidRDefault="00A13A6B" w:rsidP="002D410B">
      <w:pPr>
        <w:numPr>
          <w:ilvl w:val="0"/>
          <w:numId w:val="62"/>
        </w:numPr>
        <w:spacing w:line="276" w:lineRule="auto"/>
        <w:ind w:left="284" w:hanging="284"/>
        <w:jc w:val="both"/>
        <w:rPr>
          <w:sz w:val="22"/>
          <w:szCs w:val="22"/>
        </w:rPr>
      </w:pPr>
      <w:r w:rsidRPr="002D410B">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791142C" w14:textId="77777777" w:rsidR="00A13A6B" w:rsidRPr="002D410B" w:rsidRDefault="00A13A6B" w:rsidP="002D410B">
      <w:pPr>
        <w:numPr>
          <w:ilvl w:val="0"/>
          <w:numId w:val="62"/>
        </w:numPr>
        <w:spacing w:line="276" w:lineRule="auto"/>
        <w:ind w:left="284" w:hanging="284"/>
        <w:jc w:val="both"/>
        <w:rPr>
          <w:sz w:val="22"/>
          <w:szCs w:val="22"/>
        </w:rPr>
      </w:pPr>
      <w:r w:rsidRPr="002D410B">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73BFBE83" w14:textId="77777777" w:rsidR="00A13A6B" w:rsidRPr="002D410B" w:rsidRDefault="00A13A6B" w:rsidP="00640743">
      <w:pPr>
        <w:numPr>
          <w:ilvl w:val="1"/>
          <w:numId w:val="62"/>
        </w:numPr>
        <w:spacing w:line="276" w:lineRule="auto"/>
        <w:ind w:left="567" w:hanging="284"/>
        <w:jc w:val="both"/>
        <w:rPr>
          <w:sz w:val="22"/>
          <w:szCs w:val="22"/>
        </w:rPr>
      </w:pPr>
      <w:r w:rsidRPr="002D410B">
        <w:rPr>
          <w:sz w:val="22"/>
          <w:szCs w:val="22"/>
        </w:rPr>
        <w:t xml:space="preserve">Podwykonawca nie wykonał lub nienależycie wykonał zobowiązania na rzecz Zamawiającego lub innego podmiotu prowadzącego działalność w sektorze górnictwa, </w:t>
      </w:r>
    </w:p>
    <w:p w14:paraId="1DFCA253" w14:textId="77777777" w:rsidR="00A13A6B" w:rsidRPr="002D410B" w:rsidRDefault="00A13A6B" w:rsidP="00640743">
      <w:pPr>
        <w:numPr>
          <w:ilvl w:val="1"/>
          <w:numId w:val="62"/>
        </w:numPr>
        <w:spacing w:line="276" w:lineRule="auto"/>
        <w:ind w:left="567" w:hanging="284"/>
        <w:jc w:val="both"/>
        <w:rPr>
          <w:sz w:val="22"/>
          <w:szCs w:val="22"/>
        </w:rPr>
      </w:pPr>
      <w:r w:rsidRPr="002D410B">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7FEC1201" w14:textId="77777777" w:rsidR="00A13A6B" w:rsidRPr="002D410B" w:rsidRDefault="00A13A6B" w:rsidP="00640743">
      <w:pPr>
        <w:numPr>
          <w:ilvl w:val="1"/>
          <w:numId w:val="62"/>
        </w:numPr>
        <w:spacing w:line="276" w:lineRule="auto"/>
        <w:ind w:left="567" w:hanging="284"/>
        <w:jc w:val="both"/>
        <w:rPr>
          <w:sz w:val="22"/>
          <w:szCs w:val="22"/>
        </w:rPr>
      </w:pPr>
      <w:r w:rsidRPr="002D410B">
        <w:rPr>
          <w:sz w:val="22"/>
          <w:szCs w:val="22"/>
        </w:rPr>
        <w:lastRenderedPageBreak/>
        <w:t>Podwykonawca jest winny spowodowania wypadku na terenie zakładu górniczego lub spowodowania zagrożenia dla ruchu zakładu górniczego,</w:t>
      </w:r>
    </w:p>
    <w:p w14:paraId="1E7BB7FC" w14:textId="77777777" w:rsidR="00A13A6B" w:rsidRPr="002D410B" w:rsidRDefault="00A13A6B" w:rsidP="00640743">
      <w:pPr>
        <w:numPr>
          <w:ilvl w:val="1"/>
          <w:numId w:val="62"/>
        </w:numPr>
        <w:spacing w:line="276" w:lineRule="auto"/>
        <w:ind w:left="567" w:hanging="284"/>
        <w:jc w:val="both"/>
        <w:rPr>
          <w:sz w:val="22"/>
          <w:szCs w:val="22"/>
        </w:rPr>
      </w:pPr>
      <w:r w:rsidRPr="002D410B">
        <w:rPr>
          <w:sz w:val="22"/>
          <w:szCs w:val="22"/>
        </w:rPr>
        <w:t>Podwykonawca nie spełnia warunków udziału w postępowaniu określonych w SWZ.</w:t>
      </w:r>
    </w:p>
    <w:p w14:paraId="0B4E0FB3" w14:textId="77777777" w:rsidR="00A13A6B" w:rsidRPr="002D410B" w:rsidRDefault="00A13A6B" w:rsidP="002D410B">
      <w:pPr>
        <w:numPr>
          <w:ilvl w:val="0"/>
          <w:numId w:val="62"/>
        </w:numPr>
        <w:spacing w:line="276" w:lineRule="auto"/>
        <w:ind w:left="357" w:hanging="357"/>
        <w:jc w:val="both"/>
        <w:rPr>
          <w:sz w:val="22"/>
          <w:szCs w:val="22"/>
        </w:rPr>
      </w:pPr>
      <w:r w:rsidRPr="002D410B">
        <w:rPr>
          <w:sz w:val="22"/>
          <w:szCs w:val="22"/>
        </w:rPr>
        <w:t>Rozliczenia pomiędzy Wykonawcą i Podwykonawcą będą dokonywane według ich uregulowań. Wykonawca zobowiązany jest dokonywać terminowo wszelkich rozliczeń z Podwykonawcami zgodnie z obowiązującymi przepisami prawa.</w:t>
      </w:r>
    </w:p>
    <w:p w14:paraId="4CBCEEA3" w14:textId="77777777" w:rsidR="00A13A6B" w:rsidRPr="002D410B" w:rsidRDefault="00A13A6B" w:rsidP="002D410B">
      <w:pPr>
        <w:numPr>
          <w:ilvl w:val="0"/>
          <w:numId w:val="62"/>
        </w:numPr>
        <w:spacing w:line="276" w:lineRule="auto"/>
        <w:ind w:left="357" w:hanging="357"/>
        <w:jc w:val="both"/>
        <w:rPr>
          <w:sz w:val="22"/>
          <w:szCs w:val="22"/>
        </w:rPr>
      </w:pPr>
      <w:r w:rsidRPr="002D410B">
        <w:rPr>
          <w:sz w:val="22"/>
          <w:szCs w:val="22"/>
        </w:rPr>
        <w:t xml:space="preserve">Jeżeli Wykonawca zmienia albo rezygnuje z Podwykonawcy, który udostępnił zasoby na zasadach określonych w SWZ w celu wykazania spełniania </w:t>
      </w:r>
      <w:bookmarkStart w:id="172" w:name="_Hlk144463822"/>
      <w:r w:rsidRPr="002D410B">
        <w:rPr>
          <w:sz w:val="22"/>
          <w:szCs w:val="22"/>
        </w:rPr>
        <w:t>warunków udziału w postępowaniu</w:t>
      </w:r>
      <w:bookmarkEnd w:id="172"/>
      <w:r w:rsidRPr="002D410B">
        <w:rPr>
          <w:sz w:val="22"/>
          <w:szCs w:val="22"/>
        </w:rPr>
        <w:t xml:space="preserve">, Wykonawca jest obowiązany </w:t>
      </w:r>
      <w:r w:rsidRPr="002D410B">
        <w:rPr>
          <w:iCs/>
          <w:sz w:val="22"/>
          <w:szCs w:val="22"/>
        </w:rPr>
        <w:t xml:space="preserve">złożyć </w:t>
      </w:r>
      <w:r w:rsidRPr="002D410B">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071BCE4B" w14:textId="77777777" w:rsidR="00A13A6B" w:rsidRPr="002D410B" w:rsidRDefault="00A13A6B" w:rsidP="002D410B">
      <w:pPr>
        <w:numPr>
          <w:ilvl w:val="0"/>
          <w:numId w:val="62"/>
        </w:numPr>
        <w:spacing w:line="276" w:lineRule="auto"/>
        <w:ind w:left="357" w:hanging="357"/>
        <w:jc w:val="both"/>
        <w:rPr>
          <w:iCs/>
          <w:sz w:val="22"/>
          <w:szCs w:val="22"/>
        </w:rPr>
      </w:pPr>
      <w:r w:rsidRPr="002D410B">
        <w:rPr>
          <w:sz w:val="22"/>
          <w:szCs w:val="22"/>
        </w:rPr>
        <w:t xml:space="preserve">Uregulowania niniejszego paragrafu dotyczą także wyrażenia zgody na powierzenie wykonania części Umowy przez Podwykonawcę dalszemu podwykonawcy. </w:t>
      </w:r>
      <w:bookmarkStart w:id="173" w:name="_Hlk146783179"/>
      <w:r w:rsidRPr="002D410B">
        <w:rPr>
          <w:sz w:val="22"/>
          <w:szCs w:val="22"/>
        </w:rPr>
        <w:t>Powierzenie wykonania części Umowy przez Podwykonawcę dalszemu podwykonawcy wymaga dodatkowo uprzedniej pisemnej zgody Wykonawcy na taką czynność.</w:t>
      </w:r>
    </w:p>
    <w:bookmarkEnd w:id="173"/>
    <w:p w14:paraId="50C5B603" w14:textId="77777777" w:rsidR="00A13A6B" w:rsidRPr="002D410B" w:rsidRDefault="00A13A6B" w:rsidP="002D410B">
      <w:pPr>
        <w:numPr>
          <w:ilvl w:val="0"/>
          <w:numId w:val="62"/>
        </w:numPr>
        <w:spacing w:line="276" w:lineRule="auto"/>
        <w:jc w:val="both"/>
        <w:rPr>
          <w:sz w:val="22"/>
          <w:szCs w:val="22"/>
        </w:rPr>
      </w:pPr>
      <w:r w:rsidRPr="002D410B">
        <w:rPr>
          <w:sz w:val="22"/>
          <w:szCs w:val="22"/>
        </w:rPr>
        <w:t xml:space="preserve">Zmiana lub wprowadzenie nowego Podwykonawcy nie wymaga formy aneksu. </w:t>
      </w:r>
    </w:p>
    <w:p w14:paraId="4BE475B8" w14:textId="77777777" w:rsidR="00A13A6B" w:rsidRPr="002D410B" w:rsidRDefault="00A13A6B" w:rsidP="002D410B">
      <w:pPr>
        <w:numPr>
          <w:ilvl w:val="0"/>
          <w:numId w:val="62"/>
        </w:numPr>
        <w:spacing w:line="276" w:lineRule="auto"/>
        <w:jc w:val="both"/>
        <w:rPr>
          <w:sz w:val="22"/>
          <w:szCs w:val="22"/>
        </w:rPr>
      </w:pPr>
      <w:bookmarkStart w:id="174" w:name="_Hlk146783211"/>
      <w:r w:rsidRPr="002D410B">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1"/>
      <w:bookmarkEnd w:id="174"/>
    </w:p>
    <w:p w14:paraId="1684EB83" w14:textId="77777777" w:rsidR="00A13A6B" w:rsidRPr="002D410B" w:rsidRDefault="00A13A6B" w:rsidP="002D410B">
      <w:pPr>
        <w:numPr>
          <w:ilvl w:val="0"/>
          <w:numId w:val="62"/>
        </w:numPr>
        <w:spacing w:line="276" w:lineRule="auto"/>
        <w:jc w:val="both"/>
        <w:rPr>
          <w:sz w:val="22"/>
          <w:szCs w:val="22"/>
        </w:rPr>
      </w:pPr>
      <w:r w:rsidRPr="002D410B">
        <w:rPr>
          <w:sz w:val="22"/>
          <w:szCs w:val="22"/>
        </w:rPr>
        <w:t>Zapisy niniejszego paragrafu dotyczące Podwykonawców dotyczą także dalszych</w:t>
      </w:r>
      <w:r w:rsidR="00640743">
        <w:rPr>
          <w:sz w:val="22"/>
          <w:szCs w:val="22"/>
        </w:rPr>
        <w:t xml:space="preserve"> </w:t>
      </w:r>
      <w:r w:rsidRPr="002D410B">
        <w:rPr>
          <w:sz w:val="22"/>
          <w:szCs w:val="22"/>
        </w:rPr>
        <w:t>podwykonawców.</w:t>
      </w:r>
    </w:p>
    <w:p w14:paraId="044BC800" w14:textId="77777777" w:rsidR="00683A07" w:rsidRPr="00367FA9" w:rsidRDefault="00683A07" w:rsidP="002D410B">
      <w:pPr>
        <w:spacing w:before="120" w:line="276" w:lineRule="auto"/>
        <w:jc w:val="both"/>
        <w:rPr>
          <w:sz w:val="14"/>
          <w:szCs w:val="22"/>
        </w:rPr>
      </w:pPr>
    </w:p>
    <w:p w14:paraId="6A445F72" w14:textId="77777777" w:rsidR="00683A07" w:rsidRPr="003E3EC3" w:rsidRDefault="003E3EC3" w:rsidP="00A068AC">
      <w:pPr>
        <w:pStyle w:val="Nagwek2"/>
        <w:spacing w:after="120" w:line="276" w:lineRule="auto"/>
        <w:ind w:left="0"/>
        <w:rPr>
          <w:sz w:val="22"/>
          <w:szCs w:val="22"/>
          <w:u w:val="single"/>
        </w:rPr>
      </w:pPr>
      <w:bookmarkStart w:id="175" w:name="_Toc64016207"/>
      <w:bookmarkStart w:id="176" w:name="_Toc106184591"/>
      <w:bookmarkStart w:id="177" w:name="_Toc208053318"/>
      <w:bookmarkStart w:id="178" w:name="_Hlk67826260"/>
      <w:r w:rsidRPr="003E3EC3">
        <w:rPr>
          <w:sz w:val="22"/>
          <w:szCs w:val="22"/>
          <w:u w:val="single"/>
        </w:rPr>
        <w:t>§ 11. NADZÓR I KOORDYNACJA</w:t>
      </w:r>
      <w:bookmarkEnd w:id="175"/>
      <w:bookmarkEnd w:id="176"/>
      <w:bookmarkEnd w:id="177"/>
    </w:p>
    <w:p w14:paraId="5C0E8223" w14:textId="77777777" w:rsidR="00683A07" w:rsidRPr="002D410B" w:rsidRDefault="00683A07" w:rsidP="002D410B">
      <w:pPr>
        <w:numPr>
          <w:ilvl w:val="0"/>
          <w:numId w:val="49"/>
        </w:numPr>
        <w:spacing w:line="276" w:lineRule="auto"/>
        <w:jc w:val="both"/>
        <w:rPr>
          <w:sz w:val="22"/>
          <w:szCs w:val="22"/>
        </w:rPr>
      </w:pPr>
      <w:r w:rsidRPr="002D410B">
        <w:rPr>
          <w:sz w:val="22"/>
          <w:szCs w:val="22"/>
        </w:rPr>
        <w:t xml:space="preserve">Ze strony Zamawiającego  - </w:t>
      </w:r>
      <w:r w:rsidRPr="002D410B">
        <w:rPr>
          <w:i/>
          <w:sz w:val="22"/>
          <w:szCs w:val="22"/>
        </w:rPr>
        <w:t>osobą / osobami</w:t>
      </w:r>
      <w:r w:rsidRPr="002D410B">
        <w:rPr>
          <w:sz w:val="22"/>
          <w:szCs w:val="22"/>
        </w:rPr>
        <w:t xml:space="preserve"> upoważnionymi oraz odpowiedzialnymi   za nadzór nad realizacją Umowy oraz podpisanie wszelkich </w:t>
      </w:r>
      <w:r w:rsidRPr="002D410B">
        <w:rPr>
          <w:i/>
          <w:sz w:val="22"/>
          <w:szCs w:val="22"/>
        </w:rPr>
        <w:t>Protokołów odbioru</w:t>
      </w:r>
      <w:r w:rsidRPr="002D410B">
        <w:rPr>
          <w:sz w:val="22"/>
          <w:szCs w:val="22"/>
        </w:rPr>
        <w:t xml:space="preserve"> wynikających z niniejszej Umowy przez co najmniej jedną z tych osób </w:t>
      </w:r>
      <w:r w:rsidRPr="002D410B">
        <w:rPr>
          <w:i/>
          <w:sz w:val="22"/>
          <w:szCs w:val="22"/>
        </w:rPr>
        <w:t>jest / są</w:t>
      </w:r>
      <w:r w:rsidRPr="002D410B">
        <w:rPr>
          <w:sz w:val="22"/>
          <w:szCs w:val="22"/>
        </w:rPr>
        <w:t xml:space="preserve">: </w:t>
      </w:r>
    </w:p>
    <w:p w14:paraId="33A35DDE" w14:textId="77777777" w:rsidR="00683A07" w:rsidRPr="002D410B" w:rsidRDefault="00683A07" w:rsidP="002D410B">
      <w:pPr>
        <w:spacing w:line="276" w:lineRule="auto"/>
        <w:ind w:left="360"/>
        <w:jc w:val="both"/>
        <w:rPr>
          <w:sz w:val="22"/>
          <w:szCs w:val="22"/>
        </w:rPr>
      </w:pPr>
      <w:r w:rsidRPr="002D410B">
        <w:rPr>
          <w:sz w:val="22"/>
          <w:szCs w:val="22"/>
        </w:rPr>
        <w:t>…………………………  tel. ….   e-mail …..</w:t>
      </w:r>
    </w:p>
    <w:p w14:paraId="1D54EFBB" w14:textId="77777777" w:rsidR="00683A07" w:rsidRPr="002D410B" w:rsidRDefault="00683A07" w:rsidP="002D410B">
      <w:pPr>
        <w:numPr>
          <w:ilvl w:val="0"/>
          <w:numId w:val="49"/>
        </w:numPr>
        <w:spacing w:line="276" w:lineRule="auto"/>
        <w:jc w:val="both"/>
        <w:rPr>
          <w:sz w:val="22"/>
          <w:szCs w:val="22"/>
        </w:rPr>
      </w:pPr>
      <w:r w:rsidRPr="002D410B">
        <w:rPr>
          <w:sz w:val="22"/>
          <w:szCs w:val="22"/>
        </w:rPr>
        <w:t xml:space="preserve">Ze strony Wykonawcy  - </w:t>
      </w:r>
      <w:r w:rsidRPr="002D410B">
        <w:rPr>
          <w:i/>
          <w:sz w:val="22"/>
          <w:szCs w:val="22"/>
        </w:rPr>
        <w:t>osobą / osobami</w:t>
      </w:r>
      <w:r w:rsidRPr="002D410B">
        <w:rPr>
          <w:sz w:val="22"/>
          <w:szCs w:val="22"/>
        </w:rPr>
        <w:t xml:space="preserve"> upoważnionymi oraz odpowiedzialnymi   za nadzór nad realizacją Umowy oraz podpisanie wszelkich </w:t>
      </w:r>
      <w:r w:rsidRPr="002D410B">
        <w:rPr>
          <w:i/>
          <w:sz w:val="22"/>
          <w:szCs w:val="22"/>
        </w:rPr>
        <w:t xml:space="preserve">Protokołów odbioru </w:t>
      </w:r>
      <w:r w:rsidRPr="002D410B">
        <w:rPr>
          <w:sz w:val="22"/>
          <w:szCs w:val="22"/>
        </w:rPr>
        <w:t xml:space="preserve">wynikających z niniejszej Umowy przez co najmniej jedną z tych osób </w:t>
      </w:r>
      <w:r w:rsidRPr="002D410B">
        <w:rPr>
          <w:i/>
          <w:sz w:val="22"/>
          <w:szCs w:val="22"/>
        </w:rPr>
        <w:t>jest / są</w:t>
      </w:r>
      <w:r w:rsidRPr="002D410B">
        <w:rPr>
          <w:sz w:val="22"/>
          <w:szCs w:val="22"/>
        </w:rPr>
        <w:t xml:space="preserve">: </w:t>
      </w:r>
    </w:p>
    <w:p w14:paraId="5E7DA9DB" w14:textId="77777777" w:rsidR="00683A07" w:rsidRPr="002D410B" w:rsidRDefault="00683A07" w:rsidP="002D410B">
      <w:pPr>
        <w:spacing w:line="276" w:lineRule="auto"/>
        <w:ind w:left="360"/>
        <w:jc w:val="both"/>
        <w:rPr>
          <w:sz w:val="22"/>
          <w:szCs w:val="22"/>
        </w:rPr>
      </w:pPr>
      <w:r w:rsidRPr="002D410B">
        <w:rPr>
          <w:sz w:val="22"/>
          <w:szCs w:val="22"/>
        </w:rPr>
        <w:t>………………………..   tel. ….   e-mail …..</w:t>
      </w:r>
    </w:p>
    <w:p w14:paraId="15EA16FF" w14:textId="77777777" w:rsidR="00683A07" w:rsidRPr="002D410B" w:rsidRDefault="00683A07" w:rsidP="002D410B">
      <w:pPr>
        <w:numPr>
          <w:ilvl w:val="0"/>
          <w:numId w:val="49"/>
        </w:numPr>
        <w:spacing w:line="276" w:lineRule="auto"/>
        <w:jc w:val="both"/>
        <w:rPr>
          <w:sz w:val="22"/>
          <w:szCs w:val="22"/>
        </w:rPr>
      </w:pPr>
      <w:r w:rsidRPr="002D410B">
        <w:rPr>
          <w:sz w:val="22"/>
          <w:szCs w:val="22"/>
        </w:rPr>
        <w:t>Zmiana osób odpowiedzialnych za nadzór nie wymaga formy aneksu. O przeprowadzonej zmianie osób odpowiedzialnych za realizację Umowy, wymagane jest pisemne powiadomienie  drugiej strony Umowy.</w:t>
      </w:r>
    </w:p>
    <w:p w14:paraId="5080DF58" w14:textId="77777777" w:rsidR="00683A07" w:rsidRPr="002D410B" w:rsidRDefault="00683A07" w:rsidP="002D410B">
      <w:pPr>
        <w:numPr>
          <w:ilvl w:val="0"/>
          <w:numId w:val="49"/>
        </w:numPr>
        <w:spacing w:line="276" w:lineRule="auto"/>
        <w:jc w:val="both"/>
        <w:rPr>
          <w:sz w:val="22"/>
          <w:szCs w:val="22"/>
        </w:rPr>
      </w:pPr>
      <w:r w:rsidRPr="002D410B">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2D410B">
        <w:rPr>
          <w:sz w:val="22"/>
          <w:szCs w:val="22"/>
        </w:rPr>
        <w:br/>
        <w:t xml:space="preserve">z wykonywaniem praw i obowiązków Zamawiającego wynikających z zawieranej Umowy, kierowane były na adres strony realizującej </w:t>
      </w:r>
      <w:r w:rsidR="002B05A2" w:rsidRPr="002D410B">
        <w:rPr>
          <w:sz w:val="22"/>
          <w:szCs w:val="22"/>
        </w:rPr>
        <w:t>U</w:t>
      </w:r>
      <w:r w:rsidRPr="002D410B">
        <w:rPr>
          <w:sz w:val="22"/>
          <w:szCs w:val="22"/>
        </w:rPr>
        <w:t>mowę, z powiadomieniem osoby pełniącej nadzór nad realizacją Umowy ze strony Zamawiającego.</w:t>
      </w:r>
    </w:p>
    <w:p w14:paraId="7B052156" w14:textId="77777777" w:rsidR="00683A07" w:rsidRPr="002D410B" w:rsidRDefault="00683A07" w:rsidP="002D410B">
      <w:pPr>
        <w:spacing w:before="120" w:line="276" w:lineRule="auto"/>
        <w:jc w:val="both"/>
        <w:rPr>
          <w:sz w:val="22"/>
          <w:szCs w:val="22"/>
        </w:rPr>
      </w:pPr>
    </w:p>
    <w:p w14:paraId="0EDCCF70" w14:textId="77777777" w:rsidR="00683A07" w:rsidRPr="003E3EC3" w:rsidRDefault="003E3EC3" w:rsidP="00A068AC">
      <w:pPr>
        <w:pStyle w:val="Nagwek2"/>
        <w:spacing w:after="120" w:line="276" w:lineRule="auto"/>
        <w:ind w:left="0"/>
        <w:rPr>
          <w:sz w:val="22"/>
          <w:szCs w:val="22"/>
          <w:u w:val="single"/>
        </w:rPr>
      </w:pPr>
      <w:bookmarkStart w:id="179" w:name="_Toc64016208"/>
      <w:bookmarkStart w:id="180" w:name="_Toc106184592"/>
      <w:bookmarkStart w:id="181" w:name="_Toc208053319"/>
      <w:r w:rsidRPr="003E3EC3">
        <w:rPr>
          <w:sz w:val="22"/>
          <w:szCs w:val="22"/>
          <w:u w:val="single"/>
        </w:rPr>
        <w:lastRenderedPageBreak/>
        <w:t>§ 12. BADANIA KONTROLNE (AUDYT)</w:t>
      </w:r>
      <w:bookmarkEnd w:id="179"/>
      <w:bookmarkEnd w:id="180"/>
      <w:bookmarkEnd w:id="181"/>
    </w:p>
    <w:p w14:paraId="480EC471" w14:textId="77777777" w:rsidR="00683A07" w:rsidRPr="002D410B" w:rsidRDefault="00683A07" w:rsidP="002D410B">
      <w:pPr>
        <w:numPr>
          <w:ilvl w:val="0"/>
          <w:numId w:val="50"/>
        </w:numPr>
        <w:spacing w:line="276" w:lineRule="auto"/>
        <w:ind w:left="357" w:hanging="357"/>
        <w:jc w:val="both"/>
        <w:rPr>
          <w:sz w:val="22"/>
          <w:szCs w:val="22"/>
        </w:rPr>
      </w:pPr>
      <w:r w:rsidRPr="002D410B">
        <w:rPr>
          <w:sz w:val="22"/>
          <w:szCs w:val="22"/>
        </w:rPr>
        <w:t>W trakcie wykonywania Umowy Zamawiający zastrzega prawo do wykonania Audytu. Wykonawca jest zobowiązany poddać się Audytowi w terminie i zakresie wskazanym przez Zamawiającego. Audyt może dotyczyć w szczególności:</w:t>
      </w:r>
    </w:p>
    <w:p w14:paraId="79930B33" w14:textId="77777777" w:rsidR="00683A07" w:rsidRPr="002D410B" w:rsidRDefault="00683A07" w:rsidP="002D410B">
      <w:pPr>
        <w:numPr>
          <w:ilvl w:val="1"/>
          <w:numId w:val="50"/>
        </w:numPr>
        <w:spacing w:line="276" w:lineRule="auto"/>
        <w:jc w:val="both"/>
        <w:rPr>
          <w:sz w:val="22"/>
          <w:szCs w:val="22"/>
        </w:rPr>
      </w:pPr>
      <w:r w:rsidRPr="002D410B">
        <w:rPr>
          <w:sz w:val="22"/>
          <w:szCs w:val="22"/>
        </w:rPr>
        <w:t>warunków techniczno-organizacyjnych oraz zgodności sposobu realizacji usług z postanowieniami Umowy,</w:t>
      </w:r>
    </w:p>
    <w:p w14:paraId="19218FCD" w14:textId="77777777" w:rsidR="00683A07" w:rsidRPr="002D410B" w:rsidRDefault="00683A07" w:rsidP="002D410B">
      <w:pPr>
        <w:numPr>
          <w:ilvl w:val="1"/>
          <w:numId w:val="50"/>
        </w:numPr>
        <w:spacing w:line="276" w:lineRule="auto"/>
        <w:jc w:val="both"/>
        <w:rPr>
          <w:sz w:val="22"/>
          <w:szCs w:val="22"/>
        </w:rPr>
      </w:pPr>
      <w:r w:rsidRPr="002D410B">
        <w:rPr>
          <w:sz w:val="22"/>
          <w:szCs w:val="22"/>
        </w:rPr>
        <w:t>kwalifikacji i uprawnień pracowników w zakresie zgodności z wymaganiami Zamawiającego,</w:t>
      </w:r>
    </w:p>
    <w:p w14:paraId="37967115" w14:textId="77777777" w:rsidR="00683A07" w:rsidRPr="002D410B" w:rsidRDefault="00683A07" w:rsidP="002D410B">
      <w:pPr>
        <w:numPr>
          <w:ilvl w:val="1"/>
          <w:numId w:val="50"/>
        </w:numPr>
        <w:spacing w:line="276" w:lineRule="auto"/>
        <w:jc w:val="both"/>
        <w:rPr>
          <w:sz w:val="22"/>
          <w:szCs w:val="22"/>
        </w:rPr>
      </w:pPr>
      <w:r w:rsidRPr="002D410B">
        <w:rPr>
          <w:sz w:val="22"/>
          <w:szCs w:val="22"/>
        </w:rPr>
        <w:t>przestrzegania przepisów powszechnie obowiązujących oraz wewnętrznych uregulowań Zamawiającego w zakresie ochrony środowiska i BHP,</w:t>
      </w:r>
    </w:p>
    <w:p w14:paraId="217D02A8" w14:textId="77777777" w:rsidR="00683A07" w:rsidRPr="002D410B" w:rsidRDefault="00683A07" w:rsidP="002D410B">
      <w:pPr>
        <w:numPr>
          <w:ilvl w:val="1"/>
          <w:numId w:val="50"/>
        </w:numPr>
        <w:spacing w:line="276" w:lineRule="auto"/>
        <w:jc w:val="both"/>
        <w:rPr>
          <w:sz w:val="22"/>
          <w:szCs w:val="22"/>
        </w:rPr>
      </w:pPr>
      <w:r w:rsidRPr="002D410B">
        <w:rPr>
          <w:sz w:val="22"/>
          <w:szCs w:val="22"/>
        </w:rPr>
        <w:t>przestrzegania przepisów powszechnie obowiązujących oraz wewnętrznych uregulowań Zamawiającego w zakresie dyscypliny i czasu pracy,</w:t>
      </w:r>
    </w:p>
    <w:p w14:paraId="53DB9A35" w14:textId="77777777" w:rsidR="00683A07" w:rsidRPr="002D410B" w:rsidRDefault="00683A07" w:rsidP="002D410B">
      <w:pPr>
        <w:numPr>
          <w:ilvl w:val="1"/>
          <w:numId w:val="50"/>
        </w:numPr>
        <w:spacing w:line="276" w:lineRule="auto"/>
        <w:jc w:val="both"/>
        <w:rPr>
          <w:sz w:val="22"/>
          <w:szCs w:val="22"/>
        </w:rPr>
      </w:pPr>
      <w:r w:rsidRPr="002D410B">
        <w:rPr>
          <w:sz w:val="22"/>
          <w:szCs w:val="22"/>
        </w:rPr>
        <w:t>prawidłowości wykonywania Przedmiotu Umowy,</w:t>
      </w:r>
    </w:p>
    <w:p w14:paraId="2AB7BF6B" w14:textId="77777777" w:rsidR="00683A07" w:rsidRPr="002D410B" w:rsidRDefault="00683A07" w:rsidP="002D410B">
      <w:pPr>
        <w:numPr>
          <w:ilvl w:val="1"/>
          <w:numId w:val="50"/>
        </w:numPr>
        <w:spacing w:line="276" w:lineRule="auto"/>
        <w:jc w:val="both"/>
        <w:rPr>
          <w:sz w:val="22"/>
          <w:szCs w:val="22"/>
        </w:rPr>
      </w:pPr>
      <w:r w:rsidRPr="002D410B">
        <w:rPr>
          <w:sz w:val="22"/>
          <w:szCs w:val="22"/>
        </w:rPr>
        <w:t>posiadania przez Wykonawcę wymaganych dopuszczeń i certyfikatów.</w:t>
      </w:r>
    </w:p>
    <w:p w14:paraId="66372F61" w14:textId="77777777" w:rsidR="00683A07" w:rsidRPr="002D410B" w:rsidRDefault="00683A07" w:rsidP="002D410B">
      <w:pPr>
        <w:numPr>
          <w:ilvl w:val="0"/>
          <w:numId w:val="50"/>
        </w:numPr>
        <w:spacing w:line="276" w:lineRule="auto"/>
        <w:ind w:left="357" w:hanging="357"/>
        <w:jc w:val="both"/>
        <w:rPr>
          <w:sz w:val="22"/>
          <w:szCs w:val="22"/>
        </w:rPr>
      </w:pPr>
      <w:r w:rsidRPr="002D410B">
        <w:rPr>
          <w:sz w:val="22"/>
          <w:szCs w:val="22"/>
        </w:rPr>
        <w:t>Czas trwania Audytu może wynieść od 1 do 5 dni roboczych (dni od poniedziałku do piątku z wyłączeniem dni ustawowo wolnych od pracy).</w:t>
      </w:r>
    </w:p>
    <w:p w14:paraId="6E218F53" w14:textId="77777777" w:rsidR="006A1B74" w:rsidRPr="002D410B" w:rsidRDefault="00683A07" w:rsidP="002D410B">
      <w:pPr>
        <w:numPr>
          <w:ilvl w:val="0"/>
          <w:numId w:val="50"/>
        </w:numPr>
        <w:spacing w:line="276" w:lineRule="auto"/>
        <w:ind w:left="357" w:hanging="357"/>
        <w:jc w:val="both"/>
        <w:rPr>
          <w:sz w:val="22"/>
          <w:szCs w:val="22"/>
        </w:rPr>
      </w:pPr>
      <w:r w:rsidRPr="002D410B">
        <w:rPr>
          <w:sz w:val="22"/>
          <w:szCs w:val="22"/>
        </w:rPr>
        <w:t>Liczba Audytów w trakcie trwania Umowy nie może przekroczyć 2 na rok kalendarzowy obowiązywania Umowy</w:t>
      </w:r>
      <w:r w:rsidR="006A1B74" w:rsidRPr="002D410B">
        <w:rPr>
          <w:sz w:val="22"/>
          <w:szCs w:val="22"/>
        </w:rPr>
        <w:t>, z zastrzeżeniem ust. 4 poniżej.</w:t>
      </w:r>
    </w:p>
    <w:p w14:paraId="1884635B" w14:textId="77777777" w:rsidR="006A1B74" w:rsidRPr="002D410B" w:rsidRDefault="006A1B74" w:rsidP="002D410B">
      <w:pPr>
        <w:numPr>
          <w:ilvl w:val="0"/>
          <w:numId w:val="50"/>
        </w:numPr>
        <w:spacing w:line="276" w:lineRule="auto"/>
        <w:ind w:left="357" w:hanging="357"/>
        <w:jc w:val="both"/>
        <w:rPr>
          <w:sz w:val="22"/>
          <w:szCs w:val="22"/>
        </w:rPr>
      </w:pPr>
      <w:r w:rsidRPr="002D410B">
        <w:rPr>
          <w:sz w:val="22"/>
          <w:szCs w:val="22"/>
        </w:rPr>
        <w:t>W uzasadnionych przypadkach, związanych z podejrzeniem niewłaściwej realizacji Umowy, Zamawiający może przeprowadzić dodatkowy audyt na zasadach określonych w niniejszym paragrafie.</w:t>
      </w:r>
    </w:p>
    <w:p w14:paraId="29E46BCF" w14:textId="77777777" w:rsidR="00683A07" w:rsidRPr="002D410B" w:rsidRDefault="00683A07" w:rsidP="002D410B">
      <w:pPr>
        <w:numPr>
          <w:ilvl w:val="0"/>
          <w:numId w:val="50"/>
        </w:numPr>
        <w:spacing w:line="276" w:lineRule="auto"/>
        <w:ind w:left="357" w:hanging="357"/>
        <w:jc w:val="both"/>
        <w:rPr>
          <w:sz w:val="22"/>
          <w:szCs w:val="22"/>
        </w:rPr>
      </w:pPr>
      <w:r w:rsidRPr="002D410B">
        <w:rPr>
          <w:sz w:val="22"/>
          <w:szCs w:val="22"/>
        </w:rPr>
        <w:t>Zasady ustalenia terminu przeprowadzenia Audytu</w:t>
      </w:r>
      <w:r w:rsidR="002B05A2" w:rsidRPr="002D410B">
        <w:rPr>
          <w:sz w:val="22"/>
          <w:szCs w:val="22"/>
        </w:rPr>
        <w:t xml:space="preserve"> są następujące:</w:t>
      </w:r>
    </w:p>
    <w:p w14:paraId="3B089E32" w14:textId="77777777" w:rsidR="00683A07" w:rsidRPr="002D410B" w:rsidRDefault="00683A07" w:rsidP="002D410B">
      <w:pPr>
        <w:numPr>
          <w:ilvl w:val="1"/>
          <w:numId w:val="50"/>
        </w:numPr>
        <w:spacing w:line="276" w:lineRule="auto"/>
        <w:jc w:val="both"/>
        <w:rPr>
          <w:sz w:val="22"/>
          <w:szCs w:val="22"/>
        </w:rPr>
      </w:pPr>
      <w:r w:rsidRPr="002D410B">
        <w:rPr>
          <w:sz w:val="22"/>
          <w:szCs w:val="22"/>
        </w:rPr>
        <w:t>Zamawiający powiadomi Wykonawcę o przewidywanym terminie przeprowadzenia Audytu z wyprzedzeniem 14 dni kalendarzowych w stosunku do planowanej daty jego rozpoczęcia;</w:t>
      </w:r>
    </w:p>
    <w:p w14:paraId="54A9AE44" w14:textId="77777777" w:rsidR="00683A07" w:rsidRPr="002D410B" w:rsidRDefault="00683A07" w:rsidP="002D410B">
      <w:pPr>
        <w:numPr>
          <w:ilvl w:val="1"/>
          <w:numId w:val="50"/>
        </w:numPr>
        <w:spacing w:line="276" w:lineRule="auto"/>
        <w:ind w:hanging="357"/>
        <w:jc w:val="both"/>
        <w:rPr>
          <w:sz w:val="22"/>
          <w:szCs w:val="22"/>
        </w:rPr>
      </w:pPr>
      <w:r w:rsidRPr="002D410B">
        <w:rPr>
          <w:sz w:val="22"/>
          <w:szCs w:val="22"/>
        </w:rPr>
        <w:t>Powiadomienie o Audycie winno zawierać:</w:t>
      </w:r>
    </w:p>
    <w:p w14:paraId="0C8F5932" w14:textId="77777777" w:rsidR="00683A07" w:rsidRPr="002D410B" w:rsidRDefault="00683A07" w:rsidP="002D410B">
      <w:pPr>
        <w:numPr>
          <w:ilvl w:val="2"/>
          <w:numId w:val="50"/>
        </w:numPr>
        <w:spacing w:line="276" w:lineRule="auto"/>
        <w:ind w:hanging="357"/>
        <w:jc w:val="both"/>
        <w:rPr>
          <w:sz w:val="22"/>
          <w:szCs w:val="22"/>
        </w:rPr>
      </w:pPr>
      <w:r w:rsidRPr="002D410B">
        <w:rPr>
          <w:sz w:val="22"/>
          <w:szCs w:val="22"/>
        </w:rPr>
        <w:t>wskazanie zakres Audytu,</w:t>
      </w:r>
    </w:p>
    <w:p w14:paraId="725D9B9E" w14:textId="77777777" w:rsidR="00683A07" w:rsidRPr="002D410B" w:rsidRDefault="00683A07" w:rsidP="002D410B">
      <w:pPr>
        <w:numPr>
          <w:ilvl w:val="2"/>
          <w:numId w:val="50"/>
        </w:numPr>
        <w:spacing w:line="276" w:lineRule="auto"/>
        <w:jc w:val="both"/>
        <w:rPr>
          <w:sz w:val="22"/>
          <w:szCs w:val="22"/>
        </w:rPr>
      </w:pPr>
      <w:r w:rsidRPr="002D410B">
        <w:rPr>
          <w:sz w:val="22"/>
          <w:szCs w:val="22"/>
        </w:rPr>
        <w:t>proponowany termin rozpoczęcia i zakończenia Audytu,</w:t>
      </w:r>
    </w:p>
    <w:p w14:paraId="0C27EF0B" w14:textId="77777777" w:rsidR="00683A07" w:rsidRPr="002D410B" w:rsidRDefault="002B05A2" w:rsidP="002D410B">
      <w:pPr>
        <w:numPr>
          <w:ilvl w:val="2"/>
          <w:numId w:val="50"/>
        </w:numPr>
        <w:spacing w:line="276" w:lineRule="auto"/>
        <w:jc w:val="both"/>
        <w:rPr>
          <w:sz w:val="22"/>
          <w:szCs w:val="22"/>
        </w:rPr>
      </w:pPr>
      <w:r w:rsidRPr="002D410B">
        <w:rPr>
          <w:sz w:val="22"/>
          <w:szCs w:val="22"/>
        </w:rPr>
        <w:t xml:space="preserve">ewentualne </w:t>
      </w:r>
      <w:r w:rsidR="00683A07" w:rsidRPr="002D410B">
        <w:rPr>
          <w:sz w:val="22"/>
          <w:szCs w:val="22"/>
        </w:rPr>
        <w:t>inne informacje (np. miejsce Audytu);</w:t>
      </w:r>
    </w:p>
    <w:p w14:paraId="730A292C" w14:textId="77777777" w:rsidR="00683A07" w:rsidRPr="002D410B" w:rsidRDefault="00683A07" w:rsidP="002D410B">
      <w:pPr>
        <w:numPr>
          <w:ilvl w:val="1"/>
          <w:numId w:val="50"/>
        </w:numPr>
        <w:spacing w:line="276" w:lineRule="auto"/>
        <w:jc w:val="both"/>
        <w:rPr>
          <w:sz w:val="22"/>
          <w:szCs w:val="22"/>
        </w:rPr>
      </w:pPr>
      <w:r w:rsidRPr="002D410B">
        <w:rPr>
          <w:sz w:val="22"/>
          <w:szCs w:val="22"/>
        </w:rPr>
        <w:t>Wykonawca w terminie 3 dni roboczych od daty otrzymania powiadomienia może wnieść uwagi wraz z uzasadnieniem. Niewniesienie uwag w terminie jest rozumiane jako akceptacja terminu</w:t>
      </w:r>
      <w:r w:rsidR="002B05A2" w:rsidRPr="002D410B">
        <w:rPr>
          <w:sz w:val="22"/>
          <w:szCs w:val="22"/>
        </w:rPr>
        <w:t xml:space="preserve"> i zakresu</w:t>
      </w:r>
      <w:r w:rsidRPr="002D410B">
        <w:rPr>
          <w:sz w:val="22"/>
          <w:szCs w:val="22"/>
        </w:rPr>
        <w:t xml:space="preserve"> Audytu;</w:t>
      </w:r>
    </w:p>
    <w:p w14:paraId="67DA7551" w14:textId="77777777" w:rsidR="00683A07" w:rsidRPr="002D410B" w:rsidRDefault="00683A07" w:rsidP="002D410B">
      <w:pPr>
        <w:numPr>
          <w:ilvl w:val="1"/>
          <w:numId w:val="50"/>
        </w:numPr>
        <w:spacing w:line="276" w:lineRule="auto"/>
        <w:jc w:val="both"/>
        <w:rPr>
          <w:sz w:val="22"/>
          <w:szCs w:val="22"/>
        </w:rPr>
      </w:pPr>
      <w:r w:rsidRPr="002D410B">
        <w:rPr>
          <w:sz w:val="22"/>
          <w:szCs w:val="22"/>
        </w:rPr>
        <w:t>W przypadku wniesienia przez Wykonawcę uwag, Zamawiający w terminie 7 dni kalendarzowych od otrzymania uwag ustosunkuje się do tych uwag poprzez:</w:t>
      </w:r>
    </w:p>
    <w:p w14:paraId="42D399D7" w14:textId="77777777" w:rsidR="00683A07" w:rsidRPr="002D410B" w:rsidRDefault="00683A07" w:rsidP="002D410B">
      <w:pPr>
        <w:numPr>
          <w:ilvl w:val="2"/>
          <w:numId w:val="50"/>
        </w:numPr>
        <w:spacing w:line="276" w:lineRule="auto"/>
        <w:jc w:val="both"/>
        <w:rPr>
          <w:sz w:val="22"/>
          <w:szCs w:val="22"/>
        </w:rPr>
      </w:pPr>
      <w:r w:rsidRPr="002D410B">
        <w:rPr>
          <w:sz w:val="22"/>
          <w:szCs w:val="22"/>
        </w:rPr>
        <w:t>uwzględnienie ich albo</w:t>
      </w:r>
    </w:p>
    <w:p w14:paraId="4AC198C8" w14:textId="77777777" w:rsidR="00683A07" w:rsidRPr="002D410B" w:rsidRDefault="00683A07" w:rsidP="002D410B">
      <w:pPr>
        <w:numPr>
          <w:ilvl w:val="2"/>
          <w:numId w:val="50"/>
        </w:numPr>
        <w:spacing w:line="276" w:lineRule="auto"/>
        <w:jc w:val="both"/>
        <w:rPr>
          <w:sz w:val="22"/>
          <w:szCs w:val="22"/>
        </w:rPr>
      </w:pPr>
      <w:r w:rsidRPr="002D410B">
        <w:rPr>
          <w:sz w:val="22"/>
          <w:szCs w:val="22"/>
        </w:rPr>
        <w:t>uzasadnienie odmowy ich uwzględnienia;</w:t>
      </w:r>
    </w:p>
    <w:p w14:paraId="000F1C08" w14:textId="77777777" w:rsidR="00683A07" w:rsidRPr="002D410B" w:rsidRDefault="00683A07" w:rsidP="002D410B">
      <w:pPr>
        <w:numPr>
          <w:ilvl w:val="1"/>
          <w:numId w:val="50"/>
        </w:numPr>
        <w:spacing w:line="276" w:lineRule="auto"/>
        <w:jc w:val="both"/>
        <w:rPr>
          <w:sz w:val="22"/>
          <w:szCs w:val="22"/>
        </w:rPr>
      </w:pPr>
      <w:r w:rsidRPr="002D410B">
        <w:rPr>
          <w:sz w:val="22"/>
          <w:szCs w:val="22"/>
        </w:rPr>
        <w:t>Termin przeprowadzenia Audytu uznaje się za ustalony jeżeli:</w:t>
      </w:r>
    </w:p>
    <w:p w14:paraId="5EB31D8B" w14:textId="77777777" w:rsidR="00683A07" w:rsidRPr="002D410B" w:rsidRDefault="00683A07" w:rsidP="002D410B">
      <w:pPr>
        <w:numPr>
          <w:ilvl w:val="2"/>
          <w:numId w:val="50"/>
        </w:numPr>
        <w:spacing w:line="276" w:lineRule="auto"/>
        <w:jc w:val="both"/>
        <w:rPr>
          <w:sz w:val="22"/>
          <w:szCs w:val="22"/>
        </w:rPr>
      </w:pPr>
      <w:r w:rsidRPr="002D410B">
        <w:rPr>
          <w:sz w:val="22"/>
          <w:szCs w:val="22"/>
        </w:rPr>
        <w:t xml:space="preserve">Wykonawca w terminie określonym w ust. </w:t>
      </w:r>
      <w:r w:rsidR="00C00B7E" w:rsidRPr="002D410B">
        <w:rPr>
          <w:sz w:val="22"/>
          <w:szCs w:val="22"/>
        </w:rPr>
        <w:t>5</w:t>
      </w:r>
      <w:r w:rsidRPr="002D410B">
        <w:rPr>
          <w:sz w:val="22"/>
          <w:szCs w:val="22"/>
        </w:rPr>
        <w:t xml:space="preserve"> pkt 3  nie wniesie uwag do otrzymanego powiadomienia;</w:t>
      </w:r>
    </w:p>
    <w:p w14:paraId="18815802" w14:textId="77777777" w:rsidR="00683A07" w:rsidRPr="002D410B" w:rsidRDefault="00683A07" w:rsidP="002D410B">
      <w:pPr>
        <w:numPr>
          <w:ilvl w:val="2"/>
          <w:numId w:val="50"/>
        </w:numPr>
        <w:spacing w:line="276" w:lineRule="auto"/>
        <w:jc w:val="both"/>
        <w:rPr>
          <w:sz w:val="22"/>
          <w:szCs w:val="22"/>
        </w:rPr>
      </w:pPr>
      <w:r w:rsidRPr="002D410B">
        <w:rPr>
          <w:sz w:val="22"/>
          <w:szCs w:val="22"/>
        </w:rPr>
        <w:t>Zamawiający uwzględni uwagi wniesione przez Wykonawcę; W takim wypadku obowiązuje termin zaproponowany przez Wykonawcę lub termin wskazany przez Zamawiającego z uwzględnieniem uwag wniesionych przez Wykonawcę;</w:t>
      </w:r>
    </w:p>
    <w:p w14:paraId="351A052A" w14:textId="77777777" w:rsidR="00683A07" w:rsidRPr="002D410B" w:rsidRDefault="00683A07" w:rsidP="002D410B">
      <w:pPr>
        <w:numPr>
          <w:ilvl w:val="2"/>
          <w:numId w:val="50"/>
        </w:numPr>
        <w:spacing w:line="276" w:lineRule="auto"/>
        <w:jc w:val="both"/>
        <w:rPr>
          <w:sz w:val="22"/>
          <w:szCs w:val="22"/>
        </w:rPr>
      </w:pPr>
      <w:r w:rsidRPr="002D410B">
        <w:rPr>
          <w:sz w:val="22"/>
          <w:szCs w:val="22"/>
        </w:rPr>
        <w:t>Zamawiający odmówi uznania wniesionych przez Wykonawcę uwag; w takim wypadku obowiązuje termin pierwotnie wyznaczony w powiadomieniu.</w:t>
      </w:r>
    </w:p>
    <w:p w14:paraId="4244FE30" w14:textId="77777777" w:rsidR="00683A07" w:rsidRPr="002D410B" w:rsidRDefault="00683A07" w:rsidP="002D410B">
      <w:pPr>
        <w:numPr>
          <w:ilvl w:val="0"/>
          <w:numId w:val="50"/>
        </w:numPr>
        <w:spacing w:line="276" w:lineRule="auto"/>
        <w:jc w:val="both"/>
        <w:rPr>
          <w:sz w:val="22"/>
          <w:szCs w:val="22"/>
        </w:rPr>
      </w:pPr>
      <w:r w:rsidRPr="002D410B">
        <w:rPr>
          <w:sz w:val="22"/>
          <w:szCs w:val="22"/>
        </w:rPr>
        <w:t xml:space="preserve">W przypadku wystąpienia utrudnień w rozpoczęciu lub przeprowadzeniu lub zakończeniu Audytu z przyczyn leżących po stronie Wykonawcy, Zamawiający wezwie Wykonawcę do umożliwienia </w:t>
      </w:r>
      <w:r w:rsidRPr="002D410B">
        <w:rPr>
          <w:sz w:val="22"/>
          <w:szCs w:val="22"/>
        </w:rPr>
        <w:lastRenderedPageBreak/>
        <w:t>rozpoczęcia lub prowadzenia lub zakończenia Audytu w wyznaczonym terminie nie dłuższym niż 5 dni roboczych.</w:t>
      </w:r>
    </w:p>
    <w:p w14:paraId="6BD860C9" w14:textId="77777777" w:rsidR="00683A07" w:rsidRPr="002D410B" w:rsidRDefault="00683A07" w:rsidP="002D410B">
      <w:pPr>
        <w:numPr>
          <w:ilvl w:val="0"/>
          <w:numId w:val="50"/>
        </w:numPr>
        <w:spacing w:line="276" w:lineRule="auto"/>
        <w:ind w:left="357" w:hanging="357"/>
        <w:jc w:val="both"/>
        <w:rPr>
          <w:sz w:val="22"/>
          <w:szCs w:val="22"/>
        </w:rPr>
      </w:pPr>
      <w:r w:rsidRPr="002D410B">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6705E7B1" w14:textId="77777777" w:rsidR="00683A07" w:rsidRPr="002D410B" w:rsidRDefault="00683A07" w:rsidP="002D410B">
      <w:pPr>
        <w:numPr>
          <w:ilvl w:val="0"/>
          <w:numId w:val="50"/>
        </w:numPr>
        <w:spacing w:line="276" w:lineRule="auto"/>
        <w:ind w:left="357" w:hanging="357"/>
        <w:jc w:val="both"/>
        <w:rPr>
          <w:sz w:val="22"/>
          <w:szCs w:val="22"/>
        </w:rPr>
      </w:pPr>
      <w:r w:rsidRPr="002D410B">
        <w:rPr>
          <w:sz w:val="22"/>
          <w:szCs w:val="22"/>
        </w:rPr>
        <w:t>Za przeprowadzenie Audytu Wykonawcy nie przysługuje dodatkowe wynagrodzenie.</w:t>
      </w:r>
    </w:p>
    <w:p w14:paraId="6896680F" w14:textId="77777777" w:rsidR="00683A07" w:rsidRPr="002D410B" w:rsidRDefault="00683A07" w:rsidP="002D410B">
      <w:pPr>
        <w:numPr>
          <w:ilvl w:val="0"/>
          <w:numId w:val="50"/>
        </w:numPr>
        <w:spacing w:line="276" w:lineRule="auto"/>
        <w:ind w:left="357" w:hanging="357"/>
        <w:jc w:val="both"/>
        <w:rPr>
          <w:sz w:val="22"/>
          <w:szCs w:val="22"/>
        </w:rPr>
      </w:pPr>
      <w:r w:rsidRPr="002D410B">
        <w:rPr>
          <w:sz w:val="22"/>
          <w:szCs w:val="22"/>
        </w:rPr>
        <w:t>Wyniki Audytu zatwierdzone przez Pełnomocnika Zamawiającego zostaną przekazane Wykonawcy.</w:t>
      </w:r>
    </w:p>
    <w:p w14:paraId="6D2303D4" w14:textId="77777777" w:rsidR="00683A07" w:rsidRPr="002D410B" w:rsidRDefault="00683A07" w:rsidP="002D410B">
      <w:pPr>
        <w:numPr>
          <w:ilvl w:val="0"/>
          <w:numId w:val="50"/>
        </w:numPr>
        <w:spacing w:line="276" w:lineRule="auto"/>
        <w:ind w:left="357" w:hanging="357"/>
        <w:jc w:val="both"/>
        <w:rPr>
          <w:sz w:val="22"/>
          <w:szCs w:val="22"/>
        </w:rPr>
      </w:pPr>
      <w:r w:rsidRPr="002D410B">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2D410B">
        <w:rPr>
          <w:sz w:val="22"/>
          <w:szCs w:val="22"/>
        </w:rPr>
        <w:t xml:space="preserve"> na zasadach określonych w § 14 ust. 4 Umowy.</w:t>
      </w:r>
    </w:p>
    <w:bookmarkEnd w:id="178"/>
    <w:p w14:paraId="7356C9EF" w14:textId="77777777" w:rsidR="00683A07" w:rsidRPr="002D410B" w:rsidRDefault="00683A07" w:rsidP="002D410B">
      <w:pPr>
        <w:spacing w:before="120" w:line="276" w:lineRule="auto"/>
        <w:jc w:val="both"/>
        <w:rPr>
          <w:sz w:val="22"/>
          <w:szCs w:val="22"/>
        </w:rPr>
      </w:pPr>
    </w:p>
    <w:p w14:paraId="638DC1A5" w14:textId="77777777" w:rsidR="00683A07" w:rsidRPr="003E3EC3" w:rsidRDefault="003E3EC3" w:rsidP="00A068AC">
      <w:pPr>
        <w:pStyle w:val="Nagwek2"/>
        <w:spacing w:after="120" w:line="276" w:lineRule="auto"/>
        <w:ind w:left="0"/>
        <w:rPr>
          <w:sz w:val="22"/>
          <w:szCs w:val="22"/>
          <w:u w:val="single"/>
        </w:rPr>
      </w:pPr>
      <w:bookmarkStart w:id="182" w:name="_Toc64016209"/>
      <w:bookmarkStart w:id="183" w:name="_Toc106184593"/>
      <w:bookmarkStart w:id="184" w:name="_Toc208053320"/>
      <w:r w:rsidRPr="003E3EC3">
        <w:rPr>
          <w:sz w:val="22"/>
          <w:szCs w:val="22"/>
          <w:u w:val="single"/>
        </w:rPr>
        <w:t>§ 13. KARY UMOWNE I ODPOWIEDZIALNOŚĆ</w:t>
      </w:r>
      <w:bookmarkEnd w:id="182"/>
      <w:bookmarkEnd w:id="183"/>
      <w:bookmarkEnd w:id="184"/>
      <w:r w:rsidRPr="003E3EC3">
        <w:rPr>
          <w:sz w:val="22"/>
          <w:szCs w:val="22"/>
          <w:u w:val="single"/>
        </w:rPr>
        <w:t xml:space="preserve"> </w:t>
      </w:r>
    </w:p>
    <w:p w14:paraId="504ABF77" w14:textId="77777777" w:rsidR="00F33BA7" w:rsidRPr="002D410B" w:rsidRDefault="00F33BA7" w:rsidP="002D410B">
      <w:pPr>
        <w:numPr>
          <w:ilvl w:val="0"/>
          <w:numId w:val="52"/>
        </w:numPr>
        <w:spacing w:line="276" w:lineRule="auto"/>
        <w:ind w:hanging="357"/>
        <w:jc w:val="both"/>
        <w:rPr>
          <w:sz w:val="22"/>
          <w:szCs w:val="22"/>
        </w:rPr>
      </w:pPr>
      <w:r w:rsidRPr="002D410B">
        <w:rPr>
          <w:sz w:val="22"/>
          <w:szCs w:val="22"/>
        </w:rPr>
        <w:t>Zamawiający może naliczyć Wykonawcy kary umowne:</w:t>
      </w:r>
    </w:p>
    <w:p w14:paraId="5EA020FB" w14:textId="77777777" w:rsidR="00F33BA7" w:rsidRDefault="00F33BA7" w:rsidP="002D410B">
      <w:pPr>
        <w:pStyle w:val="Akapitzlist"/>
        <w:numPr>
          <w:ilvl w:val="1"/>
          <w:numId w:val="52"/>
        </w:numPr>
        <w:spacing w:line="276" w:lineRule="auto"/>
        <w:jc w:val="both"/>
        <w:rPr>
          <w:sz w:val="22"/>
          <w:szCs w:val="22"/>
        </w:rPr>
      </w:pPr>
      <w:bookmarkStart w:id="185" w:name="_Hlk67826332"/>
      <w:r w:rsidRPr="002D410B">
        <w:rPr>
          <w:sz w:val="22"/>
          <w:szCs w:val="22"/>
        </w:rPr>
        <w:t>za każdy rozpoczęty dzień zwłoki w realizacji przedmiotu Umowy:</w:t>
      </w:r>
    </w:p>
    <w:p w14:paraId="2E63D8BB" w14:textId="77777777" w:rsidR="00367FA9" w:rsidRPr="00367FA9" w:rsidRDefault="00367FA9" w:rsidP="00367FA9">
      <w:pPr>
        <w:pStyle w:val="Akapitzlist"/>
        <w:spacing w:before="120" w:line="276" w:lineRule="auto"/>
        <w:jc w:val="both"/>
        <w:rPr>
          <w:b/>
          <w:sz w:val="8"/>
          <w:szCs w:val="22"/>
          <w:u w:val="single"/>
        </w:rPr>
      </w:pPr>
    </w:p>
    <w:p w14:paraId="0EFB8B51" w14:textId="5CFC1103" w:rsidR="00367FA9" w:rsidRPr="00367FA9" w:rsidRDefault="00367FA9" w:rsidP="00367FA9">
      <w:pPr>
        <w:pStyle w:val="Akapitzlist"/>
        <w:spacing w:before="120" w:line="276" w:lineRule="auto"/>
        <w:jc w:val="both"/>
        <w:rPr>
          <w:b/>
          <w:sz w:val="22"/>
          <w:szCs w:val="22"/>
          <w:u w:val="single"/>
        </w:rPr>
      </w:pPr>
      <w:r w:rsidRPr="00367FA9">
        <w:rPr>
          <w:b/>
          <w:sz w:val="22"/>
          <w:szCs w:val="22"/>
          <w:u w:val="single"/>
        </w:rPr>
        <w:t>Dla zadań nr 1 i 2:</w:t>
      </w:r>
    </w:p>
    <w:p w14:paraId="401E147A" w14:textId="4967CB12" w:rsidR="00F33BA7" w:rsidRPr="002D410B" w:rsidRDefault="00F33BA7" w:rsidP="002D410B">
      <w:pPr>
        <w:spacing w:line="276" w:lineRule="auto"/>
        <w:ind w:left="720"/>
        <w:contextualSpacing/>
        <w:rPr>
          <w:sz w:val="22"/>
          <w:szCs w:val="22"/>
        </w:rPr>
      </w:pPr>
      <w:r w:rsidRPr="002D410B">
        <w:rPr>
          <w:sz w:val="22"/>
          <w:szCs w:val="22"/>
        </w:rPr>
        <w:t xml:space="preserve">- od 1 do 30 dnia – 0,1 % wartości netto </w:t>
      </w:r>
      <w:r w:rsidR="00367FA9">
        <w:rPr>
          <w:sz w:val="22"/>
          <w:szCs w:val="22"/>
        </w:rPr>
        <w:t>U</w:t>
      </w:r>
      <w:r w:rsidRPr="002D410B">
        <w:rPr>
          <w:sz w:val="22"/>
          <w:szCs w:val="22"/>
        </w:rPr>
        <w:t>mowy za każdy dzień,</w:t>
      </w:r>
    </w:p>
    <w:p w14:paraId="5D04573F" w14:textId="068EC68E" w:rsidR="00F33BA7" w:rsidRDefault="00F33BA7" w:rsidP="002D410B">
      <w:pPr>
        <w:spacing w:line="276" w:lineRule="auto"/>
        <w:ind w:left="720"/>
        <w:contextualSpacing/>
        <w:rPr>
          <w:sz w:val="22"/>
          <w:szCs w:val="22"/>
        </w:rPr>
      </w:pPr>
      <w:r w:rsidRPr="002D410B">
        <w:rPr>
          <w:sz w:val="22"/>
          <w:szCs w:val="22"/>
        </w:rPr>
        <w:t>- powyżej 31 dnia - 0,2 % wartości netto</w:t>
      </w:r>
      <w:r w:rsidR="00367FA9">
        <w:rPr>
          <w:sz w:val="22"/>
          <w:szCs w:val="22"/>
        </w:rPr>
        <w:t xml:space="preserve"> </w:t>
      </w:r>
      <w:r w:rsidRPr="002D410B">
        <w:rPr>
          <w:sz w:val="22"/>
          <w:szCs w:val="22"/>
        </w:rPr>
        <w:t>Umowy za każdy dzień,</w:t>
      </w:r>
    </w:p>
    <w:p w14:paraId="07374F3A" w14:textId="5284BD87" w:rsidR="00367FA9" w:rsidRPr="00367FA9" w:rsidRDefault="00367FA9" w:rsidP="00367FA9">
      <w:pPr>
        <w:pStyle w:val="Akapitzlist"/>
        <w:spacing w:before="120" w:line="276" w:lineRule="auto"/>
        <w:jc w:val="both"/>
        <w:rPr>
          <w:b/>
          <w:sz w:val="22"/>
          <w:szCs w:val="22"/>
          <w:u w:val="single"/>
        </w:rPr>
      </w:pPr>
      <w:r w:rsidRPr="00367FA9">
        <w:rPr>
          <w:b/>
          <w:sz w:val="22"/>
          <w:szCs w:val="22"/>
          <w:u w:val="single"/>
        </w:rPr>
        <w:t xml:space="preserve">Dla zadań nr </w:t>
      </w:r>
      <w:r>
        <w:rPr>
          <w:b/>
          <w:sz w:val="22"/>
          <w:szCs w:val="22"/>
          <w:u w:val="single"/>
        </w:rPr>
        <w:t>3</w:t>
      </w:r>
      <w:r w:rsidRPr="00367FA9">
        <w:rPr>
          <w:b/>
          <w:sz w:val="22"/>
          <w:szCs w:val="22"/>
          <w:u w:val="single"/>
        </w:rPr>
        <w:t xml:space="preserve"> i </w:t>
      </w:r>
      <w:r>
        <w:rPr>
          <w:b/>
          <w:sz w:val="22"/>
          <w:szCs w:val="22"/>
          <w:u w:val="single"/>
        </w:rPr>
        <w:t>4</w:t>
      </w:r>
      <w:r w:rsidRPr="00367FA9">
        <w:rPr>
          <w:b/>
          <w:sz w:val="22"/>
          <w:szCs w:val="22"/>
          <w:u w:val="single"/>
        </w:rPr>
        <w:t>:</w:t>
      </w:r>
    </w:p>
    <w:p w14:paraId="6FE71B24" w14:textId="07E6CC88" w:rsidR="00367FA9" w:rsidRPr="002D410B" w:rsidRDefault="00367FA9" w:rsidP="00367FA9">
      <w:pPr>
        <w:spacing w:line="276" w:lineRule="auto"/>
        <w:ind w:left="720"/>
        <w:contextualSpacing/>
        <w:rPr>
          <w:sz w:val="22"/>
          <w:szCs w:val="22"/>
        </w:rPr>
      </w:pPr>
      <w:r w:rsidRPr="002D410B">
        <w:rPr>
          <w:sz w:val="22"/>
          <w:szCs w:val="22"/>
        </w:rPr>
        <w:t xml:space="preserve">- od 1 do 30 dnia – 0,1 % wartości netto </w:t>
      </w:r>
      <w:r w:rsidR="004A62F2">
        <w:rPr>
          <w:sz w:val="22"/>
          <w:szCs w:val="22"/>
        </w:rPr>
        <w:t xml:space="preserve">przesiewacza </w:t>
      </w:r>
      <w:r>
        <w:rPr>
          <w:sz w:val="22"/>
          <w:szCs w:val="22"/>
        </w:rPr>
        <w:t>niezrealizowane</w:t>
      </w:r>
      <w:r w:rsidR="004A62F2">
        <w:rPr>
          <w:sz w:val="22"/>
          <w:szCs w:val="22"/>
        </w:rPr>
        <w:t>go</w:t>
      </w:r>
      <w:r>
        <w:rPr>
          <w:sz w:val="22"/>
          <w:szCs w:val="22"/>
        </w:rPr>
        <w:t xml:space="preserve"> w terminie </w:t>
      </w:r>
      <w:r w:rsidRPr="002D410B">
        <w:rPr>
          <w:sz w:val="22"/>
          <w:szCs w:val="22"/>
        </w:rPr>
        <w:t>za każdy dzień,</w:t>
      </w:r>
    </w:p>
    <w:p w14:paraId="10092154" w14:textId="66C92874" w:rsidR="00367FA9" w:rsidRPr="002D410B" w:rsidRDefault="00367FA9" w:rsidP="00367FA9">
      <w:pPr>
        <w:spacing w:line="276" w:lineRule="auto"/>
        <w:ind w:left="720"/>
        <w:contextualSpacing/>
        <w:rPr>
          <w:sz w:val="22"/>
          <w:szCs w:val="22"/>
        </w:rPr>
      </w:pPr>
      <w:r w:rsidRPr="002D410B">
        <w:rPr>
          <w:sz w:val="22"/>
          <w:szCs w:val="22"/>
        </w:rPr>
        <w:t xml:space="preserve">- powyżej 31 dnia - 0,2 % wartości netto </w:t>
      </w:r>
      <w:r w:rsidR="004A62F2">
        <w:rPr>
          <w:sz w:val="22"/>
          <w:szCs w:val="22"/>
        </w:rPr>
        <w:t xml:space="preserve">przesiewacza niezrealizowanego w terminie </w:t>
      </w:r>
      <w:r w:rsidRPr="002D410B">
        <w:rPr>
          <w:sz w:val="22"/>
          <w:szCs w:val="22"/>
        </w:rPr>
        <w:t>za każdy dzień,</w:t>
      </w:r>
    </w:p>
    <w:p w14:paraId="2DD2B35A" w14:textId="77777777" w:rsidR="00367FA9" w:rsidRPr="00367FA9" w:rsidRDefault="00367FA9" w:rsidP="002D410B">
      <w:pPr>
        <w:spacing w:line="276" w:lineRule="auto"/>
        <w:ind w:left="720"/>
        <w:contextualSpacing/>
        <w:rPr>
          <w:sz w:val="16"/>
          <w:szCs w:val="22"/>
        </w:rPr>
      </w:pPr>
    </w:p>
    <w:p w14:paraId="0A93FE4E" w14:textId="3BDF8168" w:rsidR="00640743" w:rsidRDefault="00063261" w:rsidP="00640743">
      <w:pPr>
        <w:pStyle w:val="Akapitzlist"/>
        <w:numPr>
          <w:ilvl w:val="1"/>
          <w:numId w:val="52"/>
        </w:numPr>
        <w:spacing w:line="276" w:lineRule="auto"/>
        <w:jc w:val="both"/>
        <w:rPr>
          <w:sz w:val="22"/>
          <w:szCs w:val="22"/>
        </w:rPr>
      </w:pPr>
      <w:r w:rsidRPr="002D410B">
        <w:rPr>
          <w:sz w:val="22"/>
          <w:szCs w:val="22"/>
        </w:rPr>
        <w:t xml:space="preserve">w wysokości </w:t>
      </w:r>
      <w:r w:rsidR="00C824B4">
        <w:rPr>
          <w:sz w:val="22"/>
          <w:szCs w:val="22"/>
        </w:rPr>
        <w:t>1</w:t>
      </w:r>
      <w:r w:rsidRPr="002D410B">
        <w:rPr>
          <w:sz w:val="22"/>
          <w:szCs w:val="22"/>
        </w:rPr>
        <w:t xml:space="preserve">00,00 zł za </w:t>
      </w:r>
      <w:r w:rsidRPr="00367FA9">
        <w:rPr>
          <w:sz w:val="22"/>
          <w:szCs w:val="22"/>
        </w:rPr>
        <w:t>każd</w:t>
      </w:r>
      <w:r w:rsidR="00C824B4">
        <w:rPr>
          <w:sz w:val="22"/>
          <w:szCs w:val="22"/>
        </w:rPr>
        <w:t>e</w:t>
      </w:r>
      <w:r w:rsidRPr="00367FA9">
        <w:rPr>
          <w:sz w:val="22"/>
          <w:szCs w:val="22"/>
        </w:rPr>
        <w:t xml:space="preserve"> </w:t>
      </w:r>
      <w:r w:rsidR="003A5945" w:rsidRPr="00367FA9">
        <w:rPr>
          <w:sz w:val="22"/>
          <w:szCs w:val="22"/>
        </w:rPr>
        <w:t>rozpoczęt</w:t>
      </w:r>
      <w:r w:rsidR="00C824B4">
        <w:rPr>
          <w:sz w:val="22"/>
          <w:szCs w:val="22"/>
        </w:rPr>
        <w:t>e</w:t>
      </w:r>
      <w:r w:rsidR="003A5945" w:rsidRPr="00367FA9">
        <w:rPr>
          <w:sz w:val="22"/>
          <w:szCs w:val="22"/>
        </w:rPr>
        <w:t xml:space="preserve"> </w:t>
      </w:r>
      <w:r w:rsidR="00C824B4">
        <w:rPr>
          <w:sz w:val="22"/>
          <w:szCs w:val="22"/>
        </w:rPr>
        <w:t>4 godziny z</w:t>
      </w:r>
      <w:r w:rsidRPr="002D410B">
        <w:rPr>
          <w:sz w:val="22"/>
          <w:szCs w:val="22"/>
        </w:rPr>
        <w:t>włoki ponad terminy określone w</w:t>
      </w:r>
      <w:r w:rsidR="00640743">
        <w:rPr>
          <w:sz w:val="22"/>
          <w:szCs w:val="22"/>
        </w:rPr>
        <w:t> </w:t>
      </w:r>
      <w:r w:rsidRPr="002D410B">
        <w:rPr>
          <w:sz w:val="22"/>
          <w:szCs w:val="22"/>
        </w:rPr>
        <w:t xml:space="preserve">warunkach gwarancji (§6 ust. </w:t>
      </w:r>
      <w:r w:rsidR="005F12E9" w:rsidRPr="002D410B">
        <w:rPr>
          <w:sz w:val="22"/>
          <w:szCs w:val="22"/>
        </w:rPr>
        <w:t>6</w:t>
      </w:r>
      <w:r w:rsidRPr="002D410B">
        <w:rPr>
          <w:sz w:val="22"/>
          <w:szCs w:val="22"/>
        </w:rPr>
        <w:t>),</w:t>
      </w:r>
    </w:p>
    <w:p w14:paraId="6A8FB7D2" w14:textId="77777777" w:rsidR="00640743" w:rsidRDefault="00640743" w:rsidP="00640743">
      <w:pPr>
        <w:pStyle w:val="Akapitzlist"/>
        <w:numPr>
          <w:ilvl w:val="1"/>
          <w:numId w:val="52"/>
        </w:numPr>
        <w:spacing w:line="276" w:lineRule="auto"/>
        <w:jc w:val="both"/>
        <w:rPr>
          <w:sz w:val="22"/>
          <w:szCs w:val="22"/>
        </w:rPr>
      </w:pPr>
      <w:r>
        <w:rPr>
          <w:sz w:val="22"/>
          <w:szCs w:val="22"/>
        </w:rPr>
        <w:t>w</w:t>
      </w:r>
      <w:r w:rsidR="00683A07" w:rsidRPr="00640743">
        <w:rPr>
          <w:sz w:val="22"/>
          <w:szCs w:val="22"/>
        </w:rPr>
        <w:t xml:space="preserve"> przypadku stwierdzenia, że prace </w:t>
      </w:r>
      <w:r w:rsidR="002B05A2" w:rsidRPr="00640743">
        <w:rPr>
          <w:sz w:val="22"/>
          <w:szCs w:val="22"/>
        </w:rPr>
        <w:t xml:space="preserve">są </w:t>
      </w:r>
      <w:r w:rsidR="00683A07" w:rsidRPr="00640743">
        <w:rPr>
          <w:sz w:val="22"/>
          <w:szCs w:val="22"/>
        </w:rPr>
        <w:t xml:space="preserve">wykonywane na terenie </w:t>
      </w:r>
      <w:r w:rsidR="00025E5C" w:rsidRPr="00640743">
        <w:rPr>
          <w:sz w:val="22"/>
          <w:szCs w:val="22"/>
        </w:rPr>
        <w:t>Zamawiającego</w:t>
      </w:r>
      <w:r w:rsidR="00683A07" w:rsidRPr="00640743">
        <w:rPr>
          <w:sz w:val="22"/>
          <w:szCs w:val="22"/>
        </w:rPr>
        <w:t xml:space="preserve"> przez pracowników </w:t>
      </w:r>
      <w:r w:rsidR="002B05A2" w:rsidRPr="00640743">
        <w:rPr>
          <w:sz w:val="22"/>
          <w:szCs w:val="22"/>
        </w:rPr>
        <w:t>W</w:t>
      </w:r>
      <w:r w:rsidR="00683A07" w:rsidRPr="00640743">
        <w:rPr>
          <w:sz w:val="22"/>
          <w:szCs w:val="22"/>
        </w:rPr>
        <w:t xml:space="preserve">ykonawcy nie posługujących się językiem polskim w mowie i piśmie w stopniu warunkującym porozumiewanie się w wysokości 200,00 zł za każdy stwierdzony przypadek, </w:t>
      </w:r>
      <w:r w:rsidR="00A13A6B" w:rsidRPr="00640743">
        <w:rPr>
          <w:sz w:val="22"/>
          <w:szCs w:val="22"/>
        </w:rPr>
        <w:t>(każdego pracownika), kara może zostać nałożona wielokrotnie w odniesieniu do tego samego pracownika, jeżeli będzie on wykonywał pracę na terenie Zamawiającego w kolejnych dniach,</w:t>
      </w:r>
    </w:p>
    <w:p w14:paraId="268BEA0D" w14:textId="3E146177" w:rsidR="00640743" w:rsidRDefault="00640743" w:rsidP="00640743">
      <w:pPr>
        <w:pStyle w:val="Akapitzlist"/>
        <w:numPr>
          <w:ilvl w:val="1"/>
          <w:numId w:val="52"/>
        </w:numPr>
        <w:spacing w:line="276" w:lineRule="auto"/>
        <w:jc w:val="both"/>
        <w:rPr>
          <w:sz w:val="22"/>
          <w:szCs w:val="22"/>
        </w:rPr>
      </w:pPr>
      <w:r>
        <w:rPr>
          <w:sz w:val="22"/>
          <w:szCs w:val="22"/>
        </w:rPr>
        <w:t>z</w:t>
      </w:r>
      <w:r w:rsidR="00683A07" w:rsidRPr="00640743">
        <w:rPr>
          <w:sz w:val="22"/>
          <w:szCs w:val="22"/>
        </w:rPr>
        <w:t xml:space="preserve">a zwłokę w przedstawieniu dokumentów, które zgodnie z SOPZ ma przedłożyć Wykonawca przez rozpoczęciem wykonywania </w:t>
      </w:r>
      <w:r w:rsidR="002B05A2" w:rsidRPr="00640743">
        <w:rPr>
          <w:sz w:val="22"/>
          <w:szCs w:val="22"/>
        </w:rPr>
        <w:t>U</w:t>
      </w:r>
      <w:r w:rsidR="00683A07" w:rsidRPr="00640743">
        <w:rPr>
          <w:sz w:val="22"/>
          <w:szCs w:val="22"/>
        </w:rPr>
        <w:t xml:space="preserve">mowy oraz w trakcie </w:t>
      </w:r>
      <w:r w:rsidR="002B05A2" w:rsidRPr="00640743">
        <w:rPr>
          <w:sz w:val="22"/>
          <w:szCs w:val="22"/>
        </w:rPr>
        <w:t>jej</w:t>
      </w:r>
      <w:r w:rsidR="00683A07" w:rsidRPr="00640743">
        <w:rPr>
          <w:sz w:val="22"/>
          <w:szCs w:val="22"/>
        </w:rPr>
        <w:t xml:space="preserve"> realizacji - w wysokości 100</w:t>
      </w:r>
      <w:r w:rsidR="00367FA9">
        <w:rPr>
          <w:sz w:val="22"/>
          <w:szCs w:val="22"/>
        </w:rPr>
        <w:t>,00</w:t>
      </w:r>
      <w:r w:rsidR="00683A07" w:rsidRPr="00640743">
        <w:rPr>
          <w:sz w:val="22"/>
          <w:szCs w:val="22"/>
        </w:rPr>
        <w:t xml:space="preserve"> zł za każdy</w:t>
      </w:r>
      <w:r w:rsidR="002B05A2" w:rsidRPr="00640743">
        <w:rPr>
          <w:sz w:val="22"/>
          <w:szCs w:val="22"/>
        </w:rPr>
        <w:t xml:space="preserve"> rozpoczęty</w:t>
      </w:r>
      <w:r w:rsidR="00683A07" w:rsidRPr="00640743">
        <w:rPr>
          <w:sz w:val="22"/>
          <w:szCs w:val="22"/>
        </w:rPr>
        <w:t xml:space="preserve"> dzień zwłoki</w:t>
      </w:r>
      <w:r w:rsidR="000071CA" w:rsidRPr="00640743">
        <w:rPr>
          <w:sz w:val="22"/>
          <w:szCs w:val="22"/>
        </w:rPr>
        <w:t xml:space="preserve"> </w:t>
      </w:r>
    </w:p>
    <w:p w14:paraId="609ECABD" w14:textId="77777777" w:rsidR="00683A07" w:rsidRPr="00640743" w:rsidRDefault="00640743" w:rsidP="00640743">
      <w:pPr>
        <w:pStyle w:val="Akapitzlist"/>
        <w:numPr>
          <w:ilvl w:val="1"/>
          <w:numId w:val="52"/>
        </w:numPr>
        <w:spacing w:line="276" w:lineRule="auto"/>
        <w:jc w:val="both"/>
        <w:rPr>
          <w:sz w:val="22"/>
          <w:szCs w:val="22"/>
        </w:rPr>
      </w:pPr>
      <w:r>
        <w:rPr>
          <w:sz w:val="22"/>
          <w:szCs w:val="22"/>
        </w:rPr>
        <w:t>z</w:t>
      </w:r>
      <w:r w:rsidR="00683A07" w:rsidRPr="00640743">
        <w:rPr>
          <w:sz w:val="22"/>
          <w:szCs w:val="22"/>
        </w:rPr>
        <w:t xml:space="preserve">a naruszenie przez Wykonawcę obowiązku zachowania poufności w wysokości 5% </w:t>
      </w:r>
      <w:r w:rsidR="002B05A2" w:rsidRPr="00640743">
        <w:rPr>
          <w:sz w:val="22"/>
          <w:szCs w:val="22"/>
        </w:rPr>
        <w:t>w</w:t>
      </w:r>
      <w:r w:rsidR="00683A07" w:rsidRPr="00640743">
        <w:rPr>
          <w:sz w:val="22"/>
          <w:szCs w:val="22"/>
        </w:rPr>
        <w:t>artości Umowy</w:t>
      </w:r>
      <w:r w:rsidR="002B05A2" w:rsidRPr="00640743">
        <w:rPr>
          <w:sz w:val="22"/>
          <w:szCs w:val="22"/>
        </w:rPr>
        <w:t xml:space="preserve"> netto</w:t>
      </w:r>
      <w:r w:rsidR="00683A07" w:rsidRPr="00640743">
        <w:rPr>
          <w:sz w:val="22"/>
          <w:szCs w:val="22"/>
        </w:rPr>
        <w:t xml:space="preserve">, o której mowa w § 3 ust. 1,  </w:t>
      </w:r>
      <w:r w:rsidR="002B05A2" w:rsidRPr="00640743">
        <w:rPr>
          <w:sz w:val="22"/>
          <w:szCs w:val="22"/>
        </w:rPr>
        <w:t>za każdy stwierdzony przypadek,</w:t>
      </w:r>
    </w:p>
    <w:p w14:paraId="46D4A294" w14:textId="77777777" w:rsidR="00683A07" w:rsidRPr="002D410B" w:rsidRDefault="00683A07" w:rsidP="00640743">
      <w:pPr>
        <w:numPr>
          <w:ilvl w:val="1"/>
          <w:numId w:val="52"/>
        </w:numPr>
        <w:spacing w:line="276" w:lineRule="auto"/>
        <w:jc w:val="both"/>
        <w:rPr>
          <w:sz w:val="22"/>
          <w:szCs w:val="22"/>
        </w:rPr>
      </w:pPr>
      <w:r w:rsidRPr="002D410B">
        <w:rPr>
          <w:sz w:val="22"/>
          <w:szCs w:val="22"/>
        </w:rPr>
        <w:t>w przypadku stawienia się do pracy lub wykonywana pracy przez pracowników Wykonawcy:</w:t>
      </w:r>
    </w:p>
    <w:p w14:paraId="666DF383" w14:textId="77777777" w:rsidR="00683A07" w:rsidRPr="002D410B" w:rsidRDefault="00683A07" w:rsidP="00640743">
      <w:pPr>
        <w:numPr>
          <w:ilvl w:val="2"/>
          <w:numId w:val="52"/>
        </w:numPr>
        <w:spacing w:line="276" w:lineRule="auto"/>
        <w:jc w:val="both"/>
        <w:rPr>
          <w:sz w:val="22"/>
          <w:szCs w:val="22"/>
        </w:rPr>
      </w:pPr>
      <w:r w:rsidRPr="002D410B">
        <w:rPr>
          <w:sz w:val="22"/>
          <w:szCs w:val="22"/>
        </w:rPr>
        <w:t>w stanie po użyciu alkoholu; (stan po użyciu alkoholu zachodzi, gdy zawartość alkoholu w</w:t>
      </w:r>
      <w:r w:rsidR="00640743">
        <w:rPr>
          <w:sz w:val="22"/>
          <w:szCs w:val="22"/>
        </w:rPr>
        <w:t> </w:t>
      </w:r>
      <w:r w:rsidRPr="002D410B">
        <w:rPr>
          <w:sz w:val="22"/>
          <w:szCs w:val="22"/>
        </w:rPr>
        <w:t>organizmie wynosi lub prowadzi do stężenia we krwi od 0,2‰ do 0,5‰ alkoholu albo obecności w wydychanym powietrzu od 0,1 mg do 0,25 mg alkoholu w 1 dm</w:t>
      </w:r>
      <w:r w:rsidRPr="00C824B4">
        <w:rPr>
          <w:sz w:val="22"/>
          <w:szCs w:val="22"/>
          <w:vertAlign w:val="superscript"/>
        </w:rPr>
        <w:t>3</w:t>
      </w:r>
      <w:r w:rsidRPr="002D410B">
        <w:rPr>
          <w:sz w:val="22"/>
          <w:szCs w:val="22"/>
        </w:rPr>
        <w:t>)</w:t>
      </w:r>
    </w:p>
    <w:p w14:paraId="2323CA13" w14:textId="77777777" w:rsidR="00683A07" w:rsidRPr="002D410B" w:rsidRDefault="00683A07" w:rsidP="00640743">
      <w:pPr>
        <w:numPr>
          <w:ilvl w:val="2"/>
          <w:numId w:val="52"/>
        </w:numPr>
        <w:spacing w:line="276" w:lineRule="auto"/>
        <w:jc w:val="both"/>
        <w:rPr>
          <w:sz w:val="22"/>
          <w:szCs w:val="22"/>
        </w:rPr>
      </w:pPr>
      <w:r w:rsidRPr="002D410B">
        <w:rPr>
          <w:sz w:val="22"/>
          <w:szCs w:val="22"/>
        </w:rPr>
        <w:t xml:space="preserve">w stanie nietrzeźwości, (stan nietrzeźwości zachodzi, gdy zawartość alkoholu w organizmie wynosi lub prowadzi do stężenia we krwi powyżej 0,5‰ alkoholu albo obecności </w:t>
      </w:r>
      <w:r w:rsidRPr="002D410B">
        <w:rPr>
          <w:sz w:val="22"/>
          <w:szCs w:val="22"/>
        </w:rPr>
        <w:br/>
        <w:t>w wydychanym powietrzu powyżej 0,25 mg alkoholu w 1 dm</w:t>
      </w:r>
      <w:r w:rsidRPr="00640743">
        <w:rPr>
          <w:sz w:val="22"/>
          <w:szCs w:val="22"/>
          <w:vertAlign w:val="superscript"/>
        </w:rPr>
        <w:t>3</w:t>
      </w:r>
      <w:r w:rsidRPr="002D410B">
        <w:rPr>
          <w:sz w:val="22"/>
          <w:szCs w:val="22"/>
        </w:rPr>
        <w:t>)</w:t>
      </w:r>
    </w:p>
    <w:p w14:paraId="2F0BFA71" w14:textId="77777777" w:rsidR="00683A07" w:rsidRPr="002D410B" w:rsidRDefault="00683A07" w:rsidP="00640743">
      <w:pPr>
        <w:numPr>
          <w:ilvl w:val="2"/>
          <w:numId w:val="52"/>
        </w:numPr>
        <w:spacing w:line="276" w:lineRule="auto"/>
        <w:jc w:val="both"/>
        <w:rPr>
          <w:sz w:val="22"/>
          <w:szCs w:val="22"/>
        </w:rPr>
      </w:pPr>
      <w:r w:rsidRPr="002D410B">
        <w:rPr>
          <w:sz w:val="22"/>
          <w:szCs w:val="22"/>
        </w:rPr>
        <w:lastRenderedPageBreak/>
        <w:t xml:space="preserve">którzy są pod wpływem narkotyków lub innych substancji, których oddziaływanie </w:t>
      </w:r>
      <w:r w:rsidRPr="002D410B">
        <w:rPr>
          <w:sz w:val="22"/>
          <w:szCs w:val="22"/>
        </w:rPr>
        <w:br/>
        <w:t xml:space="preserve">na organizm pracownika uniemożliwia należyte wykonanie obowiązków pracowniczych (dalej inne substancje), </w:t>
      </w:r>
    </w:p>
    <w:p w14:paraId="79939C16" w14:textId="77777777" w:rsidR="00683A07" w:rsidRPr="002D410B" w:rsidRDefault="00683A07" w:rsidP="00640743">
      <w:pPr>
        <w:numPr>
          <w:ilvl w:val="2"/>
          <w:numId w:val="52"/>
        </w:numPr>
        <w:spacing w:line="276" w:lineRule="auto"/>
        <w:jc w:val="both"/>
        <w:rPr>
          <w:sz w:val="22"/>
          <w:szCs w:val="22"/>
        </w:rPr>
      </w:pPr>
      <w:r w:rsidRPr="002D410B">
        <w:rPr>
          <w:sz w:val="22"/>
          <w:szCs w:val="22"/>
        </w:rPr>
        <w:t>którzy używają lub spożywają alkohol, narkotyki lub inne substancji w czasie pracy lub na terenie zakładu pracy,</w:t>
      </w:r>
    </w:p>
    <w:p w14:paraId="2ED7EC6F" w14:textId="77777777" w:rsidR="00683A07" w:rsidRPr="002D410B" w:rsidRDefault="00683A07" w:rsidP="00640743">
      <w:pPr>
        <w:numPr>
          <w:ilvl w:val="2"/>
          <w:numId w:val="52"/>
        </w:numPr>
        <w:spacing w:line="276" w:lineRule="auto"/>
        <w:ind w:left="1134" w:hanging="425"/>
        <w:jc w:val="both"/>
        <w:rPr>
          <w:sz w:val="22"/>
          <w:szCs w:val="22"/>
        </w:rPr>
      </w:pPr>
      <w:r w:rsidRPr="002D410B">
        <w:rPr>
          <w:sz w:val="22"/>
          <w:szCs w:val="22"/>
        </w:rPr>
        <w:t xml:space="preserve">którzy wnoszą alkohol, narkotyki lub inne substancje na teren zakładu pracy </w:t>
      </w:r>
    </w:p>
    <w:p w14:paraId="2C961C4B" w14:textId="77777777" w:rsidR="00683A07" w:rsidRPr="002D410B" w:rsidRDefault="00683A07" w:rsidP="002D410B">
      <w:pPr>
        <w:spacing w:line="276" w:lineRule="auto"/>
        <w:ind w:left="709"/>
        <w:jc w:val="both"/>
        <w:rPr>
          <w:sz w:val="22"/>
          <w:szCs w:val="22"/>
        </w:rPr>
      </w:pPr>
      <w:r w:rsidRPr="002D410B">
        <w:rPr>
          <w:sz w:val="22"/>
          <w:szCs w:val="22"/>
        </w:rPr>
        <w:t>w wysokości 1 000,00 zł za każdy stwierdzony przypadek;</w:t>
      </w:r>
    </w:p>
    <w:p w14:paraId="15C8250B" w14:textId="77777777" w:rsidR="00683A07" w:rsidRPr="002D410B" w:rsidRDefault="00683A07" w:rsidP="00640743">
      <w:pPr>
        <w:numPr>
          <w:ilvl w:val="1"/>
          <w:numId w:val="52"/>
        </w:numPr>
        <w:spacing w:line="276" w:lineRule="auto"/>
        <w:ind w:left="714" w:hanging="357"/>
        <w:jc w:val="both"/>
        <w:rPr>
          <w:sz w:val="22"/>
          <w:szCs w:val="22"/>
        </w:rPr>
      </w:pPr>
      <w:r w:rsidRPr="002D410B">
        <w:rPr>
          <w:sz w:val="22"/>
          <w:szCs w:val="22"/>
        </w:rPr>
        <w:t>w przypadku dokonania przez pracownika Wykonawcy zaboru mienia Zamawiającego lub  firm mających siedzibę na terenie Zamawiającego – w wysokości 1</w:t>
      </w:r>
      <w:r w:rsidR="00640743">
        <w:rPr>
          <w:sz w:val="22"/>
          <w:szCs w:val="22"/>
        </w:rPr>
        <w:t> </w:t>
      </w:r>
      <w:r w:rsidRPr="002D410B">
        <w:rPr>
          <w:sz w:val="22"/>
          <w:szCs w:val="22"/>
        </w:rPr>
        <w:t>000</w:t>
      </w:r>
      <w:r w:rsidR="00640743">
        <w:rPr>
          <w:sz w:val="22"/>
          <w:szCs w:val="22"/>
        </w:rPr>
        <w:t>,00</w:t>
      </w:r>
      <w:r w:rsidRPr="002D410B">
        <w:rPr>
          <w:sz w:val="22"/>
          <w:szCs w:val="22"/>
        </w:rPr>
        <w:t xml:space="preserve"> zł  za każdy stwierdzony przypadek, a jeżeli w wyniku zaboru doszło do zniszczenia mienia </w:t>
      </w:r>
      <w:r w:rsidR="00025E5C" w:rsidRPr="002D410B">
        <w:rPr>
          <w:sz w:val="22"/>
          <w:szCs w:val="22"/>
        </w:rPr>
        <w:t xml:space="preserve">- </w:t>
      </w:r>
      <w:r w:rsidR="002B05A2" w:rsidRPr="002D410B">
        <w:rPr>
          <w:sz w:val="22"/>
          <w:szCs w:val="22"/>
        </w:rPr>
        <w:t>Wykonawca zobowiązany jest także do pokrycia kosztów przywrócenia mienia do stanu poprzedniego.</w:t>
      </w:r>
    </w:p>
    <w:p w14:paraId="3A41C886" w14:textId="77777777" w:rsidR="00477D7E" w:rsidRPr="002D410B" w:rsidRDefault="00477D7E" w:rsidP="00640743">
      <w:pPr>
        <w:numPr>
          <w:ilvl w:val="1"/>
          <w:numId w:val="52"/>
        </w:numPr>
        <w:spacing w:line="276" w:lineRule="auto"/>
        <w:ind w:left="714" w:hanging="357"/>
        <w:jc w:val="both"/>
        <w:rPr>
          <w:i/>
          <w:iCs/>
          <w:color w:val="FF0000"/>
          <w:sz w:val="22"/>
          <w:szCs w:val="22"/>
        </w:rPr>
      </w:pPr>
      <w:bookmarkStart w:id="186" w:name="_Hlk150323858"/>
      <w:r w:rsidRPr="002D410B">
        <w:rPr>
          <w:sz w:val="22"/>
          <w:szCs w:val="22"/>
        </w:rPr>
        <w:t>z tytułu braku zapłaty lub nieterminowej zapłaty wynagrodzenia należnego podwykonawcom z</w:t>
      </w:r>
      <w:r w:rsidR="00640743">
        <w:rPr>
          <w:sz w:val="22"/>
          <w:szCs w:val="22"/>
        </w:rPr>
        <w:t> </w:t>
      </w:r>
      <w:r w:rsidRPr="002D410B">
        <w:rPr>
          <w:sz w:val="22"/>
          <w:szCs w:val="22"/>
        </w:rPr>
        <w:t>tytułu zmiany wysokości wynagrodzenia, o której mowa w §16 Waloryzacja, w wysokości 10</w:t>
      </w:r>
      <w:r w:rsidR="00640743">
        <w:rPr>
          <w:sz w:val="22"/>
          <w:szCs w:val="22"/>
        </w:rPr>
        <w:t> </w:t>
      </w:r>
      <w:r w:rsidRPr="002D410B">
        <w:rPr>
          <w:sz w:val="22"/>
          <w:szCs w:val="22"/>
        </w:rPr>
        <w:t xml:space="preserve">% nieuregulowanej kwoty netto – </w:t>
      </w:r>
    </w:p>
    <w:p w14:paraId="08B698FF" w14:textId="77777777" w:rsidR="0064648D" w:rsidRPr="002D410B" w:rsidRDefault="0064648D" w:rsidP="00640743">
      <w:pPr>
        <w:numPr>
          <w:ilvl w:val="0"/>
          <w:numId w:val="52"/>
        </w:numPr>
        <w:spacing w:line="276" w:lineRule="auto"/>
        <w:jc w:val="both"/>
        <w:rPr>
          <w:sz w:val="22"/>
          <w:szCs w:val="22"/>
        </w:rPr>
      </w:pPr>
      <w:bookmarkStart w:id="187" w:name="_Hlk144479888"/>
      <w:bookmarkEnd w:id="186"/>
      <w:r w:rsidRPr="002D410B">
        <w:rPr>
          <w:sz w:val="22"/>
          <w:szCs w:val="22"/>
        </w:rPr>
        <w:t>W przypadku nieprzystąpienia przez Wykonawcę do wykonywania przedmiotu Umowy w całości lub części w umówionym terminie</w:t>
      </w:r>
      <w:r w:rsidR="003B03D9" w:rsidRPr="002D410B">
        <w:rPr>
          <w:sz w:val="22"/>
          <w:szCs w:val="22"/>
        </w:rPr>
        <w:t>,</w:t>
      </w:r>
      <w:r w:rsidRPr="002D410B">
        <w:rPr>
          <w:sz w:val="22"/>
          <w:szCs w:val="22"/>
        </w:rPr>
        <w:t xml:space="preserv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87"/>
    </w:p>
    <w:p w14:paraId="601819B8" w14:textId="77777777" w:rsidR="00683A07" w:rsidRPr="002D410B" w:rsidRDefault="00683A07" w:rsidP="00640743">
      <w:pPr>
        <w:numPr>
          <w:ilvl w:val="0"/>
          <w:numId w:val="52"/>
        </w:numPr>
        <w:spacing w:line="276" w:lineRule="auto"/>
        <w:ind w:hanging="357"/>
        <w:jc w:val="both"/>
        <w:rPr>
          <w:sz w:val="22"/>
          <w:szCs w:val="22"/>
        </w:rPr>
      </w:pPr>
      <w:r w:rsidRPr="002D410B">
        <w:rPr>
          <w:sz w:val="22"/>
          <w:szCs w:val="22"/>
        </w:rPr>
        <w:t>Zamawiający może naliczyć kary umowne w przypadku wystąpienia utrudnień w rozpoczęciu lub przeprowadzeniu lub zakończeniu Audytu, o którym mowa w § 12, z przyczyn leżących po stronie Wykonawcy:</w:t>
      </w:r>
    </w:p>
    <w:p w14:paraId="179F92B2" w14:textId="77777777" w:rsidR="00683A07" w:rsidRPr="002D410B" w:rsidRDefault="00683A07" w:rsidP="00640743">
      <w:pPr>
        <w:numPr>
          <w:ilvl w:val="1"/>
          <w:numId w:val="52"/>
        </w:numPr>
        <w:spacing w:line="276" w:lineRule="auto"/>
        <w:ind w:hanging="357"/>
        <w:jc w:val="both"/>
        <w:rPr>
          <w:sz w:val="22"/>
          <w:szCs w:val="22"/>
        </w:rPr>
      </w:pPr>
      <w:r w:rsidRPr="002D410B">
        <w:rPr>
          <w:sz w:val="22"/>
          <w:szCs w:val="22"/>
        </w:rPr>
        <w:t xml:space="preserve">po bezskutecznym upływie terminu oznaczonego w wezwaniu Zamawiającego do  umożliwienia rozpoczęcia lub prowadzenia lub zakończenia Audytu - w wysokości 0,1 % </w:t>
      </w:r>
      <w:r w:rsidR="0064648D" w:rsidRPr="002D410B">
        <w:rPr>
          <w:sz w:val="22"/>
          <w:szCs w:val="22"/>
        </w:rPr>
        <w:t>w</w:t>
      </w:r>
      <w:r w:rsidRPr="002D410B">
        <w:rPr>
          <w:sz w:val="22"/>
          <w:szCs w:val="22"/>
        </w:rPr>
        <w:t>artości Umowy</w:t>
      </w:r>
      <w:r w:rsidR="0064648D" w:rsidRPr="002D410B">
        <w:rPr>
          <w:sz w:val="22"/>
          <w:szCs w:val="22"/>
        </w:rPr>
        <w:t xml:space="preserve"> </w:t>
      </w:r>
      <w:r w:rsidR="003B03D9" w:rsidRPr="002D410B">
        <w:rPr>
          <w:sz w:val="22"/>
          <w:szCs w:val="22"/>
        </w:rPr>
        <w:t>netto,</w:t>
      </w:r>
      <w:r w:rsidRPr="002D410B">
        <w:rPr>
          <w:sz w:val="22"/>
          <w:szCs w:val="22"/>
        </w:rPr>
        <w:t xml:space="preserve"> o której mowa w § 3 ust. 1  za każdy rozpoczęty dzień, w którym niemożliwe było odpowiednio rozpoczęcie, prowadzenie lub zakończenie Audytu. </w:t>
      </w:r>
    </w:p>
    <w:p w14:paraId="5FCB6AE3" w14:textId="77777777" w:rsidR="00683A07" w:rsidRPr="002D410B" w:rsidRDefault="00683A07" w:rsidP="00640743">
      <w:pPr>
        <w:numPr>
          <w:ilvl w:val="1"/>
          <w:numId w:val="52"/>
        </w:numPr>
        <w:spacing w:line="276" w:lineRule="auto"/>
        <w:ind w:hanging="357"/>
        <w:jc w:val="both"/>
        <w:rPr>
          <w:sz w:val="22"/>
          <w:szCs w:val="22"/>
        </w:rPr>
      </w:pPr>
      <w:r w:rsidRPr="002D410B">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85"/>
    <w:p w14:paraId="19D07776" w14:textId="77777777" w:rsidR="0064648D" w:rsidRPr="002D410B" w:rsidRDefault="0064648D" w:rsidP="00640743">
      <w:pPr>
        <w:numPr>
          <w:ilvl w:val="0"/>
          <w:numId w:val="52"/>
        </w:numPr>
        <w:spacing w:line="276" w:lineRule="auto"/>
        <w:ind w:hanging="357"/>
        <w:jc w:val="both"/>
        <w:rPr>
          <w:sz w:val="22"/>
          <w:szCs w:val="22"/>
        </w:rPr>
      </w:pPr>
      <w:r w:rsidRPr="002D410B">
        <w:rPr>
          <w:sz w:val="22"/>
          <w:szCs w:val="22"/>
        </w:rPr>
        <w:t xml:space="preserve">W przypadku: </w:t>
      </w:r>
    </w:p>
    <w:p w14:paraId="7A010790" w14:textId="1B10CDCF" w:rsidR="00367FA9" w:rsidRPr="00367FA9" w:rsidRDefault="00367FA9" w:rsidP="00367FA9">
      <w:pPr>
        <w:pStyle w:val="Akapitzlist"/>
        <w:numPr>
          <w:ilvl w:val="0"/>
          <w:numId w:val="186"/>
        </w:numPr>
        <w:spacing w:line="259" w:lineRule="auto"/>
        <w:ind w:left="709" w:hanging="283"/>
        <w:jc w:val="both"/>
        <w:rPr>
          <w:i/>
          <w:sz w:val="22"/>
          <w:szCs w:val="22"/>
          <w:u w:val="single"/>
        </w:rPr>
      </w:pPr>
      <w:r w:rsidRPr="000154D2">
        <w:rPr>
          <w:sz w:val="22"/>
          <w:szCs w:val="22"/>
        </w:rPr>
        <w:t xml:space="preserve">odstąpienia od Umowy w całości lub wypowiedzenia Umowy </w:t>
      </w:r>
      <w:r w:rsidRPr="006A792A">
        <w:rPr>
          <w:sz w:val="22"/>
          <w:szCs w:val="22"/>
        </w:rPr>
        <w:t>w całości</w:t>
      </w:r>
      <w:r w:rsidRPr="000154D2">
        <w:rPr>
          <w:sz w:val="22"/>
          <w:szCs w:val="22"/>
        </w:rPr>
        <w:t xml:space="preserve"> przez którąkolwiek ze Stron z przyczyn leżących po stronie Wykonawcy, </w:t>
      </w:r>
      <w:r w:rsidRPr="00367FA9">
        <w:rPr>
          <w:sz w:val="22"/>
          <w:szCs w:val="22"/>
        </w:rPr>
        <w:t xml:space="preserve">Zamawiającemu przysługuje kara umowna w wysokości 20% wartości netto Umowy, o której mowa w § 3 ust. 1 – </w:t>
      </w:r>
      <w:r w:rsidRPr="00367FA9">
        <w:rPr>
          <w:i/>
          <w:sz w:val="22"/>
          <w:szCs w:val="22"/>
          <w:u w:val="single"/>
        </w:rPr>
        <w:t xml:space="preserve">dotyczy wszystkich zadań. </w:t>
      </w:r>
    </w:p>
    <w:p w14:paraId="148C0ECF" w14:textId="77777777" w:rsidR="00367FA9" w:rsidRPr="00367FA9" w:rsidRDefault="00367FA9" w:rsidP="00367FA9">
      <w:pPr>
        <w:spacing w:line="259" w:lineRule="auto"/>
        <w:ind w:left="709" w:hanging="283"/>
        <w:jc w:val="both"/>
        <w:rPr>
          <w:b/>
          <w:bCs/>
          <w:sz w:val="22"/>
          <w:szCs w:val="22"/>
        </w:rPr>
      </w:pPr>
      <w:r w:rsidRPr="00367FA9">
        <w:rPr>
          <w:b/>
          <w:bCs/>
          <w:sz w:val="22"/>
          <w:szCs w:val="22"/>
        </w:rPr>
        <w:t>lub/i</w:t>
      </w:r>
    </w:p>
    <w:p w14:paraId="5C20E501" w14:textId="6EB44454" w:rsidR="00367FA9" w:rsidRPr="00367FA9" w:rsidRDefault="00367FA9" w:rsidP="00367FA9">
      <w:pPr>
        <w:pStyle w:val="Akapitzlist"/>
        <w:numPr>
          <w:ilvl w:val="0"/>
          <w:numId w:val="186"/>
        </w:numPr>
        <w:spacing w:line="259" w:lineRule="auto"/>
        <w:ind w:left="709" w:hanging="283"/>
        <w:jc w:val="both"/>
        <w:rPr>
          <w:i/>
          <w:strike/>
          <w:sz w:val="22"/>
          <w:szCs w:val="22"/>
          <w:u w:val="single"/>
        </w:rPr>
      </w:pPr>
      <w:r w:rsidRPr="00367FA9">
        <w:rPr>
          <w:sz w:val="22"/>
          <w:szCs w:val="22"/>
        </w:rPr>
        <w:t xml:space="preserve">odstąpienia od Umowy w części lub wypowiedzenia Umowy w części przez którąkolwiek ze Stron z przyczyn leżących po stronie Wykonawcy, Zamawiającemu przysługuje kara umowna w wysokości 20% wartości netto niezrealizowanej części Umowy - </w:t>
      </w:r>
      <w:r w:rsidRPr="00367FA9">
        <w:rPr>
          <w:i/>
          <w:sz w:val="22"/>
          <w:szCs w:val="22"/>
          <w:u w:val="single"/>
        </w:rPr>
        <w:t>dotyczy zadań nr 3 i 4.</w:t>
      </w:r>
    </w:p>
    <w:p w14:paraId="6CB99054" w14:textId="77777777" w:rsidR="00D1225D" w:rsidRPr="00367FA9" w:rsidRDefault="00D1225D" w:rsidP="00640743">
      <w:pPr>
        <w:numPr>
          <w:ilvl w:val="0"/>
          <w:numId w:val="52"/>
        </w:numPr>
        <w:spacing w:line="276" w:lineRule="auto"/>
        <w:ind w:hanging="357"/>
        <w:jc w:val="both"/>
        <w:rPr>
          <w:sz w:val="22"/>
          <w:szCs w:val="22"/>
        </w:rPr>
      </w:pPr>
      <w:r w:rsidRPr="00367FA9">
        <w:rPr>
          <w:sz w:val="22"/>
          <w:szCs w:val="22"/>
        </w:rPr>
        <w:t xml:space="preserve">Wykonawca może naliczyć Zamawiającemu karę umowną: </w:t>
      </w:r>
    </w:p>
    <w:p w14:paraId="350FB9D2" w14:textId="77777777" w:rsidR="00367FA9" w:rsidRDefault="00367FA9" w:rsidP="00367FA9">
      <w:pPr>
        <w:pStyle w:val="Akapitzlist"/>
        <w:numPr>
          <w:ilvl w:val="0"/>
          <w:numId w:val="188"/>
        </w:numPr>
        <w:spacing w:line="259" w:lineRule="auto"/>
        <w:ind w:left="709" w:hanging="283"/>
        <w:jc w:val="both"/>
        <w:rPr>
          <w:i/>
          <w:sz w:val="22"/>
          <w:szCs w:val="22"/>
          <w:u w:val="single"/>
        </w:rPr>
      </w:pPr>
      <w:bookmarkStart w:id="188" w:name="_Hlk155243414"/>
      <w:r w:rsidRPr="00367FA9">
        <w:rPr>
          <w:sz w:val="22"/>
          <w:szCs w:val="22"/>
        </w:rPr>
        <w:t xml:space="preserve">za odstąpienie od Umowy w całości przez którąkolwiek ze Stron z winy Zamawiającego - w wysokości 20% wartości netto Umowy, o której mowa w § 3 ust. 1 - </w:t>
      </w:r>
      <w:r w:rsidRPr="00367FA9">
        <w:rPr>
          <w:i/>
          <w:sz w:val="22"/>
          <w:szCs w:val="22"/>
          <w:u w:val="single"/>
        </w:rPr>
        <w:t>dotyczy wszystkich zadań.</w:t>
      </w:r>
    </w:p>
    <w:p w14:paraId="21BD217B" w14:textId="37587C30" w:rsidR="00367FA9" w:rsidRPr="00367FA9" w:rsidRDefault="00367FA9" w:rsidP="00367FA9">
      <w:pPr>
        <w:pStyle w:val="Akapitzlist"/>
        <w:numPr>
          <w:ilvl w:val="0"/>
          <w:numId w:val="188"/>
        </w:numPr>
        <w:spacing w:line="259" w:lineRule="auto"/>
        <w:ind w:left="709" w:hanging="283"/>
        <w:jc w:val="both"/>
        <w:rPr>
          <w:i/>
          <w:sz w:val="22"/>
          <w:szCs w:val="22"/>
          <w:u w:val="single"/>
        </w:rPr>
      </w:pPr>
      <w:r w:rsidRPr="00367FA9">
        <w:rPr>
          <w:sz w:val="22"/>
          <w:szCs w:val="22"/>
        </w:rPr>
        <w:t xml:space="preserve">za odstąpienie od Umowy w części przez którąkolwiek ze Stron z winy Zamawiającego - </w:t>
      </w:r>
      <w:r w:rsidRPr="00367FA9">
        <w:rPr>
          <w:sz w:val="22"/>
          <w:szCs w:val="22"/>
        </w:rPr>
        <w:br/>
        <w:t xml:space="preserve">w wysokości 20% wartości netto niezrealizowanej części Umowy - </w:t>
      </w:r>
      <w:r w:rsidRPr="00367FA9">
        <w:rPr>
          <w:i/>
          <w:sz w:val="22"/>
          <w:szCs w:val="22"/>
          <w:u w:val="single"/>
        </w:rPr>
        <w:t>dotyczy zadań nr 3 i 4.</w:t>
      </w:r>
    </w:p>
    <w:p w14:paraId="0B1C0538" w14:textId="77777777" w:rsidR="006F383F" w:rsidRPr="002D410B" w:rsidRDefault="0064648D" w:rsidP="00640743">
      <w:pPr>
        <w:numPr>
          <w:ilvl w:val="0"/>
          <w:numId w:val="52"/>
        </w:numPr>
        <w:spacing w:line="276" w:lineRule="auto"/>
        <w:ind w:hanging="357"/>
        <w:jc w:val="both"/>
        <w:rPr>
          <w:sz w:val="22"/>
          <w:szCs w:val="22"/>
        </w:rPr>
      </w:pPr>
      <w:r w:rsidRPr="002D410B">
        <w:rPr>
          <w:sz w:val="22"/>
          <w:szCs w:val="22"/>
        </w:rPr>
        <w:lastRenderedPageBreak/>
        <w:t xml:space="preserve">Kary umowne podlegają kumulacji, </w:t>
      </w:r>
      <w:r w:rsidR="00A13A6B" w:rsidRPr="002D410B">
        <w:rPr>
          <w:sz w:val="22"/>
          <w:szCs w:val="22"/>
        </w:rPr>
        <w:t xml:space="preserve">w tym kara umowna </w:t>
      </w:r>
      <w:r w:rsidR="00A13A6B" w:rsidRPr="00367FA9">
        <w:rPr>
          <w:sz w:val="22"/>
          <w:szCs w:val="22"/>
        </w:rPr>
        <w:t xml:space="preserve">za odstąpienie </w:t>
      </w:r>
      <w:r w:rsidR="006F383F" w:rsidRPr="00367FA9">
        <w:rPr>
          <w:sz w:val="22"/>
          <w:szCs w:val="22"/>
        </w:rPr>
        <w:t xml:space="preserve">w części </w:t>
      </w:r>
      <w:r w:rsidR="00A13A6B" w:rsidRPr="00367FA9">
        <w:rPr>
          <w:sz w:val="22"/>
          <w:szCs w:val="22"/>
        </w:rPr>
        <w:t xml:space="preserve">lub wypowiedzenie </w:t>
      </w:r>
      <w:r w:rsidR="00D1225D" w:rsidRPr="00367FA9">
        <w:rPr>
          <w:sz w:val="22"/>
          <w:szCs w:val="22"/>
        </w:rPr>
        <w:t>U</w:t>
      </w:r>
      <w:r w:rsidR="00A13A6B" w:rsidRPr="00367FA9">
        <w:rPr>
          <w:sz w:val="22"/>
          <w:szCs w:val="22"/>
        </w:rPr>
        <w:t>mowy</w:t>
      </w:r>
      <w:r w:rsidR="006F383F" w:rsidRPr="00367FA9">
        <w:rPr>
          <w:sz w:val="22"/>
          <w:szCs w:val="22"/>
        </w:rPr>
        <w:t xml:space="preserve"> </w:t>
      </w:r>
      <w:r w:rsidR="00A13A6B" w:rsidRPr="00367FA9">
        <w:rPr>
          <w:sz w:val="22"/>
          <w:szCs w:val="22"/>
        </w:rPr>
        <w:t xml:space="preserve">z innymi karami umownymi, </w:t>
      </w:r>
      <w:r w:rsidRPr="00367FA9">
        <w:rPr>
          <w:sz w:val="22"/>
          <w:szCs w:val="22"/>
        </w:rPr>
        <w:t xml:space="preserve">przy czym łączna maksymalna wartość kar umownych przysługujących Zamawiającemu nie przekroczy </w:t>
      </w:r>
      <w:r w:rsidR="00AB62FE" w:rsidRPr="00367FA9">
        <w:rPr>
          <w:sz w:val="22"/>
          <w:szCs w:val="22"/>
        </w:rPr>
        <w:t>5</w:t>
      </w:r>
      <w:r w:rsidR="00F126B8" w:rsidRPr="00367FA9">
        <w:rPr>
          <w:sz w:val="22"/>
          <w:szCs w:val="22"/>
        </w:rPr>
        <w:t xml:space="preserve">0% </w:t>
      </w:r>
      <w:r w:rsidRPr="00367FA9">
        <w:rPr>
          <w:sz w:val="22"/>
          <w:szCs w:val="22"/>
        </w:rPr>
        <w:t xml:space="preserve">wartości </w:t>
      </w:r>
      <w:r w:rsidRPr="002D410B">
        <w:rPr>
          <w:sz w:val="22"/>
          <w:szCs w:val="22"/>
        </w:rPr>
        <w:t xml:space="preserve">Umowy </w:t>
      </w:r>
      <w:r w:rsidR="003B03D9" w:rsidRPr="002D410B">
        <w:rPr>
          <w:sz w:val="22"/>
          <w:szCs w:val="22"/>
        </w:rPr>
        <w:t>netto</w:t>
      </w:r>
      <w:r w:rsidRPr="002D410B">
        <w:rPr>
          <w:sz w:val="22"/>
          <w:szCs w:val="22"/>
        </w:rPr>
        <w:t>, o której mowa w § 3 ust.1.</w:t>
      </w:r>
    </w:p>
    <w:bookmarkEnd w:id="188"/>
    <w:p w14:paraId="4D00DAF5" w14:textId="77777777" w:rsidR="0064648D" w:rsidRPr="002D410B" w:rsidRDefault="0064648D" w:rsidP="00640743">
      <w:pPr>
        <w:numPr>
          <w:ilvl w:val="0"/>
          <w:numId w:val="52"/>
        </w:numPr>
        <w:spacing w:line="276" w:lineRule="auto"/>
        <w:jc w:val="both"/>
        <w:rPr>
          <w:sz w:val="22"/>
          <w:szCs w:val="22"/>
        </w:rPr>
      </w:pPr>
      <w:r w:rsidRPr="002D410B">
        <w:rPr>
          <w:sz w:val="22"/>
          <w:szCs w:val="22"/>
        </w:rPr>
        <w:t>Termin płatności noty księgowej wystawionej tytułem kar umownych wynosi 30 dni od dnia wystawienia noty.</w:t>
      </w:r>
    </w:p>
    <w:p w14:paraId="34DCC9E3" w14:textId="77777777" w:rsidR="0064648D" w:rsidRPr="002D410B" w:rsidRDefault="0064648D" w:rsidP="00640743">
      <w:pPr>
        <w:numPr>
          <w:ilvl w:val="0"/>
          <w:numId w:val="52"/>
        </w:numPr>
        <w:spacing w:line="276" w:lineRule="auto"/>
        <w:jc w:val="both"/>
        <w:rPr>
          <w:sz w:val="22"/>
          <w:szCs w:val="22"/>
        </w:rPr>
      </w:pPr>
      <w:r w:rsidRPr="002D410B">
        <w:rPr>
          <w:sz w:val="22"/>
          <w:szCs w:val="22"/>
        </w:rPr>
        <w:t>Zamawiający może potrącić naliczone kary umowne z wynagrodzenia przysługującego Wykonawcy, na co Wykonawca wyraża zgodę.</w:t>
      </w:r>
    </w:p>
    <w:p w14:paraId="1539DDFD" w14:textId="77777777" w:rsidR="0064648D" w:rsidRPr="002D410B" w:rsidRDefault="0064648D" w:rsidP="00640743">
      <w:pPr>
        <w:numPr>
          <w:ilvl w:val="0"/>
          <w:numId w:val="52"/>
        </w:numPr>
        <w:spacing w:line="276" w:lineRule="auto"/>
        <w:jc w:val="both"/>
        <w:rPr>
          <w:sz w:val="22"/>
          <w:szCs w:val="22"/>
        </w:rPr>
      </w:pPr>
      <w:r w:rsidRPr="002D410B">
        <w:rPr>
          <w:sz w:val="22"/>
          <w:szCs w:val="22"/>
        </w:rPr>
        <w:t>Strony umowy mogą na zasadach ogólnych dochodzić odszkodowania przewyższającego wysokość kar umownych, z zastrzeżeniem, iż odpowiedzialność Zamawiającego</w:t>
      </w:r>
      <w:r w:rsidR="00E16B29" w:rsidRPr="002D410B">
        <w:rPr>
          <w:sz w:val="22"/>
          <w:szCs w:val="22"/>
        </w:rPr>
        <w:t xml:space="preserve"> </w:t>
      </w:r>
      <w:r w:rsidRPr="002D410B">
        <w:rPr>
          <w:sz w:val="22"/>
          <w:szCs w:val="22"/>
        </w:rPr>
        <w:t xml:space="preserve">ograniczona jest do wysokości wartości Umowy netto, o której mowa w § 3 ust. 1, jak również nie obejmuje utraconych korzyści. </w:t>
      </w:r>
    </w:p>
    <w:p w14:paraId="6805E230" w14:textId="77777777" w:rsidR="00683A07" w:rsidRPr="002D410B" w:rsidRDefault="00683A07" w:rsidP="002D410B">
      <w:pPr>
        <w:spacing w:before="120" w:line="276" w:lineRule="auto"/>
        <w:jc w:val="both"/>
        <w:rPr>
          <w:iCs/>
          <w:sz w:val="22"/>
          <w:szCs w:val="22"/>
        </w:rPr>
      </w:pPr>
    </w:p>
    <w:p w14:paraId="44C33CE1" w14:textId="77777777" w:rsidR="00683A07" w:rsidRPr="003E3EC3" w:rsidRDefault="003E3EC3" w:rsidP="00A068AC">
      <w:pPr>
        <w:pStyle w:val="Nagwek2"/>
        <w:spacing w:after="120" w:line="276" w:lineRule="auto"/>
        <w:ind w:left="0"/>
        <w:rPr>
          <w:sz w:val="22"/>
          <w:szCs w:val="22"/>
          <w:u w:val="single"/>
        </w:rPr>
      </w:pPr>
      <w:bookmarkStart w:id="189" w:name="_Toc64016210"/>
      <w:bookmarkStart w:id="190" w:name="_Toc106184594"/>
      <w:bookmarkStart w:id="191" w:name="_Toc208053321"/>
      <w:r w:rsidRPr="003E3EC3">
        <w:rPr>
          <w:sz w:val="22"/>
          <w:szCs w:val="22"/>
          <w:u w:val="single"/>
        </w:rPr>
        <w:t>§ 14. ROZWIĄZANIE, ODSTĄPIENIE LUB WYPOWIEDZENIE UMOWY</w:t>
      </w:r>
      <w:bookmarkEnd w:id="189"/>
      <w:bookmarkEnd w:id="190"/>
      <w:bookmarkEnd w:id="191"/>
    </w:p>
    <w:p w14:paraId="11035DBB" w14:textId="77777777" w:rsidR="0064648D" w:rsidRPr="00367FA9" w:rsidRDefault="0064648D" w:rsidP="00367FA9">
      <w:pPr>
        <w:numPr>
          <w:ilvl w:val="0"/>
          <w:numId w:val="53"/>
        </w:numPr>
        <w:spacing w:line="276" w:lineRule="auto"/>
        <w:ind w:left="284" w:hanging="284"/>
        <w:jc w:val="both"/>
        <w:rPr>
          <w:sz w:val="22"/>
          <w:szCs w:val="22"/>
        </w:rPr>
      </w:pPr>
      <w:bookmarkStart w:id="192" w:name="_Toc64016211"/>
      <w:bookmarkStart w:id="193" w:name="_Hlk67826402"/>
      <w:r w:rsidRPr="002D410B">
        <w:rPr>
          <w:sz w:val="22"/>
          <w:szCs w:val="22"/>
        </w:rPr>
        <w:t xml:space="preserve">Strony mogą rozwiązać Umowę na mocy </w:t>
      </w:r>
      <w:r w:rsidRPr="00367FA9">
        <w:rPr>
          <w:sz w:val="22"/>
          <w:szCs w:val="22"/>
        </w:rPr>
        <w:t>porozumienia Stron.</w:t>
      </w:r>
    </w:p>
    <w:p w14:paraId="492F882E" w14:textId="77777777" w:rsidR="0064648D" w:rsidRPr="00367FA9" w:rsidRDefault="0064648D" w:rsidP="00367FA9">
      <w:pPr>
        <w:numPr>
          <w:ilvl w:val="0"/>
          <w:numId w:val="53"/>
        </w:numPr>
        <w:spacing w:line="276" w:lineRule="auto"/>
        <w:ind w:left="284" w:hanging="284"/>
        <w:jc w:val="both"/>
        <w:rPr>
          <w:sz w:val="22"/>
          <w:szCs w:val="22"/>
        </w:rPr>
      </w:pPr>
      <w:r w:rsidRPr="00367FA9">
        <w:rPr>
          <w:sz w:val="22"/>
          <w:szCs w:val="22"/>
        </w:rPr>
        <w:t xml:space="preserve">Zamawiający, wedle swego wyboru, może odstąpić od Umowy (ex tunc – wstecz) </w:t>
      </w:r>
      <w:bookmarkStart w:id="194" w:name="_Hlk144467170"/>
      <w:r w:rsidRPr="00367FA9">
        <w:rPr>
          <w:sz w:val="22"/>
          <w:szCs w:val="22"/>
        </w:rPr>
        <w:t>w całości lub części</w:t>
      </w:r>
      <w:bookmarkEnd w:id="194"/>
      <w:r w:rsidRPr="00367FA9">
        <w:rPr>
          <w:sz w:val="22"/>
          <w:szCs w:val="22"/>
        </w:rPr>
        <w:t xml:space="preserve"> lub wypowiedzieć Umowę (ex nunc – od teraz) w całości lub części, w przypadku:</w:t>
      </w:r>
    </w:p>
    <w:p w14:paraId="3F881DDC" w14:textId="77777777" w:rsidR="0064648D" w:rsidRPr="00367FA9" w:rsidRDefault="0064648D" w:rsidP="00367FA9">
      <w:pPr>
        <w:numPr>
          <w:ilvl w:val="1"/>
          <w:numId w:val="53"/>
        </w:numPr>
        <w:spacing w:line="276" w:lineRule="auto"/>
        <w:ind w:left="567" w:hanging="283"/>
        <w:jc w:val="both"/>
        <w:rPr>
          <w:sz w:val="22"/>
          <w:szCs w:val="22"/>
        </w:rPr>
      </w:pPr>
      <w:r w:rsidRPr="00367FA9">
        <w:rPr>
          <w:sz w:val="22"/>
          <w:szCs w:val="22"/>
        </w:rPr>
        <w:t>wygaśnięcia ubezpieczenia Wykonawcy i nieprzedłużenia ochrony ubezpieczeniowej w okresie realizacji Umowy,</w:t>
      </w:r>
    </w:p>
    <w:p w14:paraId="63EE4FE5" w14:textId="77777777" w:rsidR="0064648D" w:rsidRPr="002D410B" w:rsidRDefault="0064648D" w:rsidP="00367FA9">
      <w:pPr>
        <w:numPr>
          <w:ilvl w:val="1"/>
          <w:numId w:val="53"/>
        </w:numPr>
        <w:spacing w:line="276" w:lineRule="auto"/>
        <w:ind w:left="567" w:hanging="283"/>
        <w:jc w:val="both"/>
        <w:rPr>
          <w:sz w:val="22"/>
          <w:szCs w:val="22"/>
        </w:rPr>
      </w:pPr>
      <w:r w:rsidRPr="002D410B">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87BEF44" w14:textId="77777777" w:rsidR="0064648D" w:rsidRPr="002D410B" w:rsidRDefault="0064648D" w:rsidP="00367FA9">
      <w:pPr>
        <w:numPr>
          <w:ilvl w:val="1"/>
          <w:numId w:val="53"/>
        </w:numPr>
        <w:spacing w:line="276" w:lineRule="auto"/>
        <w:ind w:left="567" w:hanging="283"/>
        <w:jc w:val="both"/>
        <w:rPr>
          <w:sz w:val="22"/>
          <w:szCs w:val="22"/>
        </w:rPr>
      </w:pPr>
      <w:bookmarkStart w:id="195" w:name="_Hlk82757104"/>
      <w:r w:rsidRPr="002D410B">
        <w:rPr>
          <w:sz w:val="22"/>
          <w:szCs w:val="22"/>
        </w:rPr>
        <w:t>nieprzystąpienia w terminie do realizacji Umowy bez uzasadnionej przyczyny na ter</w:t>
      </w:r>
      <w:r w:rsidR="00077FBE" w:rsidRPr="002D410B">
        <w:rPr>
          <w:sz w:val="22"/>
          <w:szCs w:val="22"/>
        </w:rPr>
        <w:t>e</w:t>
      </w:r>
      <w:r w:rsidRPr="002D410B">
        <w:rPr>
          <w:sz w:val="22"/>
          <w:szCs w:val="22"/>
        </w:rPr>
        <w:t xml:space="preserve">nie Zamawiającego lub zaprzestania realizacji Umowy bez zgody Zamawiającego, jeżeli okres niewykonywania umowy trwa dłużej niż 3 dni robocze, </w:t>
      </w:r>
    </w:p>
    <w:bookmarkEnd w:id="195"/>
    <w:p w14:paraId="5596CCD5" w14:textId="77777777" w:rsidR="0064648D" w:rsidRPr="002D410B" w:rsidRDefault="0064648D" w:rsidP="00367FA9">
      <w:pPr>
        <w:numPr>
          <w:ilvl w:val="1"/>
          <w:numId w:val="53"/>
        </w:numPr>
        <w:spacing w:line="276" w:lineRule="auto"/>
        <w:ind w:left="567" w:hanging="283"/>
        <w:jc w:val="both"/>
        <w:rPr>
          <w:sz w:val="22"/>
          <w:szCs w:val="22"/>
        </w:rPr>
      </w:pPr>
      <w:r w:rsidRPr="002D410B">
        <w:rPr>
          <w:sz w:val="22"/>
          <w:szCs w:val="22"/>
        </w:rPr>
        <w:t>wykonywania Umowy w sposób zagrażający zdrowiu lub życiu pracowników Wykonawcy, Zamawiającego lub innych podmiotów lub osób wykonujących prace na terenie zakładu Zamawiającego,</w:t>
      </w:r>
    </w:p>
    <w:p w14:paraId="153CEC03" w14:textId="77777777" w:rsidR="0064648D" w:rsidRPr="002D410B" w:rsidRDefault="0064648D" w:rsidP="00367FA9">
      <w:pPr>
        <w:numPr>
          <w:ilvl w:val="1"/>
          <w:numId w:val="53"/>
        </w:numPr>
        <w:spacing w:line="276" w:lineRule="auto"/>
        <w:ind w:left="567" w:hanging="283"/>
        <w:jc w:val="both"/>
        <w:rPr>
          <w:sz w:val="22"/>
          <w:szCs w:val="22"/>
        </w:rPr>
      </w:pPr>
      <w:r w:rsidRPr="002D410B">
        <w:rPr>
          <w:sz w:val="22"/>
          <w:szCs w:val="22"/>
        </w:rPr>
        <w:t>innego niż określone powyżej nienależytego wykonywania Umowy, w szczególności:</w:t>
      </w:r>
    </w:p>
    <w:p w14:paraId="5D36E064" w14:textId="77777777" w:rsidR="0064648D" w:rsidRPr="002D410B" w:rsidRDefault="0064648D" w:rsidP="00367FA9">
      <w:pPr>
        <w:numPr>
          <w:ilvl w:val="2"/>
          <w:numId w:val="53"/>
        </w:numPr>
        <w:spacing w:line="276" w:lineRule="auto"/>
        <w:ind w:left="851" w:hanging="284"/>
        <w:jc w:val="both"/>
        <w:rPr>
          <w:sz w:val="22"/>
          <w:szCs w:val="22"/>
        </w:rPr>
      </w:pPr>
      <w:r w:rsidRPr="002D410B">
        <w:rPr>
          <w:sz w:val="22"/>
          <w:szCs w:val="22"/>
        </w:rPr>
        <w:t xml:space="preserve">wykonywania Umowy w sposób skutkujący szkodą w mieniu Zamawiającego, </w:t>
      </w:r>
    </w:p>
    <w:p w14:paraId="1D4B4A1A" w14:textId="77777777" w:rsidR="0064648D" w:rsidRPr="002D410B" w:rsidRDefault="0064648D" w:rsidP="00367FA9">
      <w:pPr>
        <w:numPr>
          <w:ilvl w:val="2"/>
          <w:numId w:val="53"/>
        </w:numPr>
        <w:spacing w:line="276" w:lineRule="auto"/>
        <w:ind w:left="851" w:hanging="284"/>
        <w:jc w:val="both"/>
        <w:rPr>
          <w:sz w:val="22"/>
          <w:szCs w:val="22"/>
        </w:rPr>
      </w:pPr>
      <w:r w:rsidRPr="002D410B">
        <w:rPr>
          <w:sz w:val="22"/>
          <w:szCs w:val="22"/>
        </w:rPr>
        <w:t>stwierdzenia dwukrotnie tego samego naruszenia Umowy skutkującego naliczeniem kary umownej w okresie następujących po sobie 3 miesięcy,</w:t>
      </w:r>
    </w:p>
    <w:p w14:paraId="6C667EE4" w14:textId="77777777" w:rsidR="0064648D" w:rsidRPr="002D410B" w:rsidRDefault="0064648D" w:rsidP="00367FA9">
      <w:pPr>
        <w:numPr>
          <w:ilvl w:val="2"/>
          <w:numId w:val="53"/>
        </w:numPr>
        <w:spacing w:line="276" w:lineRule="auto"/>
        <w:ind w:left="851" w:hanging="284"/>
        <w:jc w:val="both"/>
        <w:rPr>
          <w:sz w:val="22"/>
          <w:szCs w:val="22"/>
        </w:rPr>
      </w:pPr>
      <w:bookmarkStart w:id="196" w:name="_Hlk82757146"/>
      <w:r w:rsidRPr="002D410B">
        <w:rPr>
          <w:sz w:val="22"/>
          <w:szCs w:val="22"/>
        </w:rPr>
        <w:t>wykonywania Umowy w sposób niezgodny z przepisami prawa powszechnie obowiązującego lub regulacjami wewnętrznymi Zamawiającego, do których przestrzegania został zobowiązany Wykonawca</w:t>
      </w:r>
      <w:bookmarkEnd w:id="196"/>
      <w:r w:rsidRPr="002D410B">
        <w:rPr>
          <w:sz w:val="22"/>
          <w:szCs w:val="22"/>
        </w:rPr>
        <w:t>,</w:t>
      </w:r>
    </w:p>
    <w:p w14:paraId="331EDA8E" w14:textId="77777777" w:rsidR="0064648D" w:rsidRPr="002D410B" w:rsidRDefault="0064648D" w:rsidP="00367FA9">
      <w:pPr>
        <w:numPr>
          <w:ilvl w:val="1"/>
          <w:numId w:val="53"/>
        </w:numPr>
        <w:spacing w:line="276" w:lineRule="auto"/>
        <w:ind w:left="567" w:hanging="283"/>
        <w:jc w:val="both"/>
        <w:rPr>
          <w:sz w:val="22"/>
          <w:szCs w:val="22"/>
        </w:rPr>
      </w:pPr>
      <w:r w:rsidRPr="002D410B">
        <w:rPr>
          <w:sz w:val="22"/>
          <w:szCs w:val="22"/>
        </w:rPr>
        <w:t>wystąpienia opóźnienia w rozpoczęciu lub przeprowadzeniu lub zakończeniu Audytu, o którym mowa w § 12 z przyczyn leżących po stronie Wykonawcy, przekraczającego łącznie 7 dni roboczych,</w:t>
      </w:r>
    </w:p>
    <w:p w14:paraId="41B33873" w14:textId="77777777" w:rsidR="0064648D" w:rsidRPr="002D410B" w:rsidRDefault="0064648D" w:rsidP="00367FA9">
      <w:pPr>
        <w:numPr>
          <w:ilvl w:val="1"/>
          <w:numId w:val="53"/>
        </w:numPr>
        <w:spacing w:line="276" w:lineRule="auto"/>
        <w:ind w:left="567" w:hanging="283"/>
        <w:jc w:val="both"/>
        <w:rPr>
          <w:b/>
          <w:bCs/>
          <w:sz w:val="22"/>
          <w:szCs w:val="22"/>
        </w:rPr>
      </w:pPr>
      <w:r w:rsidRPr="002D410B">
        <w:rPr>
          <w:sz w:val="22"/>
          <w:szCs w:val="22"/>
        </w:rPr>
        <w:t>nieprzystąpienia w danym dniu do realizacji zamówienia, przy czym odstąpienie/wypowiedzenie dotyczyć będzie tylko tej części Umowy,</w:t>
      </w:r>
    </w:p>
    <w:p w14:paraId="13897CD4" w14:textId="77777777" w:rsidR="0064648D" w:rsidRPr="002D410B" w:rsidRDefault="0064648D" w:rsidP="00367FA9">
      <w:pPr>
        <w:numPr>
          <w:ilvl w:val="1"/>
          <w:numId w:val="53"/>
        </w:numPr>
        <w:spacing w:line="276" w:lineRule="auto"/>
        <w:ind w:left="567" w:hanging="283"/>
        <w:jc w:val="both"/>
        <w:rPr>
          <w:sz w:val="22"/>
          <w:szCs w:val="22"/>
        </w:rPr>
      </w:pPr>
      <w:r w:rsidRPr="002D410B">
        <w:rPr>
          <w:sz w:val="22"/>
          <w:szCs w:val="22"/>
        </w:rPr>
        <w:t>otwarcia postępowania likwidacyjnego Wykonawcy.</w:t>
      </w:r>
    </w:p>
    <w:p w14:paraId="08163DC9" w14:textId="77777777" w:rsidR="00DC40B1" w:rsidRPr="00DC40B1" w:rsidRDefault="0064648D" w:rsidP="00DC40B1">
      <w:pPr>
        <w:numPr>
          <w:ilvl w:val="0"/>
          <w:numId w:val="53"/>
        </w:numPr>
        <w:spacing w:line="276" w:lineRule="auto"/>
        <w:ind w:left="284" w:hanging="284"/>
        <w:jc w:val="both"/>
        <w:rPr>
          <w:sz w:val="22"/>
          <w:szCs w:val="22"/>
        </w:rPr>
      </w:pPr>
      <w:r w:rsidRPr="002D410B">
        <w:rPr>
          <w:sz w:val="22"/>
          <w:szCs w:val="22"/>
        </w:rPr>
        <w:t xml:space="preserve">W przypadkach o których mowa w ust. 2 pkt 1) </w:t>
      </w:r>
      <w:r w:rsidRPr="003375B2">
        <w:rPr>
          <w:sz w:val="22"/>
          <w:szCs w:val="22"/>
        </w:rPr>
        <w:t xml:space="preserve">– </w:t>
      </w:r>
      <w:r w:rsidR="003375B2" w:rsidRPr="003375B2">
        <w:rPr>
          <w:sz w:val="22"/>
          <w:szCs w:val="22"/>
        </w:rPr>
        <w:t>7</w:t>
      </w:r>
      <w:r w:rsidRPr="003375B2">
        <w:rPr>
          <w:sz w:val="22"/>
          <w:szCs w:val="22"/>
        </w:rPr>
        <w:t xml:space="preserve">), </w:t>
      </w:r>
      <w:r w:rsidRPr="002D410B">
        <w:rPr>
          <w:sz w:val="22"/>
          <w:szCs w:val="22"/>
        </w:rPr>
        <w:t xml:space="preserve">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w:t>
      </w:r>
      <w:r w:rsidRPr="00DC40B1">
        <w:rPr>
          <w:sz w:val="22"/>
          <w:szCs w:val="22"/>
        </w:rPr>
        <w:t>o odstąpieniu</w:t>
      </w:r>
      <w:r w:rsidR="008F687D" w:rsidRPr="00DC40B1">
        <w:rPr>
          <w:sz w:val="22"/>
          <w:szCs w:val="22"/>
        </w:rPr>
        <w:t xml:space="preserve"> lub wypowiedzeniu.</w:t>
      </w:r>
    </w:p>
    <w:p w14:paraId="743D68D8" w14:textId="584D0F46" w:rsidR="00ED7102" w:rsidRPr="00DC40B1" w:rsidRDefault="00FB2756" w:rsidP="00DC40B1">
      <w:pPr>
        <w:numPr>
          <w:ilvl w:val="0"/>
          <w:numId w:val="53"/>
        </w:numPr>
        <w:spacing w:line="276" w:lineRule="auto"/>
        <w:ind w:left="284" w:hanging="284"/>
        <w:jc w:val="both"/>
        <w:rPr>
          <w:sz w:val="22"/>
          <w:szCs w:val="22"/>
        </w:rPr>
      </w:pPr>
      <w:r w:rsidRPr="00DC40B1">
        <w:rPr>
          <w:sz w:val="22"/>
          <w:szCs w:val="22"/>
        </w:rPr>
        <w:lastRenderedPageBreak/>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w:t>
      </w:r>
      <w:r w:rsidR="00D1225D" w:rsidRPr="00DC40B1">
        <w:rPr>
          <w:sz w:val="22"/>
          <w:szCs w:val="22"/>
        </w:rPr>
        <w:t xml:space="preserve"> lub rękojmi (w zależności od tego, który z tych terminów jest dłuższy) </w:t>
      </w:r>
      <w:r w:rsidRPr="00DC40B1">
        <w:rPr>
          <w:sz w:val="22"/>
          <w:szCs w:val="22"/>
        </w:rPr>
        <w:t>zgodnie z § 6 ust. 1 Umowy</w:t>
      </w:r>
      <w:r w:rsidR="00ED7102" w:rsidRPr="00DC40B1">
        <w:rPr>
          <w:sz w:val="22"/>
          <w:szCs w:val="22"/>
        </w:rPr>
        <w:t xml:space="preserve"> </w:t>
      </w:r>
      <w:r w:rsidR="009A535E" w:rsidRPr="00DC40B1">
        <w:rPr>
          <w:sz w:val="22"/>
          <w:szCs w:val="22"/>
        </w:rPr>
        <w:t>a</w:t>
      </w:r>
      <w:r w:rsidR="00ED7102" w:rsidRPr="00DC40B1">
        <w:rPr>
          <w:sz w:val="22"/>
          <w:szCs w:val="22"/>
        </w:rPr>
        <w:t xml:space="preserve"> w przypadku braku gwarancji lub rękojmi dotyczącej przedmiotu umowy, nie później niż do dnia, w którym upływa 90 dzień od dnia zakończenia obowiązywania Umowy.</w:t>
      </w:r>
    </w:p>
    <w:p w14:paraId="72EC26AB" w14:textId="77777777" w:rsidR="00FB2756" w:rsidRPr="00DC40B1" w:rsidRDefault="00FB2756" w:rsidP="00367FA9">
      <w:pPr>
        <w:numPr>
          <w:ilvl w:val="0"/>
          <w:numId w:val="53"/>
        </w:numPr>
        <w:spacing w:line="276" w:lineRule="auto"/>
        <w:ind w:left="284" w:hanging="284"/>
        <w:jc w:val="both"/>
        <w:rPr>
          <w:sz w:val="22"/>
          <w:szCs w:val="22"/>
        </w:rPr>
      </w:pPr>
      <w:r w:rsidRPr="00DC40B1">
        <w:rPr>
          <w:sz w:val="22"/>
          <w:szCs w:val="22"/>
        </w:rPr>
        <w:t xml:space="preserve">Odstąpienie od Umowy lub wypowiedzenie Umowy w części nie wyłącza realizacji uprawnień Zamawiającego wynikających z części Umowy, której nie dotyczy odstąpienie lub wypowiedzenie. </w:t>
      </w:r>
    </w:p>
    <w:p w14:paraId="6894663B" w14:textId="77777777" w:rsidR="001167CD" w:rsidRPr="002D410B" w:rsidRDefault="00FB2756" w:rsidP="00367FA9">
      <w:pPr>
        <w:numPr>
          <w:ilvl w:val="0"/>
          <w:numId w:val="53"/>
        </w:numPr>
        <w:spacing w:line="276" w:lineRule="auto"/>
        <w:ind w:left="284" w:hanging="284"/>
        <w:jc w:val="both"/>
        <w:rPr>
          <w:sz w:val="22"/>
          <w:szCs w:val="22"/>
        </w:rPr>
      </w:pPr>
      <w:r w:rsidRPr="00DC40B1">
        <w:rPr>
          <w:sz w:val="22"/>
          <w:szCs w:val="22"/>
        </w:rPr>
        <w:t xml:space="preserve">Odstąpienie od Umowy lub wypowiedzenie Umowy nie wyłącza możliwości żądania przez Zamawiającego kar umownych </w:t>
      </w:r>
      <w:r w:rsidRPr="002D410B">
        <w:rPr>
          <w:sz w:val="22"/>
          <w:szCs w:val="22"/>
        </w:rPr>
        <w:t>naliczonych do dnia odstąpienia lub wypowiedzenia Umowy oraz kary umownej zastrzeżonej na wypadek odstąpienia/wypowiedzenia Umowy.</w:t>
      </w:r>
    </w:p>
    <w:p w14:paraId="2022C5DE" w14:textId="77777777" w:rsidR="001167CD" w:rsidRPr="002D410B" w:rsidRDefault="001167CD" w:rsidP="00367FA9">
      <w:pPr>
        <w:numPr>
          <w:ilvl w:val="0"/>
          <w:numId w:val="53"/>
        </w:numPr>
        <w:spacing w:line="276" w:lineRule="auto"/>
        <w:ind w:left="284" w:hanging="284"/>
        <w:jc w:val="both"/>
        <w:rPr>
          <w:sz w:val="22"/>
          <w:szCs w:val="22"/>
        </w:rPr>
      </w:pPr>
      <w:r w:rsidRPr="002D410B">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004D29C1" w:rsidRPr="002D410B">
        <w:rPr>
          <w:sz w:val="22"/>
          <w:szCs w:val="22"/>
        </w:rPr>
        <w:t>,</w:t>
      </w:r>
      <w:r w:rsidR="00F126B8" w:rsidRPr="002D410B">
        <w:rPr>
          <w:color w:val="EE0000"/>
          <w:sz w:val="22"/>
          <w:szCs w:val="22"/>
        </w:rPr>
        <w:t xml:space="preserve"> </w:t>
      </w:r>
      <w:r w:rsidR="00F126B8" w:rsidRPr="002D410B">
        <w:rPr>
          <w:sz w:val="22"/>
          <w:szCs w:val="22"/>
        </w:rPr>
        <w:t>które zgodnie z Umową miały lub miałyby zastosowanie do okresu, którego dotyczy rozliczenie.</w:t>
      </w:r>
    </w:p>
    <w:p w14:paraId="710DA6B8" w14:textId="77777777" w:rsidR="00FB2756" w:rsidRPr="002D410B" w:rsidRDefault="00FB2756" w:rsidP="00367FA9">
      <w:pPr>
        <w:numPr>
          <w:ilvl w:val="0"/>
          <w:numId w:val="53"/>
        </w:numPr>
        <w:spacing w:line="276" w:lineRule="auto"/>
        <w:ind w:left="284" w:hanging="284"/>
        <w:jc w:val="both"/>
        <w:rPr>
          <w:sz w:val="22"/>
          <w:szCs w:val="22"/>
        </w:rPr>
      </w:pPr>
      <w:r w:rsidRPr="002D410B">
        <w:rPr>
          <w:sz w:val="22"/>
          <w:szCs w:val="22"/>
        </w:rPr>
        <w:t>Zamawiającemu przysługuje także prawo wypowiedzenia Umowy (ex nunc - od teraz) w całości lub części z zachowaniem okresu wypowiedzenia wynoszącego 30 dni,  w przypadku:</w:t>
      </w:r>
    </w:p>
    <w:p w14:paraId="33C1CF37" w14:textId="77777777" w:rsidR="00FB2756" w:rsidRPr="002D410B" w:rsidRDefault="00FB2756" w:rsidP="00367FA9">
      <w:pPr>
        <w:numPr>
          <w:ilvl w:val="1"/>
          <w:numId w:val="53"/>
        </w:numPr>
        <w:spacing w:line="276" w:lineRule="auto"/>
        <w:ind w:left="567" w:hanging="283"/>
        <w:jc w:val="both"/>
        <w:rPr>
          <w:sz w:val="22"/>
          <w:szCs w:val="22"/>
        </w:rPr>
      </w:pPr>
      <w:r w:rsidRPr="002D410B">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3739E3" w14:textId="77777777" w:rsidR="00FB2756" w:rsidRPr="002D410B" w:rsidRDefault="00FB2756" w:rsidP="00367FA9">
      <w:pPr>
        <w:numPr>
          <w:ilvl w:val="1"/>
          <w:numId w:val="53"/>
        </w:numPr>
        <w:spacing w:line="276" w:lineRule="auto"/>
        <w:ind w:left="567" w:hanging="283"/>
        <w:jc w:val="both"/>
        <w:rPr>
          <w:sz w:val="22"/>
          <w:szCs w:val="22"/>
        </w:rPr>
      </w:pPr>
      <w:r w:rsidRPr="002D410B">
        <w:rPr>
          <w:sz w:val="22"/>
          <w:szCs w:val="22"/>
        </w:rPr>
        <w:t>zmian w strukturze organizacyjnej Zamawiającego, skutkującej tym że świadczenie objęte Umową nie może być zrealizowane,</w:t>
      </w:r>
    </w:p>
    <w:p w14:paraId="3AB48930" w14:textId="77777777" w:rsidR="00FB2756" w:rsidRPr="002D410B" w:rsidRDefault="00FB2756" w:rsidP="00367FA9">
      <w:pPr>
        <w:numPr>
          <w:ilvl w:val="1"/>
          <w:numId w:val="53"/>
        </w:numPr>
        <w:spacing w:line="276" w:lineRule="auto"/>
        <w:ind w:left="567" w:hanging="283"/>
        <w:jc w:val="both"/>
        <w:rPr>
          <w:sz w:val="22"/>
          <w:szCs w:val="22"/>
        </w:rPr>
      </w:pPr>
      <w:r w:rsidRPr="002D410B">
        <w:rPr>
          <w:sz w:val="22"/>
          <w:szCs w:val="22"/>
        </w:rPr>
        <w:t>zmian na rynku, na którym działa Zamawiający skutkujących brakiem potrzeby dalszego wykonywania przedmiotu Umowy.</w:t>
      </w:r>
    </w:p>
    <w:p w14:paraId="3AFFDA78" w14:textId="77777777" w:rsidR="00FB2756" w:rsidRPr="002D410B" w:rsidRDefault="00FB2756" w:rsidP="00367FA9">
      <w:pPr>
        <w:numPr>
          <w:ilvl w:val="0"/>
          <w:numId w:val="53"/>
        </w:numPr>
        <w:spacing w:line="276" w:lineRule="auto"/>
        <w:ind w:left="284" w:hanging="284"/>
        <w:jc w:val="both"/>
        <w:rPr>
          <w:sz w:val="22"/>
          <w:szCs w:val="22"/>
        </w:rPr>
      </w:pPr>
      <w:r w:rsidRPr="002D410B">
        <w:rPr>
          <w:sz w:val="22"/>
          <w:szCs w:val="22"/>
        </w:rPr>
        <w:t xml:space="preserve">Oświadczenie o odstąpieniu lub wypowiedzeniu Umowy wymaga formy pisemnej pod rygorem nieważności. </w:t>
      </w:r>
    </w:p>
    <w:p w14:paraId="046CF3E1" w14:textId="77777777" w:rsidR="001167CD" w:rsidRPr="003375B2" w:rsidRDefault="001167CD" w:rsidP="00367FA9">
      <w:pPr>
        <w:numPr>
          <w:ilvl w:val="0"/>
          <w:numId w:val="53"/>
        </w:numPr>
        <w:spacing w:line="276" w:lineRule="auto"/>
        <w:ind w:left="284" w:hanging="368"/>
        <w:jc w:val="both"/>
        <w:rPr>
          <w:sz w:val="22"/>
          <w:szCs w:val="22"/>
        </w:rPr>
      </w:pPr>
      <w:r w:rsidRPr="002D410B">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3375B2">
        <w:rPr>
          <w:sz w:val="22"/>
          <w:szCs w:val="22"/>
        </w:rPr>
        <w:t>Wykonawca na żądanie Zamawiającego sporządza ewidencję wykonanych (prawidłowo) i nierozliczonych 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dostawy, które nie mogły zostać rozliczone w inny sposób.</w:t>
      </w:r>
    </w:p>
    <w:p w14:paraId="62D4C0C0" w14:textId="77777777" w:rsidR="00FB2756" w:rsidRPr="002D410B" w:rsidRDefault="00FB2756" w:rsidP="00367FA9">
      <w:pPr>
        <w:numPr>
          <w:ilvl w:val="0"/>
          <w:numId w:val="53"/>
        </w:numPr>
        <w:spacing w:line="276" w:lineRule="auto"/>
        <w:ind w:left="284" w:hanging="368"/>
        <w:jc w:val="both"/>
        <w:rPr>
          <w:sz w:val="22"/>
          <w:szCs w:val="22"/>
        </w:rPr>
      </w:pPr>
      <w:r w:rsidRPr="003375B2">
        <w:rPr>
          <w:sz w:val="22"/>
          <w:szCs w:val="22"/>
        </w:rPr>
        <w:t xml:space="preserve">Postanowienia niniejszej Umowy nie wyłączają możliwości odstąpienia </w:t>
      </w:r>
      <w:r w:rsidRPr="002D410B">
        <w:rPr>
          <w:sz w:val="22"/>
          <w:szCs w:val="22"/>
        </w:rPr>
        <w:t>od Umowy na podstawie przepisów Kodeksu cywilnego</w:t>
      </w:r>
      <w:r w:rsidR="00A267EA" w:rsidRPr="002D410B">
        <w:rPr>
          <w:sz w:val="22"/>
          <w:szCs w:val="22"/>
        </w:rPr>
        <w:t xml:space="preserve"> oraz ustawy Prawo zamówień publicznych.</w:t>
      </w:r>
    </w:p>
    <w:p w14:paraId="16F36091" w14:textId="77777777" w:rsidR="002F5E77" w:rsidRPr="002D410B" w:rsidRDefault="002F5E77" w:rsidP="002D410B">
      <w:pPr>
        <w:spacing w:line="276" w:lineRule="auto"/>
        <w:ind w:left="357"/>
        <w:jc w:val="both"/>
        <w:rPr>
          <w:sz w:val="22"/>
          <w:szCs w:val="22"/>
        </w:rPr>
      </w:pPr>
      <w:bookmarkStart w:id="197" w:name="_Hlk147990083"/>
    </w:p>
    <w:p w14:paraId="11CC53D9" w14:textId="77777777" w:rsidR="00683A07" w:rsidRPr="003E3EC3" w:rsidRDefault="003E3EC3" w:rsidP="00A068AC">
      <w:pPr>
        <w:pStyle w:val="Nagwek2"/>
        <w:spacing w:after="120" w:line="276" w:lineRule="auto"/>
        <w:ind w:left="0"/>
        <w:rPr>
          <w:sz w:val="22"/>
          <w:szCs w:val="22"/>
          <w:u w:val="single"/>
        </w:rPr>
      </w:pPr>
      <w:bookmarkStart w:id="198" w:name="_Toc106184595"/>
      <w:bookmarkStart w:id="199" w:name="_Toc208053322"/>
      <w:r w:rsidRPr="003E3EC3">
        <w:rPr>
          <w:sz w:val="22"/>
          <w:szCs w:val="22"/>
          <w:u w:val="single"/>
        </w:rPr>
        <w:lastRenderedPageBreak/>
        <w:t>§ 15. ZMIANY UMOWY</w:t>
      </w:r>
      <w:bookmarkEnd w:id="192"/>
      <w:bookmarkEnd w:id="198"/>
      <w:bookmarkEnd w:id="199"/>
    </w:p>
    <w:p w14:paraId="66B97602" w14:textId="77777777" w:rsidR="00683A07" w:rsidRPr="002D410B" w:rsidRDefault="00683A07" w:rsidP="002D410B">
      <w:pPr>
        <w:pStyle w:val="Akapitzlist"/>
        <w:numPr>
          <w:ilvl w:val="0"/>
          <w:numId w:val="66"/>
        </w:numPr>
        <w:spacing w:line="276" w:lineRule="auto"/>
        <w:jc w:val="both"/>
        <w:rPr>
          <w:sz w:val="22"/>
          <w:szCs w:val="22"/>
        </w:rPr>
      </w:pPr>
      <w:r w:rsidRPr="002D410B">
        <w:rPr>
          <w:sz w:val="22"/>
          <w:szCs w:val="22"/>
        </w:rPr>
        <w:t xml:space="preserve">Zamawiający dopuszcza zmiany Umowy w przypadkach </w:t>
      </w:r>
      <w:r w:rsidR="00826239" w:rsidRPr="002D410B">
        <w:rPr>
          <w:sz w:val="22"/>
          <w:szCs w:val="22"/>
        </w:rPr>
        <w:t xml:space="preserve">i na zasadach </w:t>
      </w:r>
      <w:r w:rsidRPr="002D410B">
        <w:rPr>
          <w:sz w:val="22"/>
          <w:szCs w:val="22"/>
        </w:rPr>
        <w:t xml:space="preserve">przewidzianych w ustawie Prawo zamówień publicznych, w tym zmiany nieistotne. Zmiana Umowy wymaga zawarcia aneksu do Umowy w formie pisemnej pod rygorem nieważności, z zastrzeżeniem ust. </w:t>
      </w:r>
      <w:r w:rsidR="00C95778" w:rsidRPr="002D410B">
        <w:rPr>
          <w:sz w:val="22"/>
          <w:szCs w:val="22"/>
        </w:rPr>
        <w:t>3</w:t>
      </w:r>
      <w:r w:rsidRPr="002D410B">
        <w:rPr>
          <w:sz w:val="22"/>
          <w:szCs w:val="22"/>
        </w:rPr>
        <w:t>.</w:t>
      </w:r>
    </w:p>
    <w:p w14:paraId="73F1242F" w14:textId="77777777" w:rsidR="00683A07" w:rsidRPr="002D410B" w:rsidRDefault="00683A07" w:rsidP="002D410B">
      <w:pPr>
        <w:numPr>
          <w:ilvl w:val="0"/>
          <w:numId w:val="66"/>
        </w:numPr>
        <w:spacing w:line="276" w:lineRule="auto"/>
        <w:ind w:left="357" w:hanging="357"/>
        <w:jc w:val="both"/>
        <w:rPr>
          <w:sz w:val="22"/>
          <w:szCs w:val="22"/>
        </w:rPr>
      </w:pPr>
      <w:r w:rsidRPr="002D410B">
        <w:rPr>
          <w:sz w:val="22"/>
          <w:szCs w:val="22"/>
        </w:rPr>
        <w:t>Zamawiający przewiduje możliwość dokonania następujących zmian postanowień zawartej Umowy w stosunku do treści oferty Wykonawcy</w:t>
      </w:r>
      <w:r w:rsidR="002D3D68" w:rsidRPr="002D410B">
        <w:rPr>
          <w:sz w:val="22"/>
          <w:szCs w:val="22"/>
        </w:rPr>
        <w:t xml:space="preserve"> (przy czym Zamawiający nie ma obowiązku dokonania zmian Umowy):  </w:t>
      </w:r>
    </w:p>
    <w:p w14:paraId="050609C7" w14:textId="77777777" w:rsidR="00683A07" w:rsidRPr="002D410B" w:rsidRDefault="00683A07" w:rsidP="002D410B">
      <w:pPr>
        <w:numPr>
          <w:ilvl w:val="1"/>
          <w:numId w:val="66"/>
        </w:numPr>
        <w:spacing w:line="276" w:lineRule="auto"/>
        <w:jc w:val="both"/>
        <w:rPr>
          <w:sz w:val="22"/>
          <w:szCs w:val="22"/>
        </w:rPr>
      </w:pPr>
      <w:r w:rsidRPr="002D410B">
        <w:rPr>
          <w:sz w:val="22"/>
          <w:szCs w:val="22"/>
        </w:rPr>
        <w:t>Zmiany terminu realizacji Umowy:</w:t>
      </w:r>
    </w:p>
    <w:p w14:paraId="53B1BD95" w14:textId="77777777" w:rsidR="00683A07" w:rsidRPr="002D410B" w:rsidRDefault="00683A07" w:rsidP="002D410B">
      <w:pPr>
        <w:numPr>
          <w:ilvl w:val="2"/>
          <w:numId w:val="66"/>
        </w:numPr>
        <w:spacing w:line="276" w:lineRule="auto"/>
        <w:jc w:val="both"/>
        <w:rPr>
          <w:sz w:val="22"/>
          <w:szCs w:val="22"/>
        </w:rPr>
      </w:pPr>
      <w:r w:rsidRPr="002D410B">
        <w:rPr>
          <w:sz w:val="22"/>
          <w:szCs w:val="22"/>
        </w:rPr>
        <w:t>zmiany będące następstwem okoliczności leżących po stronie Zamawiającego, w szczególności: wstrzymanie realizacji Umowy przez Zamawiającego ze względów technologicznych, organizacyjnych i ekonomicznych,</w:t>
      </w:r>
    </w:p>
    <w:p w14:paraId="64C2CFFF" w14:textId="77777777" w:rsidR="00683A07" w:rsidRPr="002D410B" w:rsidRDefault="00683A07" w:rsidP="002D410B">
      <w:pPr>
        <w:numPr>
          <w:ilvl w:val="2"/>
          <w:numId w:val="66"/>
        </w:numPr>
        <w:spacing w:line="276" w:lineRule="auto"/>
        <w:jc w:val="both"/>
        <w:rPr>
          <w:sz w:val="22"/>
          <w:szCs w:val="22"/>
        </w:rPr>
      </w:pPr>
      <w:r w:rsidRPr="002D410B">
        <w:rPr>
          <w:sz w:val="22"/>
          <w:szCs w:val="22"/>
        </w:rPr>
        <w:t>zmiany będące następstwem działania organów administracji,</w:t>
      </w:r>
    </w:p>
    <w:p w14:paraId="20B265CC" w14:textId="77777777" w:rsidR="00683A07" w:rsidRPr="002D410B" w:rsidRDefault="00683A07" w:rsidP="002D410B">
      <w:pPr>
        <w:numPr>
          <w:ilvl w:val="2"/>
          <w:numId w:val="66"/>
        </w:numPr>
        <w:spacing w:line="276" w:lineRule="auto"/>
        <w:jc w:val="both"/>
        <w:rPr>
          <w:sz w:val="22"/>
          <w:szCs w:val="22"/>
        </w:rPr>
      </w:pPr>
      <w:r w:rsidRPr="002D410B">
        <w:rPr>
          <w:sz w:val="22"/>
          <w:szCs w:val="22"/>
        </w:rPr>
        <w:t>konieczność zaspokojenia roszczeń lub oczekiwań osób trzecich – w tym grup społecznych lub zawodowych niemożliwych do jednoznacznego określenia w chwili zawierania Umowy;</w:t>
      </w:r>
    </w:p>
    <w:p w14:paraId="76F7F5C2" w14:textId="77777777" w:rsidR="00683A07" w:rsidRPr="002D410B" w:rsidRDefault="00683A07" w:rsidP="002D410B">
      <w:pPr>
        <w:numPr>
          <w:ilvl w:val="2"/>
          <w:numId w:val="66"/>
        </w:numPr>
        <w:spacing w:line="276" w:lineRule="auto"/>
        <w:jc w:val="both"/>
        <w:rPr>
          <w:sz w:val="22"/>
          <w:szCs w:val="22"/>
        </w:rPr>
      </w:pPr>
      <w:r w:rsidRPr="002D410B">
        <w:rPr>
          <w:sz w:val="22"/>
          <w:szCs w:val="22"/>
        </w:rPr>
        <w:t xml:space="preserve">zmiany spowodowane innymi przyczynami zewnętrznymi niezależnymi od Zamawiającego oraz Wykonawcy skutkującymi niemożliwością realizacji Umowy. </w:t>
      </w:r>
    </w:p>
    <w:p w14:paraId="219C0B97" w14:textId="77777777" w:rsidR="002B0E33" w:rsidRPr="002D410B" w:rsidRDefault="002B0E33" w:rsidP="002D410B">
      <w:pPr>
        <w:numPr>
          <w:ilvl w:val="2"/>
          <w:numId w:val="66"/>
        </w:numPr>
        <w:spacing w:line="276" w:lineRule="auto"/>
        <w:jc w:val="both"/>
        <w:rPr>
          <w:sz w:val="22"/>
          <w:szCs w:val="22"/>
        </w:rPr>
      </w:pPr>
      <w:r w:rsidRPr="002D410B">
        <w:rPr>
          <w:sz w:val="22"/>
          <w:szCs w:val="22"/>
        </w:rPr>
        <w:t xml:space="preserve">W przypadku wystąpienia którejkolwiek z okoliczności określonych w lit. a) do </w:t>
      </w:r>
      <w:r w:rsidR="003375B2">
        <w:rPr>
          <w:sz w:val="22"/>
          <w:szCs w:val="22"/>
        </w:rPr>
        <w:t>d</w:t>
      </w:r>
      <w:r w:rsidRPr="002D410B">
        <w:rPr>
          <w:sz w:val="22"/>
          <w:szCs w:val="22"/>
        </w:rPr>
        <w:t>) termin realizacji Umowy może ulec wydłużeniu o czas niezbędny do zakończenia realizacji Umowy.</w:t>
      </w:r>
    </w:p>
    <w:p w14:paraId="7A7559EC" w14:textId="77777777" w:rsidR="00DF1013" w:rsidRPr="002D410B" w:rsidRDefault="002B0E33" w:rsidP="002D410B">
      <w:pPr>
        <w:numPr>
          <w:ilvl w:val="2"/>
          <w:numId w:val="66"/>
        </w:numPr>
        <w:spacing w:line="276" w:lineRule="auto"/>
        <w:jc w:val="both"/>
        <w:rPr>
          <w:sz w:val="22"/>
          <w:szCs w:val="22"/>
        </w:rPr>
      </w:pPr>
      <w:r w:rsidRPr="002D410B">
        <w:rPr>
          <w:sz w:val="22"/>
          <w:szCs w:val="22"/>
        </w:rPr>
        <w:t xml:space="preserve">W przypadku wystąpienia którejkolwiek z okoliczności określonych w lit. </w:t>
      </w:r>
      <w:r w:rsidR="003375B2">
        <w:rPr>
          <w:sz w:val="22"/>
          <w:szCs w:val="22"/>
        </w:rPr>
        <w:t>a</w:t>
      </w:r>
      <w:r w:rsidRPr="002D410B">
        <w:rPr>
          <w:sz w:val="22"/>
          <w:szCs w:val="22"/>
        </w:rPr>
        <w:t xml:space="preserve">) do </w:t>
      </w:r>
      <w:r w:rsidR="003375B2">
        <w:rPr>
          <w:sz w:val="22"/>
          <w:szCs w:val="22"/>
        </w:rPr>
        <w:t>d</w:t>
      </w:r>
      <w:r w:rsidRPr="002D410B">
        <w:rPr>
          <w:sz w:val="22"/>
          <w:szCs w:val="22"/>
        </w:rPr>
        <w:t>) termin realizacji Umowy może ulec skróceniu, jeżeli jej dalsze wykonywanie nie przynosi oczekiwanych rezultatów przez Zamawiającego, nie jest uzasadnione ekonomicznie, organizacyjnie lub technologicznie.</w:t>
      </w:r>
    </w:p>
    <w:p w14:paraId="0307AA2D" w14:textId="77777777" w:rsidR="00683A07" w:rsidRPr="002D410B" w:rsidRDefault="00683A07" w:rsidP="002D410B">
      <w:pPr>
        <w:numPr>
          <w:ilvl w:val="1"/>
          <w:numId w:val="66"/>
        </w:numPr>
        <w:spacing w:line="276" w:lineRule="auto"/>
        <w:jc w:val="both"/>
        <w:rPr>
          <w:sz w:val="22"/>
          <w:szCs w:val="22"/>
        </w:rPr>
      </w:pPr>
      <w:r w:rsidRPr="002D410B">
        <w:rPr>
          <w:sz w:val="22"/>
          <w:szCs w:val="22"/>
        </w:rPr>
        <w:t>Zmiany sposobu spełnienia świadczenia:</w:t>
      </w:r>
    </w:p>
    <w:p w14:paraId="58182224" w14:textId="77777777" w:rsidR="00683A07" w:rsidRPr="002D410B" w:rsidRDefault="00683A07" w:rsidP="002D410B">
      <w:pPr>
        <w:numPr>
          <w:ilvl w:val="2"/>
          <w:numId w:val="66"/>
        </w:numPr>
        <w:spacing w:line="276" w:lineRule="auto"/>
        <w:jc w:val="both"/>
        <w:rPr>
          <w:sz w:val="22"/>
          <w:szCs w:val="22"/>
        </w:rPr>
      </w:pPr>
      <w:r w:rsidRPr="002D410B">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30E295D9" w14:textId="77777777" w:rsidR="002B0E33" w:rsidRPr="002D410B" w:rsidRDefault="002B0E33" w:rsidP="002D410B">
      <w:pPr>
        <w:numPr>
          <w:ilvl w:val="2"/>
          <w:numId w:val="66"/>
        </w:numPr>
        <w:spacing w:line="276" w:lineRule="auto"/>
        <w:jc w:val="both"/>
        <w:rPr>
          <w:sz w:val="22"/>
          <w:szCs w:val="22"/>
        </w:rPr>
      </w:pPr>
      <w:r w:rsidRPr="002D410B">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7F9B7D58" w14:textId="77777777" w:rsidR="002B0E33" w:rsidRPr="002D410B" w:rsidRDefault="002B0E33" w:rsidP="002D410B">
      <w:pPr>
        <w:spacing w:line="276" w:lineRule="auto"/>
        <w:ind w:left="1080"/>
        <w:jc w:val="both"/>
        <w:rPr>
          <w:sz w:val="22"/>
          <w:szCs w:val="22"/>
        </w:rPr>
      </w:pPr>
      <w:r w:rsidRPr="002D410B">
        <w:rPr>
          <w:sz w:val="22"/>
          <w:szCs w:val="22"/>
        </w:rPr>
        <w:t>- obniżenia cen jednostkowych lub wartości Umowy</w:t>
      </w:r>
    </w:p>
    <w:p w14:paraId="0B249F2B" w14:textId="77777777" w:rsidR="002B0E33" w:rsidRPr="002D410B" w:rsidRDefault="002B0E33" w:rsidP="002D410B">
      <w:pPr>
        <w:spacing w:line="276" w:lineRule="auto"/>
        <w:ind w:left="1080"/>
        <w:jc w:val="both"/>
        <w:rPr>
          <w:sz w:val="22"/>
          <w:szCs w:val="22"/>
        </w:rPr>
      </w:pPr>
      <w:r w:rsidRPr="002D410B">
        <w:rPr>
          <w:sz w:val="22"/>
          <w:szCs w:val="22"/>
        </w:rPr>
        <w:t>- braku zmiany przedmiotu i zakresu Umowy</w:t>
      </w:r>
      <w:r w:rsidR="003176F6" w:rsidRPr="002D410B">
        <w:rPr>
          <w:sz w:val="22"/>
          <w:szCs w:val="22"/>
        </w:rPr>
        <w:t>,</w:t>
      </w:r>
    </w:p>
    <w:p w14:paraId="16FAF463" w14:textId="77777777" w:rsidR="00683A07" w:rsidRPr="002D410B" w:rsidRDefault="00683A07" w:rsidP="002D410B">
      <w:pPr>
        <w:numPr>
          <w:ilvl w:val="2"/>
          <w:numId w:val="66"/>
        </w:numPr>
        <w:spacing w:line="276" w:lineRule="auto"/>
        <w:ind w:left="1077" w:hanging="357"/>
        <w:jc w:val="both"/>
        <w:rPr>
          <w:sz w:val="22"/>
          <w:szCs w:val="22"/>
        </w:rPr>
      </w:pPr>
      <w:r w:rsidRPr="002D410B">
        <w:rPr>
          <w:sz w:val="22"/>
          <w:szCs w:val="22"/>
        </w:rPr>
        <w:t>dostosowanie do wymagań wynikających ze zmian przepisów prawa powszechnie obowiązującego,</w:t>
      </w:r>
    </w:p>
    <w:p w14:paraId="347E438C" w14:textId="77777777" w:rsidR="00683A07" w:rsidRPr="002D410B" w:rsidRDefault="00683A07" w:rsidP="002D410B">
      <w:pPr>
        <w:numPr>
          <w:ilvl w:val="2"/>
          <w:numId w:val="66"/>
        </w:numPr>
        <w:spacing w:line="276" w:lineRule="auto"/>
        <w:ind w:left="1077" w:hanging="357"/>
        <w:jc w:val="both"/>
        <w:rPr>
          <w:sz w:val="22"/>
          <w:szCs w:val="22"/>
        </w:rPr>
      </w:pPr>
      <w:r w:rsidRPr="002D410B">
        <w:rPr>
          <w:sz w:val="22"/>
          <w:szCs w:val="22"/>
        </w:rPr>
        <w:t>pojawienie się na rynku nowej technologii, sprzętu lub metody realizacji usług, co wpływa na wystąpienie oszczędności lub usprawnienia realizacji Umowy,</w:t>
      </w:r>
    </w:p>
    <w:p w14:paraId="6AF21392" w14:textId="77777777" w:rsidR="00683A07" w:rsidRPr="002D410B" w:rsidRDefault="00683A07" w:rsidP="002D410B">
      <w:pPr>
        <w:numPr>
          <w:ilvl w:val="2"/>
          <w:numId w:val="66"/>
        </w:numPr>
        <w:spacing w:line="276" w:lineRule="auto"/>
        <w:ind w:left="1077" w:hanging="357"/>
        <w:jc w:val="both"/>
        <w:rPr>
          <w:sz w:val="22"/>
          <w:szCs w:val="22"/>
        </w:rPr>
      </w:pPr>
      <w:r w:rsidRPr="002D410B">
        <w:rPr>
          <w:sz w:val="22"/>
          <w:szCs w:val="22"/>
        </w:rPr>
        <w:t>konieczność zmiany sprzętu wykorzystywanego do realizacji Umowy ze względu na niedostępność części zamiennych, serwisu lub materiałów eksploatacyjnych z przyczyn niezależnych od Wykonawcy,</w:t>
      </w:r>
      <w:r w:rsidR="00753B91" w:rsidRPr="002D410B">
        <w:rPr>
          <w:sz w:val="22"/>
          <w:szCs w:val="22"/>
        </w:rPr>
        <w:t xml:space="preserve"> </w:t>
      </w:r>
      <w:bookmarkStart w:id="200" w:name="_Hlk148611250"/>
      <w:r w:rsidR="00753B91" w:rsidRPr="002D410B">
        <w:rPr>
          <w:sz w:val="22"/>
          <w:szCs w:val="22"/>
        </w:rPr>
        <w:t>których nie można było wcześniej przewidzieć</w:t>
      </w:r>
      <w:bookmarkEnd w:id="200"/>
      <w:r w:rsidR="00753B91" w:rsidRPr="002D410B">
        <w:rPr>
          <w:sz w:val="22"/>
          <w:szCs w:val="22"/>
        </w:rPr>
        <w:t>,</w:t>
      </w:r>
    </w:p>
    <w:p w14:paraId="63E5AD57" w14:textId="77777777" w:rsidR="00683A07" w:rsidRPr="002D410B" w:rsidRDefault="00683A07" w:rsidP="002D410B">
      <w:pPr>
        <w:numPr>
          <w:ilvl w:val="2"/>
          <w:numId w:val="66"/>
        </w:numPr>
        <w:spacing w:line="276" w:lineRule="auto"/>
        <w:ind w:left="1077" w:hanging="357"/>
        <w:jc w:val="both"/>
        <w:rPr>
          <w:sz w:val="22"/>
          <w:szCs w:val="22"/>
        </w:rPr>
      </w:pPr>
      <w:r w:rsidRPr="002D410B">
        <w:rPr>
          <w:sz w:val="22"/>
          <w:szCs w:val="22"/>
        </w:rPr>
        <w:t>zmiana zasad dokonywania odbiorów świadczonych usług, jeśli nie zmniejszy to zasad bezpieczeństwa i nie spowoduje zwiększenia kosztów dokonywania odbiorów, które obciążałyby Zamawiającego</w:t>
      </w:r>
      <w:r w:rsidR="003176F6" w:rsidRPr="002D410B">
        <w:rPr>
          <w:sz w:val="22"/>
          <w:szCs w:val="22"/>
        </w:rPr>
        <w:t>,</w:t>
      </w:r>
    </w:p>
    <w:p w14:paraId="7D37D29F" w14:textId="77777777" w:rsidR="00DF1013" w:rsidRPr="002D410B" w:rsidRDefault="00683A07" w:rsidP="002D410B">
      <w:pPr>
        <w:numPr>
          <w:ilvl w:val="2"/>
          <w:numId w:val="66"/>
        </w:numPr>
        <w:spacing w:line="276" w:lineRule="auto"/>
        <w:jc w:val="both"/>
        <w:rPr>
          <w:sz w:val="22"/>
          <w:szCs w:val="22"/>
        </w:rPr>
      </w:pPr>
      <w:r w:rsidRPr="002D410B">
        <w:rPr>
          <w:sz w:val="22"/>
          <w:szCs w:val="22"/>
        </w:rPr>
        <w:lastRenderedPageBreak/>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2D410B">
        <w:rPr>
          <w:sz w:val="22"/>
          <w:szCs w:val="22"/>
        </w:rPr>
        <w:t>,</w:t>
      </w:r>
    </w:p>
    <w:p w14:paraId="61980CCE" w14:textId="77777777" w:rsidR="003176F6" w:rsidRPr="002D410B" w:rsidRDefault="003176F6" w:rsidP="002D410B">
      <w:pPr>
        <w:numPr>
          <w:ilvl w:val="2"/>
          <w:numId w:val="66"/>
        </w:numPr>
        <w:spacing w:line="276" w:lineRule="auto"/>
        <w:jc w:val="both"/>
        <w:rPr>
          <w:sz w:val="22"/>
          <w:szCs w:val="22"/>
        </w:rPr>
      </w:pPr>
      <w:r w:rsidRPr="002D410B">
        <w:rPr>
          <w:sz w:val="22"/>
          <w:szCs w:val="22"/>
        </w:rPr>
        <w:t>zmiany będące następstwem okoliczności leżących po stronie Zamawiającego, w szczególności: wstrzymanie realizacji Umowy przez Zamawiającego ze względów technologicznych, organizacyjnych i ekonomicznych,</w:t>
      </w:r>
    </w:p>
    <w:p w14:paraId="21301C2C" w14:textId="77777777" w:rsidR="002B0E33" w:rsidRPr="002D410B" w:rsidRDefault="002B0E33" w:rsidP="002D410B">
      <w:pPr>
        <w:numPr>
          <w:ilvl w:val="2"/>
          <w:numId w:val="66"/>
        </w:numPr>
        <w:spacing w:line="276" w:lineRule="auto"/>
        <w:jc w:val="both"/>
        <w:rPr>
          <w:sz w:val="22"/>
          <w:szCs w:val="22"/>
        </w:rPr>
      </w:pPr>
      <w:r w:rsidRPr="002D410B">
        <w:rPr>
          <w:sz w:val="22"/>
          <w:szCs w:val="22"/>
        </w:rPr>
        <w:t>Zmiany o których mowa w lit. b), d)</w:t>
      </w:r>
      <w:r w:rsidR="00753B91" w:rsidRPr="002D410B">
        <w:rPr>
          <w:sz w:val="22"/>
          <w:szCs w:val="22"/>
        </w:rPr>
        <w:t>, f) i g)</w:t>
      </w:r>
      <w:r w:rsidRPr="002D410B">
        <w:rPr>
          <w:sz w:val="22"/>
          <w:szCs w:val="22"/>
        </w:rPr>
        <w:t xml:space="preserve"> nie mogą prowadzić do zwiększenia wynagrodzenia Wykonawcy. Zmiany o których mowa w lit a), c)</w:t>
      </w:r>
      <w:r w:rsidR="003176F6" w:rsidRPr="002D410B">
        <w:rPr>
          <w:sz w:val="22"/>
          <w:szCs w:val="22"/>
        </w:rPr>
        <w:t>,</w:t>
      </w:r>
      <w:r w:rsidRPr="002D410B">
        <w:rPr>
          <w:sz w:val="22"/>
          <w:szCs w:val="22"/>
        </w:rPr>
        <w:t xml:space="preserve"> e) </w:t>
      </w:r>
      <w:r w:rsidR="003176F6" w:rsidRPr="002D410B">
        <w:rPr>
          <w:sz w:val="22"/>
          <w:szCs w:val="22"/>
        </w:rPr>
        <w:t xml:space="preserve">i h) </w:t>
      </w:r>
      <w:r w:rsidRPr="002D410B">
        <w:rPr>
          <w:sz w:val="22"/>
          <w:szCs w:val="22"/>
        </w:rPr>
        <w:t>mogą prowadzić do wzrostu wynagrodzenia Wykonawcy jedynie w wysokości poniesionych przez niego, udokumentowanych kosztów w związku z wprowadzeniem zmiany.</w:t>
      </w:r>
    </w:p>
    <w:p w14:paraId="4DB57596" w14:textId="77777777" w:rsidR="00683A07" w:rsidRPr="002D410B" w:rsidRDefault="00683A07" w:rsidP="002D410B">
      <w:pPr>
        <w:numPr>
          <w:ilvl w:val="1"/>
          <w:numId w:val="66"/>
        </w:numPr>
        <w:spacing w:line="276" w:lineRule="auto"/>
        <w:jc w:val="both"/>
        <w:rPr>
          <w:sz w:val="22"/>
          <w:szCs w:val="22"/>
        </w:rPr>
      </w:pPr>
      <w:r w:rsidRPr="002D410B">
        <w:rPr>
          <w:sz w:val="22"/>
          <w:szCs w:val="22"/>
        </w:rPr>
        <w:t xml:space="preserve">Zmiany zakresu rzeczowego </w:t>
      </w:r>
      <w:r w:rsidR="002B0E33" w:rsidRPr="002D410B">
        <w:rPr>
          <w:sz w:val="22"/>
          <w:szCs w:val="22"/>
        </w:rPr>
        <w:t xml:space="preserve">i finansowego </w:t>
      </w:r>
      <w:r w:rsidRPr="002D410B">
        <w:rPr>
          <w:sz w:val="22"/>
          <w:szCs w:val="22"/>
        </w:rPr>
        <w:t>Umowy:</w:t>
      </w:r>
    </w:p>
    <w:p w14:paraId="456CDEC6" w14:textId="77777777" w:rsidR="003E5AAE" w:rsidRDefault="002B0E33" w:rsidP="003E5AAE">
      <w:pPr>
        <w:pStyle w:val="Akapitzlist"/>
        <w:numPr>
          <w:ilvl w:val="0"/>
          <w:numId w:val="66"/>
        </w:numPr>
        <w:spacing w:line="276" w:lineRule="auto"/>
        <w:ind w:left="284" w:hanging="284"/>
        <w:jc w:val="both"/>
        <w:rPr>
          <w:sz w:val="22"/>
          <w:szCs w:val="22"/>
        </w:rPr>
      </w:pPr>
      <w:r w:rsidRPr="002D410B">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01" w:name="_Hlk147848467"/>
      <w:r w:rsidR="00753B91" w:rsidRPr="002D410B">
        <w:rPr>
          <w:sz w:val="22"/>
          <w:szCs w:val="22"/>
        </w:rPr>
        <w:t xml:space="preserve">, </w:t>
      </w:r>
      <w:bookmarkStart w:id="202" w:name="_Hlk148611336"/>
      <w:r w:rsidR="00753B91" w:rsidRPr="002D410B">
        <w:rPr>
          <w:sz w:val="22"/>
          <w:szCs w:val="22"/>
        </w:rPr>
        <w:t>których nie można było wcześniej przewidzieć.</w:t>
      </w:r>
      <w:r w:rsidR="00C412A7" w:rsidRPr="002D410B">
        <w:rPr>
          <w:sz w:val="22"/>
          <w:szCs w:val="22"/>
        </w:rPr>
        <w:t xml:space="preserve"> Jeżeli </w:t>
      </w:r>
      <w:r w:rsidRPr="002D410B">
        <w:rPr>
          <w:sz w:val="22"/>
          <w:szCs w:val="22"/>
        </w:rPr>
        <w:t>zmiany opisane powyżej powodują konieczność zmian warunków finansowych (cen</w:t>
      </w:r>
      <w:r w:rsidR="00753B91" w:rsidRPr="002D410B">
        <w:rPr>
          <w:sz w:val="22"/>
          <w:szCs w:val="22"/>
        </w:rPr>
        <w:t xml:space="preserve"> jednostkowych/ wynagrodzenia Wykonawcy</w:t>
      </w:r>
      <w:r w:rsidRPr="002D410B">
        <w:rPr>
          <w:sz w:val="22"/>
          <w:szCs w:val="22"/>
        </w:rPr>
        <w:t xml:space="preserve">), Zamawiający dokona </w:t>
      </w:r>
      <w:r w:rsidR="00753B91" w:rsidRPr="002D410B">
        <w:rPr>
          <w:sz w:val="22"/>
          <w:szCs w:val="22"/>
        </w:rPr>
        <w:t>tych zmian</w:t>
      </w:r>
      <w:r w:rsidRPr="002D410B">
        <w:rPr>
          <w:sz w:val="22"/>
          <w:szCs w:val="22"/>
        </w:rPr>
        <w:t xml:space="preserve"> w sposób odpowiedni  do dokonanej zmiany zakresu rzeczowego</w:t>
      </w:r>
      <w:r w:rsidR="00753B91" w:rsidRPr="002D410B">
        <w:rPr>
          <w:sz w:val="22"/>
          <w:szCs w:val="22"/>
        </w:rPr>
        <w:t>, z zastrzeżeniem §</w:t>
      </w:r>
      <w:r w:rsidR="00146F0C" w:rsidRPr="002D410B">
        <w:rPr>
          <w:sz w:val="22"/>
          <w:szCs w:val="22"/>
        </w:rPr>
        <w:t>3 ust. 12 Umowy.</w:t>
      </w:r>
      <w:r w:rsidRPr="002D410B">
        <w:rPr>
          <w:sz w:val="22"/>
          <w:szCs w:val="22"/>
        </w:rPr>
        <w:t xml:space="preserve">.   </w:t>
      </w:r>
      <w:bookmarkEnd w:id="201"/>
      <w:bookmarkEnd w:id="202"/>
    </w:p>
    <w:p w14:paraId="7CAB1F41" w14:textId="77777777" w:rsidR="00683A07" w:rsidRPr="003E5AAE" w:rsidRDefault="00683A07" w:rsidP="003E5AAE">
      <w:pPr>
        <w:pStyle w:val="Akapitzlist"/>
        <w:numPr>
          <w:ilvl w:val="0"/>
          <w:numId w:val="66"/>
        </w:numPr>
        <w:spacing w:line="276" w:lineRule="auto"/>
        <w:ind w:left="284" w:hanging="284"/>
        <w:jc w:val="both"/>
        <w:rPr>
          <w:sz w:val="22"/>
          <w:szCs w:val="22"/>
        </w:rPr>
      </w:pPr>
      <w:r w:rsidRPr="003E5AAE">
        <w:rPr>
          <w:sz w:val="22"/>
          <w:szCs w:val="22"/>
        </w:rPr>
        <w:t xml:space="preserve">Zmiany </w:t>
      </w:r>
      <w:r w:rsidR="002D3D68" w:rsidRPr="003E5AAE">
        <w:rPr>
          <w:sz w:val="22"/>
          <w:szCs w:val="22"/>
        </w:rPr>
        <w:t>U</w:t>
      </w:r>
      <w:r w:rsidRPr="003E5AAE">
        <w:rPr>
          <w:sz w:val="22"/>
          <w:szCs w:val="22"/>
        </w:rPr>
        <w:t>mowy nie wymagające formy aneksu:</w:t>
      </w:r>
    </w:p>
    <w:p w14:paraId="4BDAEBD6" w14:textId="77777777" w:rsidR="007D1739" w:rsidRPr="002D410B" w:rsidRDefault="007D1739" w:rsidP="003E5AAE">
      <w:pPr>
        <w:pStyle w:val="Akapitzlist"/>
        <w:numPr>
          <w:ilvl w:val="0"/>
          <w:numId w:val="63"/>
        </w:numPr>
        <w:spacing w:line="276" w:lineRule="auto"/>
        <w:ind w:left="567" w:hanging="283"/>
        <w:jc w:val="both"/>
        <w:rPr>
          <w:sz w:val="22"/>
          <w:szCs w:val="22"/>
        </w:rPr>
      </w:pPr>
      <w:bookmarkStart w:id="203" w:name="_Hlk147848517"/>
      <w:r w:rsidRPr="002D410B">
        <w:rPr>
          <w:sz w:val="22"/>
          <w:szCs w:val="22"/>
        </w:rPr>
        <w:t xml:space="preserve">zmiana zasad dokonywania odbiorów świadczonych usług, o której mowa w </w:t>
      </w:r>
      <w:bookmarkStart w:id="204" w:name="_Hlk148344566"/>
      <w:r w:rsidR="00DF1013" w:rsidRPr="002D410B">
        <w:rPr>
          <w:sz w:val="22"/>
          <w:szCs w:val="22"/>
        </w:rPr>
        <w:t>§15</w:t>
      </w:r>
      <w:r w:rsidRPr="002D410B">
        <w:rPr>
          <w:sz w:val="22"/>
          <w:szCs w:val="22"/>
        </w:rPr>
        <w:t xml:space="preserve"> </w:t>
      </w:r>
      <w:bookmarkEnd w:id="204"/>
      <w:r w:rsidR="00DF1013" w:rsidRPr="002D410B">
        <w:rPr>
          <w:sz w:val="22"/>
          <w:szCs w:val="22"/>
        </w:rPr>
        <w:t xml:space="preserve">ust. </w:t>
      </w:r>
      <w:r w:rsidRPr="002D410B">
        <w:rPr>
          <w:sz w:val="22"/>
          <w:szCs w:val="22"/>
        </w:rPr>
        <w:t xml:space="preserve">2 pkt 2) lit. </w:t>
      </w:r>
      <w:r w:rsidR="002B0E33" w:rsidRPr="002D410B">
        <w:rPr>
          <w:sz w:val="22"/>
          <w:szCs w:val="22"/>
        </w:rPr>
        <w:t>f</w:t>
      </w:r>
      <w:r w:rsidR="004C032C" w:rsidRPr="002D410B">
        <w:rPr>
          <w:sz w:val="22"/>
          <w:szCs w:val="22"/>
        </w:rPr>
        <w:t>)</w:t>
      </w:r>
      <w:r w:rsidR="00B44B5E" w:rsidRPr="002D410B">
        <w:rPr>
          <w:sz w:val="22"/>
          <w:szCs w:val="22"/>
        </w:rPr>
        <w:t>,</w:t>
      </w:r>
    </w:p>
    <w:bookmarkEnd w:id="203"/>
    <w:p w14:paraId="289647E3" w14:textId="77777777" w:rsidR="00683A07" w:rsidRPr="002D410B" w:rsidRDefault="00683A07" w:rsidP="003E5AAE">
      <w:pPr>
        <w:pStyle w:val="Akapitzlist"/>
        <w:numPr>
          <w:ilvl w:val="0"/>
          <w:numId w:val="63"/>
        </w:numPr>
        <w:spacing w:line="276" w:lineRule="auto"/>
        <w:ind w:left="567" w:hanging="283"/>
        <w:jc w:val="both"/>
        <w:rPr>
          <w:sz w:val="22"/>
          <w:szCs w:val="22"/>
        </w:rPr>
      </w:pPr>
      <w:r w:rsidRPr="002D410B">
        <w:rPr>
          <w:sz w:val="22"/>
          <w:szCs w:val="22"/>
        </w:rPr>
        <w:t>zmiana treści dokumentów przedstawianych wzajemnie przez Strony w trakcie realizacji Umowy lub sposobu informowania o realizacji Umowy</w:t>
      </w:r>
      <w:r w:rsidR="00477D7E" w:rsidRPr="002D410B">
        <w:rPr>
          <w:sz w:val="22"/>
          <w:szCs w:val="22"/>
        </w:rPr>
        <w:t xml:space="preserve">, o której mowa w </w:t>
      </w:r>
      <w:r w:rsidRPr="002D410B">
        <w:rPr>
          <w:sz w:val="22"/>
          <w:szCs w:val="22"/>
        </w:rPr>
        <w:t>(</w:t>
      </w:r>
      <w:r w:rsidR="00146F0C" w:rsidRPr="002D410B">
        <w:rPr>
          <w:sz w:val="22"/>
          <w:szCs w:val="22"/>
        </w:rPr>
        <w:t xml:space="preserve">§15 ust. 2 </w:t>
      </w:r>
      <w:r w:rsidRPr="002D410B">
        <w:rPr>
          <w:sz w:val="22"/>
          <w:szCs w:val="22"/>
        </w:rPr>
        <w:t xml:space="preserve">pkt 2) lit. </w:t>
      </w:r>
      <w:r w:rsidR="00D630F5" w:rsidRPr="002D410B">
        <w:rPr>
          <w:sz w:val="22"/>
          <w:szCs w:val="22"/>
        </w:rPr>
        <w:t>g</w:t>
      </w:r>
      <w:r w:rsidRPr="002D410B">
        <w:rPr>
          <w:sz w:val="22"/>
          <w:szCs w:val="22"/>
        </w:rPr>
        <w:t>)</w:t>
      </w:r>
      <w:r w:rsidR="00B44B5E" w:rsidRPr="002D410B">
        <w:rPr>
          <w:sz w:val="22"/>
          <w:szCs w:val="22"/>
        </w:rPr>
        <w:t>,</w:t>
      </w:r>
    </w:p>
    <w:p w14:paraId="28508C75" w14:textId="77777777" w:rsidR="00683A07" w:rsidRPr="002D410B" w:rsidRDefault="00683A07" w:rsidP="003E5AAE">
      <w:pPr>
        <w:pStyle w:val="Akapitzlist"/>
        <w:numPr>
          <w:ilvl w:val="0"/>
          <w:numId w:val="63"/>
        </w:numPr>
        <w:spacing w:line="276" w:lineRule="auto"/>
        <w:ind w:left="567" w:hanging="283"/>
        <w:jc w:val="both"/>
        <w:rPr>
          <w:sz w:val="22"/>
          <w:szCs w:val="22"/>
        </w:rPr>
      </w:pPr>
      <w:r w:rsidRPr="002D410B">
        <w:rPr>
          <w:sz w:val="22"/>
          <w:szCs w:val="22"/>
        </w:rPr>
        <w:t>zmiana lub wprowadzenie nowego Podwykonawcy  (§10 ust. 1</w:t>
      </w:r>
      <w:r w:rsidR="004C032C" w:rsidRPr="002D410B">
        <w:rPr>
          <w:sz w:val="22"/>
          <w:szCs w:val="22"/>
        </w:rPr>
        <w:t>3</w:t>
      </w:r>
      <w:r w:rsidRPr="002D410B">
        <w:rPr>
          <w:sz w:val="22"/>
          <w:szCs w:val="22"/>
        </w:rPr>
        <w:t>),</w:t>
      </w:r>
    </w:p>
    <w:p w14:paraId="352938CD" w14:textId="77777777" w:rsidR="00683A07" w:rsidRPr="002D410B" w:rsidRDefault="00683A07" w:rsidP="003E5AAE">
      <w:pPr>
        <w:pStyle w:val="Akapitzlist"/>
        <w:numPr>
          <w:ilvl w:val="0"/>
          <w:numId w:val="63"/>
        </w:numPr>
        <w:spacing w:line="276" w:lineRule="auto"/>
        <w:ind w:left="567" w:hanging="283"/>
        <w:jc w:val="both"/>
        <w:rPr>
          <w:sz w:val="22"/>
          <w:szCs w:val="22"/>
        </w:rPr>
      </w:pPr>
      <w:r w:rsidRPr="002D410B">
        <w:rPr>
          <w:sz w:val="22"/>
          <w:szCs w:val="22"/>
        </w:rPr>
        <w:t>zmiana osób odpowiedzialnych za nadzór (§11 ust. 3),</w:t>
      </w:r>
    </w:p>
    <w:p w14:paraId="0974D137" w14:textId="77777777" w:rsidR="00683A07" w:rsidRPr="002D410B" w:rsidRDefault="00683A07" w:rsidP="003E5AAE">
      <w:pPr>
        <w:pStyle w:val="Akapitzlist"/>
        <w:numPr>
          <w:ilvl w:val="0"/>
          <w:numId w:val="63"/>
        </w:numPr>
        <w:spacing w:line="276" w:lineRule="auto"/>
        <w:ind w:left="567" w:hanging="283"/>
        <w:jc w:val="both"/>
        <w:rPr>
          <w:i/>
          <w:iCs/>
          <w:sz w:val="22"/>
          <w:szCs w:val="22"/>
        </w:rPr>
      </w:pPr>
      <w:r w:rsidRPr="002D410B">
        <w:rPr>
          <w:sz w:val="22"/>
          <w:szCs w:val="22"/>
        </w:rPr>
        <w:t xml:space="preserve">zmiana terminu realizacji w związku z wystąpieniem siły wyższej, wg zasad określonych w §21 ust.4. </w:t>
      </w:r>
    </w:p>
    <w:p w14:paraId="618ADC0F" w14:textId="77777777" w:rsidR="00683A07" w:rsidRPr="003E3EC3" w:rsidRDefault="003E3EC3" w:rsidP="00A068AC">
      <w:pPr>
        <w:pStyle w:val="Nagwek2"/>
        <w:spacing w:before="240" w:after="120" w:line="276" w:lineRule="auto"/>
        <w:ind w:left="0"/>
        <w:rPr>
          <w:sz w:val="22"/>
          <w:szCs w:val="22"/>
          <w:u w:val="single"/>
        </w:rPr>
      </w:pPr>
      <w:bookmarkStart w:id="205" w:name="_Toc106184596"/>
      <w:bookmarkStart w:id="206" w:name="_Toc64016212"/>
      <w:bookmarkStart w:id="207" w:name="_Toc208053323"/>
      <w:bookmarkEnd w:id="197"/>
      <w:r w:rsidRPr="003E3EC3">
        <w:rPr>
          <w:sz w:val="22"/>
          <w:szCs w:val="22"/>
          <w:u w:val="single"/>
        </w:rPr>
        <w:t>§ 16. WALORYZACJA</w:t>
      </w:r>
      <w:bookmarkEnd w:id="205"/>
      <w:r w:rsidRPr="003E3EC3">
        <w:rPr>
          <w:sz w:val="22"/>
          <w:szCs w:val="22"/>
          <w:u w:val="single"/>
        </w:rPr>
        <w:t xml:space="preserve"> </w:t>
      </w:r>
      <w:bookmarkEnd w:id="206"/>
      <w:r w:rsidR="00DE6AC4">
        <w:rPr>
          <w:sz w:val="22"/>
          <w:szCs w:val="22"/>
          <w:u w:val="single"/>
        </w:rPr>
        <w:t xml:space="preserve"> </w:t>
      </w:r>
      <w:r w:rsidR="00DE6AC4" w:rsidRPr="00DC40B1">
        <w:rPr>
          <w:sz w:val="22"/>
          <w:szCs w:val="22"/>
          <w:u w:val="single"/>
        </w:rPr>
        <w:t>- dotyczy zadania nr 4</w:t>
      </w:r>
      <w:bookmarkEnd w:id="207"/>
    </w:p>
    <w:p w14:paraId="27290451" w14:textId="77777777" w:rsidR="00912FD9" w:rsidRPr="002D410B" w:rsidRDefault="00912FD9" w:rsidP="00DC40B1">
      <w:pPr>
        <w:pStyle w:val="Akapitzlist"/>
        <w:numPr>
          <w:ilvl w:val="0"/>
          <w:numId w:val="162"/>
        </w:numPr>
        <w:spacing w:line="276" w:lineRule="auto"/>
        <w:ind w:left="284" w:hanging="284"/>
        <w:jc w:val="both"/>
        <w:rPr>
          <w:sz w:val="22"/>
          <w:szCs w:val="22"/>
        </w:rPr>
      </w:pPr>
      <w:r w:rsidRPr="002D410B">
        <w:rPr>
          <w:sz w:val="22"/>
          <w:szCs w:val="22"/>
        </w:rPr>
        <w:t>Zamawiający dopuszcza zmianę wynagrodzenia Wykonawcy, na wniosek Wykonawcy, która zostanie dokonana wg następujących założeń:</w:t>
      </w:r>
    </w:p>
    <w:p w14:paraId="6B975B3C" w14:textId="77777777" w:rsidR="00912FD9" w:rsidRPr="002D410B" w:rsidRDefault="00912FD9" w:rsidP="00DC40B1">
      <w:pPr>
        <w:pStyle w:val="Akapitzlist"/>
        <w:numPr>
          <w:ilvl w:val="1"/>
          <w:numId w:val="162"/>
        </w:numPr>
        <w:spacing w:line="276" w:lineRule="auto"/>
        <w:ind w:left="567" w:hanging="283"/>
        <w:jc w:val="both"/>
        <w:rPr>
          <w:sz w:val="22"/>
          <w:szCs w:val="22"/>
        </w:rPr>
      </w:pPr>
      <w:r w:rsidRPr="002D410B">
        <w:rPr>
          <w:sz w:val="22"/>
          <w:szCs w:val="22"/>
        </w:rPr>
        <w:t xml:space="preserve">Zmiana wynagrodzenia zostanie ustalona w oparciu o </w:t>
      </w:r>
      <w:r w:rsidRPr="002D410B">
        <w:rPr>
          <w:b/>
          <w:bCs/>
          <w:sz w:val="22"/>
          <w:szCs w:val="22"/>
        </w:rPr>
        <w:t>wskaźnik cen towarów i usług konsumpcyjnych</w:t>
      </w:r>
      <w:r w:rsidRPr="002D410B">
        <w:rPr>
          <w:sz w:val="22"/>
          <w:szCs w:val="22"/>
        </w:rPr>
        <w:t xml:space="preserve"> publikowany przez GUS link:</w:t>
      </w:r>
      <w:r w:rsidRPr="002D410B">
        <w:rPr>
          <w:color w:val="FF0000"/>
          <w:sz w:val="22"/>
          <w:szCs w:val="22"/>
        </w:rPr>
        <w:t xml:space="preserve"> </w:t>
      </w:r>
      <w:hyperlink r:id="rId44" w:history="1">
        <w:r w:rsidRPr="002D410B">
          <w:rPr>
            <w:rStyle w:val="Hipercze"/>
            <w:sz w:val="22"/>
            <w:szCs w:val="22"/>
          </w:rPr>
          <w:t>https://stat.gov.pl/wskazniki-makroekonomiczne/</w:t>
        </w:r>
      </w:hyperlink>
      <w:r w:rsidRPr="002D410B">
        <w:rPr>
          <w:sz w:val="22"/>
          <w:szCs w:val="22"/>
        </w:rPr>
        <w:t xml:space="preserve">  - </w:t>
      </w:r>
      <w:r w:rsidRPr="002D410B">
        <w:rPr>
          <w:i/>
          <w:iCs/>
          <w:sz w:val="22"/>
          <w:szCs w:val="22"/>
        </w:rPr>
        <w:t>wybrane miesięczne wskaźniki makroekonomiczne, tablica „wskaźniki cen”, pozycja: Wskaźnik cen towarów i usług konsumpcyjnych, lit. B.</w:t>
      </w:r>
    </w:p>
    <w:p w14:paraId="2893F566" w14:textId="77777777" w:rsidR="00912FD9" w:rsidRPr="002D410B" w:rsidRDefault="00912FD9" w:rsidP="00DC40B1">
      <w:pPr>
        <w:pStyle w:val="Akapitzlist"/>
        <w:numPr>
          <w:ilvl w:val="1"/>
          <w:numId w:val="162"/>
        </w:numPr>
        <w:spacing w:line="276" w:lineRule="auto"/>
        <w:ind w:left="567" w:hanging="283"/>
        <w:jc w:val="both"/>
        <w:rPr>
          <w:sz w:val="22"/>
          <w:szCs w:val="22"/>
        </w:rPr>
      </w:pPr>
      <w:r w:rsidRPr="002D410B">
        <w:rPr>
          <w:sz w:val="22"/>
          <w:szCs w:val="22"/>
        </w:rPr>
        <w:t xml:space="preserve">Zmiana wynagrodzenia nastąpi </w:t>
      </w:r>
      <w:r w:rsidRPr="002D410B">
        <w:rPr>
          <w:b/>
          <w:bCs/>
          <w:sz w:val="22"/>
          <w:szCs w:val="22"/>
        </w:rPr>
        <w:t>od pierwszego dnia siódmego miesiąca kalendarzowego</w:t>
      </w:r>
      <w:r w:rsidRPr="002D410B">
        <w:rPr>
          <w:sz w:val="22"/>
          <w:szCs w:val="22"/>
        </w:rPr>
        <w:t xml:space="preserve"> obowiązywania umowy. </w:t>
      </w:r>
    </w:p>
    <w:p w14:paraId="4F3A1369" w14:textId="77777777" w:rsidR="00912FD9" w:rsidRPr="002D410B" w:rsidRDefault="00912FD9" w:rsidP="00DC40B1">
      <w:pPr>
        <w:pStyle w:val="Akapitzlist"/>
        <w:numPr>
          <w:ilvl w:val="1"/>
          <w:numId w:val="162"/>
        </w:numPr>
        <w:spacing w:line="276" w:lineRule="auto"/>
        <w:ind w:left="567" w:hanging="283"/>
        <w:jc w:val="both"/>
        <w:rPr>
          <w:sz w:val="22"/>
          <w:szCs w:val="22"/>
        </w:rPr>
      </w:pPr>
      <w:r w:rsidRPr="002D410B">
        <w:rPr>
          <w:sz w:val="22"/>
          <w:szCs w:val="22"/>
        </w:rPr>
        <w:t>Wynagrodzenie Wykonawcy, w tym jednostkowe stawki rozliczeniowe określone w Umowie ulegną zmianie o maksymalnie 50% wielkości wskaźnika cen towarów i usług konsumpcyjnych publikowanego przez GUS, wyliczonego za okres 6 miesięcy zgodnie z postanowieniami pkt 4).</w:t>
      </w:r>
    </w:p>
    <w:p w14:paraId="02077652" w14:textId="77777777" w:rsidR="00912FD9" w:rsidRPr="002D410B" w:rsidRDefault="00912FD9" w:rsidP="00DC40B1">
      <w:pPr>
        <w:pStyle w:val="Akapitzlist"/>
        <w:numPr>
          <w:ilvl w:val="1"/>
          <w:numId w:val="162"/>
        </w:numPr>
        <w:spacing w:line="276" w:lineRule="auto"/>
        <w:ind w:left="567" w:hanging="283"/>
        <w:jc w:val="both"/>
        <w:rPr>
          <w:sz w:val="22"/>
          <w:szCs w:val="22"/>
        </w:rPr>
      </w:pPr>
      <w:bookmarkStart w:id="208" w:name="_Hlk121401348"/>
      <w:r w:rsidRPr="002D410B">
        <w:rPr>
          <w:sz w:val="22"/>
          <w:szCs w:val="22"/>
        </w:rPr>
        <w:t>Dla potrzeb waloryzacji pierwszym wykorzystanym wskaźnikiem będzie miesięczny wskaźnik za miesiąc, w którym nastąpi rozpoczęcie obowiązywania umowy (miesiąc poprzedni = 100), a</w:t>
      </w:r>
      <w:r w:rsidR="003E5AAE">
        <w:rPr>
          <w:sz w:val="22"/>
          <w:szCs w:val="22"/>
        </w:rPr>
        <w:t> </w:t>
      </w:r>
      <w:r w:rsidRPr="002D410B">
        <w:rPr>
          <w:sz w:val="22"/>
          <w:szCs w:val="22"/>
        </w:rPr>
        <w:t>ostatnim wskaźnik dla 6. miesiąca obowiązywania umowy. Wskaźniki należy zamienić na liczby (dzieląc je przez 100), a następnie przemnożyć przez siebie kolejne. W stosunku do otrzymanego wskaźnika należy przeprowadzić w kolejności następujące działania:</w:t>
      </w:r>
    </w:p>
    <w:bookmarkEnd w:id="208"/>
    <w:p w14:paraId="7352CCBA" w14:textId="77777777" w:rsidR="00912FD9" w:rsidRPr="002D410B" w:rsidRDefault="00912FD9" w:rsidP="00DC40B1">
      <w:pPr>
        <w:pStyle w:val="Akapitzlist"/>
        <w:numPr>
          <w:ilvl w:val="0"/>
          <w:numId w:val="163"/>
        </w:numPr>
        <w:spacing w:line="276" w:lineRule="auto"/>
        <w:ind w:left="851" w:hanging="284"/>
        <w:jc w:val="both"/>
        <w:rPr>
          <w:sz w:val="22"/>
          <w:szCs w:val="22"/>
        </w:rPr>
      </w:pPr>
      <w:r w:rsidRPr="002D410B">
        <w:rPr>
          <w:sz w:val="22"/>
          <w:szCs w:val="22"/>
        </w:rPr>
        <w:t xml:space="preserve">odjąć 1, </w:t>
      </w:r>
    </w:p>
    <w:p w14:paraId="4A84EA77" w14:textId="77777777" w:rsidR="00912FD9" w:rsidRPr="002D410B" w:rsidRDefault="00912FD9" w:rsidP="00DC40B1">
      <w:pPr>
        <w:pStyle w:val="Akapitzlist"/>
        <w:numPr>
          <w:ilvl w:val="0"/>
          <w:numId w:val="163"/>
        </w:numPr>
        <w:spacing w:line="276" w:lineRule="auto"/>
        <w:ind w:left="851" w:hanging="284"/>
        <w:jc w:val="both"/>
        <w:rPr>
          <w:sz w:val="22"/>
          <w:szCs w:val="22"/>
        </w:rPr>
      </w:pPr>
      <w:r w:rsidRPr="002D410B">
        <w:rPr>
          <w:sz w:val="22"/>
          <w:szCs w:val="22"/>
        </w:rPr>
        <w:lastRenderedPageBreak/>
        <w:t>otrzymany wynik przemnożyć przez 50%</w:t>
      </w:r>
    </w:p>
    <w:p w14:paraId="6823C18D" w14:textId="77777777" w:rsidR="00912FD9" w:rsidRPr="002D410B" w:rsidRDefault="00912FD9" w:rsidP="00DC40B1">
      <w:pPr>
        <w:pStyle w:val="Akapitzlist"/>
        <w:numPr>
          <w:ilvl w:val="0"/>
          <w:numId w:val="163"/>
        </w:numPr>
        <w:spacing w:line="276" w:lineRule="auto"/>
        <w:ind w:left="851" w:hanging="284"/>
        <w:jc w:val="both"/>
        <w:rPr>
          <w:sz w:val="22"/>
          <w:szCs w:val="22"/>
        </w:rPr>
      </w:pPr>
      <w:r w:rsidRPr="002D410B">
        <w:rPr>
          <w:sz w:val="22"/>
          <w:szCs w:val="22"/>
        </w:rPr>
        <w:t>do otrzymanego wyniku dodać 1</w:t>
      </w:r>
    </w:p>
    <w:p w14:paraId="3EC534C2" w14:textId="77777777" w:rsidR="00912FD9" w:rsidRPr="002D410B" w:rsidRDefault="00912FD9" w:rsidP="00DC40B1">
      <w:pPr>
        <w:pStyle w:val="Akapitzlist"/>
        <w:numPr>
          <w:ilvl w:val="0"/>
          <w:numId w:val="163"/>
        </w:numPr>
        <w:spacing w:line="276" w:lineRule="auto"/>
        <w:ind w:left="851" w:hanging="284"/>
        <w:jc w:val="both"/>
        <w:rPr>
          <w:sz w:val="22"/>
          <w:szCs w:val="22"/>
        </w:rPr>
      </w:pPr>
      <w:r w:rsidRPr="002D410B">
        <w:rPr>
          <w:sz w:val="22"/>
          <w:szCs w:val="22"/>
        </w:rPr>
        <w:t>uzyskany wynik zaokrąglić do dwóch miejsc po przecinku, zgodnie z matematycznymi zasadami zaokrąglania.</w:t>
      </w:r>
    </w:p>
    <w:p w14:paraId="2E85DDF4" w14:textId="77777777" w:rsidR="00912FD9" w:rsidRPr="002D410B" w:rsidRDefault="00912FD9" w:rsidP="00DC40B1">
      <w:pPr>
        <w:pStyle w:val="Akapitzlist"/>
        <w:spacing w:line="276" w:lineRule="auto"/>
        <w:ind w:left="567"/>
        <w:jc w:val="both"/>
        <w:rPr>
          <w:sz w:val="22"/>
          <w:szCs w:val="22"/>
        </w:rPr>
      </w:pPr>
      <w:r w:rsidRPr="002D410B">
        <w:rPr>
          <w:sz w:val="22"/>
          <w:szCs w:val="22"/>
        </w:rPr>
        <w:t xml:space="preserve">Obowiązujące ceny jednostkowe należy przemnożyć przez tak ustalony </w:t>
      </w:r>
      <w:r w:rsidRPr="002D410B">
        <w:rPr>
          <w:b/>
          <w:bCs/>
          <w:sz w:val="22"/>
          <w:szCs w:val="22"/>
        </w:rPr>
        <w:t>wskaźnik waloryzacyjny dla okresu 6 miesięcy</w:t>
      </w:r>
      <w:r w:rsidRPr="002D410B">
        <w:rPr>
          <w:sz w:val="22"/>
          <w:szCs w:val="22"/>
        </w:rPr>
        <w:t>. Zwaloryzowana wartość umowy zostanie wyliczona w</w:t>
      </w:r>
      <w:r w:rsidR="003E5AAE">
        <w:rPr>
          <w:sz w:val="22"/>
          <w:szCs w:val="22"/>
        </w:rPr>
        <w:t> </w:t>
      </w:r>
      <w:r w:rsidRPr="002D410B">
        <w:rPr>
          <w:sz w:val="22"/>
          <w:szCs w:val="22"/>
        </w:rPr>
        <w:t>następujący sposób:</w:t>
      </w:r>
    </w:p>
    <w:p w14:paraId="60A0AD8F" w14:textId="77777777" w:rsidR="00912FD9" w:rsidRPr="002D410B" w:rsidRDefault="00912FD9" w:rsidP="002D410B">
      <w:pPr>
        <w:pStyle w:val="Akapitzlist"/>
        <w:tabs>
          <w:tab w:val="left" w:pos="6946"/>
        </w:tabs>
        <w:spacing w:line="276" w:lineRule="auto"/>
        <w:rPr>
          <w:sz w:val="22"/>
          <w:szCs w:val="22"/>
        </w:rPr>
      </w:pPr>
    </w:p>
    <w:tbl>
      <w:tblPr>
        <w:tblStyle w:val="Tabela-Siatka"/>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912FD9" w:rsidRPr="002D410B" w14:paraId="10A382D4" w14:textId="77777777" w:rsidTr="00DC40B1">
        <w:trPr>
          <w:jc w:val="center"/>
        </w:trPr>
        <w:tc>
          <w:tcPr>
            <w:tcW w:w="1800" w:type="dxa"/>
            <w:vAlign w:val="center"/>
            <w:hideMark/>
          </w:tcPr>
          <w:p w14:paraId="0F2F3193" w14:textId="77777777" w:rsidR="00912FD9" w:rsidRPr="002D410B" w:rsidRDefault="00912FD9" w:rsidP="002D410B">
            <w:pPr>
              <w:pStyle w:val="Akapitzlist"/>
              <w:spacing w:line="276" w:lineRule="auto"/>
              <w:ind w:left="-123"/>
              <w:jc w:val="center"/>
              <w:rPr>
                <w:b/>
                <w:bCs/>
                <w:sz w:val="22"/>
                <w:szCs w:val="22"/>
              </w:rPr>
            </w:pPr>
            <w:r w:rsidRPr="002D410B">
              <w:rPr>
                <w:b/>
                <w:bCs/>
                <w:sz w:val="22"/>
                <w:szCs w:val="22"/>
              </w:rPr>
              <w:t>Wartość umowy po waloryzacji</w:t>
            </w:r>
          </w:p>
        </w:tc>
        <w:tc>
          <w:tcPr>
            <w:tcW w:w="342" w:type="dxa"/>
            <w:vAlign w:val="center"/>
            <w:hideMark/>
          </w:tcPr>
          <w:p w14:paraId="208D9A17" w14:textId="77777777" w:rsidR="00912FD9" w:rsidRPr="002D410B" w:rsidRDefault="00912FD9" w:rsidP="002D410B">
            <w:pPr>
              <w:pStyle w:val="Akapitzlist"/>
              <w:spacing w:line="276" w:lineRule="auto"/>
              <w:ind w:left="0"/>
              <w:jc w:val="center"/>
              <w:rPr>
                <w:b/>
                <w:bCs/>
                <w:sz w:val="22"/>
                <w:szCs w:val="22"/>
              </w:rPr>
            </w:pPr>
            <w:r w:rsidRPr="002D410B">
              <w:rPr>
                <w:b/>
                <w:bCs/>
                <w:sz w:val="22"/>
                <w:szCs w:val="22"/>
              </w:rPr>
              <w:t>=</w:t>
            </w:r>
          </w:p>
        </w:tc>
        <w:tc>
          <w:tcPr>
            <w:tcW w:w="1958" w:type="dxa"/>
            <w:vAlign w:val="center"/>
            <w:hideMark/>
          </w:tcPr>
          <w:p w14:paraId="735D14FB" w14:textId="77777777" w:rsidR="00912FD9" w:rsidRPr="002D410B" w:rsidRDefault="00912FD9" w:rsidP="002D410B">
            <w:pPr>
              <w:pStyle w:val="Akapitzlist"/>
              <w:spacing w:line="276" w:lineRule="auto"/>
              <w:ind w:left="0"/>
              <w:jc w:val="center"/>
              <w:rPr>
                <w:b/>
                <w:bCs/>
                <w:sz w:val="22"/>
                <w:szCs w:val="22"/>
              </w:rPr>
            </w:pPr>
            <w:r w:rsidRPr="002D410B">
              <w:rPr>
                <w:b/>
                <w:bCs/>
                <w:sz w:val="22"/>
                <w:szCs w:val="22"/>
              </w:rPr>
              <w:t>Wartość dotychczas zrealizowana</w:t>
            </w:r>
          </w:p>
        </w:tc>
        <w:tc>
          <w:tcPr>
            <w:tcW w:w="342" w:type="dxa"/>
            <w:vAlign w:val="center"/>
            <w:hideMark/>
          </w:tcPr>
          <w:p w14:paraId="54FADCF7" w14:textId="77777777" w:rsidR="00912FD9" w:rsidRPr="002D410B" w:rsidRDefault="00912FD9" w:rsidP="002D410B">
            <w:pPr>
              <w:pStyle w:val="Akapitzlist"/>
              <w:spacing w:line="276" w:lineRule="auto"/>
              <w:ind w:left="0"/>
              <w:jc w:val="center"/>
              <w:rPr>
                <w:b/>
                <w:bCs/>
                <w:sz w:val="22"/>
                <w:szCs w:val="22"/>
              </w:rPr>
            </w:pPr>
            <w:r w:rsidRPr="002D410B">
              <w:rPr>
                <w:b/>
                <w:bCs/>
                <w:sz w:val="22"/>
                <w:szCs w:val="22"/>
              </w:rPr>
              <w:t>+</w:t>
            </w:r>
          </w:p>
        </w:tc>
        <w:tc>
          <w:tcPr>
            <w:tcW w:w="1931" w:type="dxa"/>
            <w:vAlign w:val="center"/>
            <w:hideMark/>
          </w:tcPr>
          <w:p w14:paraId="36FBCC45" w14:textId="77777777" w:rsidR="00912FD9" w:rsidRPr="002D410B" w:rsidRDefault="00912FD9" w:rsidP="002D410B">
            <w:pPr>
              <w:pStyle w:val="Akapitzlist"/>
              <w:spacing w:line="276" w:lineRule="auto"/>
              <w:ind w:left="0"/>
              <w:jc w:val="center"/>
              <w:rPr>
                <w:b/>
                <w:bCs/>
                <w:sz w:val="22"/>
                <w:szCs w:val="22"/>
              </w:rPr>
            </w:pPr>
            <w:r w:rsidRPr="002D410B">
              <w:rPr>
                <w:b/>
                <w:bCs/>
                <w:sz w:val="22"/>
                <w:szCs w:val="22"/>
              </w:rPr>
              <w:t>Wartość pozostała do realizacji</w:t>
            </w:r>
          </w:p>
        </w:tc>
        <w:tc>
          <w:tcPr>
            <w:tcW w:w="326" w:type="dxa"/>
            <w:vAlign w:val="center"/>
            <w:hideMark/>
          </w:tcPr>
          <w:p w14:paraId="74D8330D" w14:textId="77777777" w:rsidR="00912FD9" w:rsidRPr="002D410B" w:rsidRDefault="00912FD9" w:rsidP="002D410B">
            <w:pPr>
              <w:pStyle w:val="Akapitzlist"/>
              <w:spacing w:line="276" w:lineRule="auto"/>
              <w:ind w:left="0"/>
              <w:jc w:val="center"/>
              <w:rPr>
                <w:b/>
                <w:bCs/>
                <w:sz w:val="22"/>
                <w:szCs w:val="22"/>
              </w:rPr>
            </w:pPr>
            <w:r w:rsidRPr="002D410B">
              <w:rPr>
                <w:b/>
                <w:bCs/>
                <w:sz w:val="22"/>
                <w:szCs w:val="22"/>
              </w:rPr>
              <w:t>x</w:t>
            </w:r>
          </w:p>
        </w:tc>
        <w:tc>
          <w:tcPr>
            <w:tcW w:w="1664" w:type="dxa"/>
            <w:vAlign w:val="center"/>
            <w:hideMark/>
          </w:tcPr>
          <w:p w14:paraId="252B7E93" w14:textId="77777777" w:rsidR="00912FD9" w:rsidRPr="002D410B" w:rsidRDefault="00912FD9" w:rsidP="002D410B">
            <w:pPr>
              <w:pStyle w:val="Akapitzlist"/>
              <w:spacing w:line="276" w:lineRule="auto"/>
              <w:ind w:left="0"/>
              <w:jc w:val="center"/>
              <w:rPr>
                <w:b/>
                <w:bCs/>
                <w:sz w:val="22"/>
                <w:szCs w:val="22"/>
              </w:rPr>
            </w:pPr>
            <w:r w:rsidRPr="002D410B">
              <w:rPr>
                <w:b/>
                <w:bCs/>
                <w:sz w:val="22"/>
                <w:szCs w:val="22"/>
              </w:rPr>
              <w:t>Wskaźnik waloryzacyjny dla okresu 6 miesięcy</w:t>
            </w:r>
          </w:p>
        </w:tc>
      </w:tr>
    </w:tbl>
    <w:p w14:paraId="6BDEC60C" w14:textId="77777777" w:rsidR="00912FD9" w:rsidRPr="002D410B" w:rsidRDefault="00912FD9" w:rsidP="002D410B">
      <w:pPr>
        <w:spacing w:line="276" w:lineRule="auto"/>
        <w:rPr>
          <w:sz w:val="22"/>
          <w:szCs w:val="22"/>
        </w:rPr>
      </w:pPr>
    </w:p>
    <w:p w14:paraId="5C609BB1" w14:textId="77777777" w:rsidR="00912FD9" w:rsidRPr="002D410B" w:rsidRDefault="00912FD9" w:rsidP="00DC40B1">
      <w:pPr>
        <w:pStyle w:val="Akapitzlist"/>
        <w:numPr>
          <w:ilvl w:val="0"/>
          <w:numId w:val="162"/>
        </w:numPr>
        <w:spacing w:line="276" w:lineRule="auto"/>
        <w:ind w:left="284" w:hanging="284"/>
        <w:jc w:val="both"/>
        <w:rPr>
          <w:sz w:val="22"/>
          <w:szCs w:val="22"/>
        </w:rPr>
      </w:pPr>
      <w:bookmarkStart w:id="209" w:name="_Hlk121482319"/>
      <w:r w:rsidRPr="002D410B">
        <w:rPr>
          <w:sz w:val="22"/>
          <w:szCs w:val="22"/>
        </w:rPr>
        <w:t>Wykonawca składa wniosek o zmianę wynagrodzenia wraz z dokumentami wskazującymi i</w:t>
      </w:r>
      <w:r w:rsidR="003E5AAE">
        <w:rPr>
          <w:sz w:val="22"/>
          <w:szCs w:val="22"/>
        </w:rPr>
        <w:t> </w:t>
      </w:r>
      <w:r w:rsidRPr="002D410B">
        <w:rPr>
          <w:sz w:val="22"/>
          <w:szCs w:val="22"/>
        </w:rPr>
        <w:t xml:space="preserve">udowadniającymi wysokość wpływu ww. okoliczności na koszty wykonania Umowy. Wniosek powinien zostać złożony w okresie obowiązywania umowy. </w:t>
      </w:r>
      <w:r w:rsidRPr="002D410B">
        <w:rPr>
          <w:color w:val="000000" w:themeColor="text1"/>
          <w:sz w:val="22"/>
          <w:szCs w:val="22"/>
        </w:rPr>
        <w:t xml:space="preserve">Wskazane przez Wykonawcę okoliczności powinny dotyczyć elementów kosztotwórczych bezpośrednio powiązanych ze wskaźnikiem, o którym mowa powyższym ustępie. </w:t>
      </w:r>
      <w:r w:rsidRPr="002D410B">
        <w:rPr>
          <w:sz w:val="22"/>
          <w:szCs w:val="22"/>
        </w:rPr>
        <w:t xml:space="preserve">Zamawiający zastrzega sobie prawo do weryfikacji dokumentów oraz żądania przedłożenia dodatkowych dokumentów w tym zakresie. </w:t>
      </w:r>
    </w:p>
    <w:p w14:paraId="0141AD58" w14:textId="77777777" w:rsidR="00912FD9" w:rsidRPr="002D410B" w:rsidRDefault="00912FD9" w:rsidP="00DC40B1">
      <w:pPr>
        <w:pStyle w:val="Akapitzlist"/>
        <w:spacing w:line="276" w:lineRule="auto"/>
        <w:ind w:left="284"/>
        <w:jc w:val="both"/>
        <w:rPr>
          <w:sz w:val="22"/>
          <w:szCs w:val="22"/>
        </w:rPr>
      </w:pPr>
      <w:r w:rsidRPr="002D410B">
        <w:rPr>
          <w:sz w:val="22"/>
          <w:szCs w:val="22"/>
        </w:rPr>
        <w:t xml:space="preserve">Wynagrodzenie zostanie zmienione jedynie w zakresie, w jakim udokumentowana zostanie zmiana przedmiotowych kosztów po stronie Wykonawcy z zastrzeżeniem </w:t>
      </w:r>
      <w:bookmarkStart w:id="210" w:name="_Hlk125965955"/>
      <w:r w:rsidRPr="002D410B">
        <w:rPr>
          <w:sz w:val="22"/>
          <w:szCs w:val="22"/>
        </w:rPr>
        <w:t xml:space="preserve">ust. </w:t>
      </w:r>
      <w:bookmarkEnd w:id="210"/>
      <w:r w:rsidRPr="002D410B">
        <w:rPr>
          <w:sz w:val="22"/>
          <w:szCs w:val="22"/>
        </w:rPr>
        <w:t>1 pkt 3)</w:t>
      </w:r>
    </w:p>
    <w:p w14:paraId="4FA3CCDA" w14:textId="77777777" w:rsidR="00912FD9" w:rsidRPr="002D410B" w:rsidRDefault="00912FD9" w:rsidP="00DC40B1">
      <w:pPr>
        <w:pStyle w:val="Akapitzlist"/>
        <w:spacing w:line="276" w:lineRule="auto"/>
        <w:ind w:left="284"/>
        <w:jc w:val="both"/>
        <w:rPr>
          <w:sz w:val="22"/>
          <w:szCs w:val="22"/>
        </w:rPr>
      </w:pPr>
      <w:r w:rsidRPr="002D410B">
        <w:rPr>
          <w:sz w:val="22"/>
          <w:szCs w:val="22"/>
        </w:rPr>
        <w:t>W przypadku gdy wykazany i udowodniony wzrost kosztów będzie:</w:t>
      </w:r>
    </w:p>
    <w:p w14:paraId="59F6B6C3" w14:textId="77777777" w:rsidR="00912FD9" w:rsidRPr="002D410B" w:rsidRDefault="00912FD9" w:rsidP="00DC40B1">
      <w:pPr>
        <w:pStyle w:val="Akapitzlist"/>
        <w:numPr>
          <w:ilvl w:val="0"/>
          <w:numId w:val="164"/>
        </w:numPr>
        <w:spacing w:line="276" w:lineRule="auto"/>
        <w:ind w:left="567" w:hanging="283"/>
        <w:jc w:val="both"/>
        <w:rPr>
          <w:sz w:val="22"/>
          <w:szCs w:val="22"/>
        </w:rPr>
      </w:pPr>
      <w:r w:rsidRPr="002D410B">
        <w:rPr>
          <w:sz w:val="22"/>
          <w:szCs w:val="22"/>
        </w:rPr>
        <w:t xml:space="preserve">niższy niż </w:t>
      </w:r>
      <w:r w:rsidRPr="002D410B">
        <w:rPr>
          <w:b/>
          <w:bCs/>
          <w:sz w:val="22"/>
          <w:szCs w:val="22"/>
        </w:rPr>
        <w:t xml:space="preserve">wskaźnik waloryzacyjny dla okresu 6 miesięcy </w:t>
      </w:r>
      <w:r w:rsidRPr="002D410B">
        <w:rPr>
          <w:sz w:val="22"/>
          <w:szCs w:val="22"/>
        </w:rPr>
        <w:t>ustalony wg zasad określonych w</w:t>
      </w:r>
      <w:r w:rsidR="003E5AAE">
        <w:rPr>
          <w:sz w:val="22"/>
          <w:szCs w:val="22"/>
        </w:rPr>
        <w:t> </w:t>
      </w:r>
      <w:r w:rsidRPr="002D410B">
        <w:rPr>
          <w:sz w:val="22"/>
          <w:szCs w:val="22"/>
        </w:rPr>
        <w:t>ust.1 pkt 4), obowiązujące ceny jednostkowe zostaną zwaloryzowane o wykazany i</w:t>
      </w:r>
      <w:r w:rsidR="003E5AAE">
        <w:rPr>
          <w:sz w:val="22"/>
          <w:szCs w:val="22"/>
        </w:rPr>
        <w:t> </w:t>
      </w:r>
      <w:r w:rsidRPr="002D410B">
        <w:rPr>
          <w:sz w:val="22"/>
          <w:szCs w:val="22"/>
        </w:rPr>
        <w:t>udowodniony wzrost kosztów, z zastrzeżeniem ust. 1 pkt 3).</w:t>
      </w:r>
    </w:p>
    <w:p w14:paraId="68CE4DE6" w14:textId="41F94FB3" w:rsidR="00912FD9" w:rsidRPr="002D410B" w:rsidRDefault="00912FD9" w:rsidP="00DC40B1">
      <w:pPr>
        <w:pStyle w:val="Akapitzlist"/>
        <w:numPr>
          <w:ilvl w:val="0"/>
          <w:numId w:val="164"/>
        </w:numPr>
        <w:spacing w:line="276" w:lineRule="auto"/>
        <w:ind w:left="567" w:hanging="283"/>
        <w:jc w:val="both"/>
        <w:rPr>
          <w:sz w:val="22"/>
          <w:szCs w:val="22"/>
        </w:rPr>
      </w:pPr>
      <w:r w:rsidRPr="002D410B">
        <w:rPr>
          <w:color w:val="000000" w:themeColor="text1"/>
          <w:sz w:val="22"/>
          <w:szCs w:val="22"/>
        </w:rPr>
        <w:t xml:space="preserve">wyższy niż </w:t>
      </w:r>
      <w:r w:rsidRPr="002D410B">
        <w:rPr>
          <w:b/>
          <w:bCs/>
          <w:color w:val="000000" w:themeColor="text1"/>
          <w:sz w:val="22"/>
          <w:szCs w:val="22"/>
        </w:rPr>
        <w:t xml:space="preserve">wskaźnik waloryzacyjny </w:t>
      </w:r>
      <w:r w:rsidRPr="002D410B">
        <w:rPr>
          <w:b/>
          <w:bCs/>
          <w:sz w:val="22"/>
          <w:szCs w:val="22"/>
        </w:rPr>
        <w:t>dla okresu 6 miesięcy</w:t>
      </w:r>
      <w:r w:rsidRPr="002D410B">
        <w:rPr>
          <w:b/>
          <w:bCs/>
          <w:color w:val="000000" w:themeColor="text1"/>
          <w:sz w:val="22"/>
          <w:szCs w:val="22"/>
        </w:rPr>
        <w:t xml:space="preserve"> </w:t>
      </w:r>
      <w:r w:rsidRPr="002D410B">
        <w:rPr>
          <w:color w:val="000000" w:themeColor="text1"/>
          <w:sz w:val="22"/>
          <w:szCs w:val="22"/>
        </w:rPr>
        <w:t>ustalony wg zasad określonych w</w:t>
      </w:r>
      <w:r w:rsidR="003E5AAE">
        <w:rPr>
          <w:color w:val="000000" w:themeColor="text1"/>
          <w:sz w:val="22"/>
          <w:szCs w:val="22"/>
        </w:rPr>
        <w:t> </w:t>
      </w:r>
      <w:r w:rsidRPr="002D410B">
        <w:rPr>
          <w:color w:val="000000" w:themeColor="text1"/>
          <w:sz w:val="22"/>
          <w:szCs w:val="22"/>
        </w:rPr>
        <w:t>ust.1 pkt 4), obowiązujące ceny jednostkowe zostaną zwaloryzowane wg zasad określonych w</w:t>
      </w:r>
      <w:r w:rsidR="00DC40B1">
        <w:rPr>
          <w:color w:val="000000" w:themeColor="text1"/>
          <w:sz w:val="22"/>
          <w:szCs w:val="22"/>
        </w:rPr>
        <w:t> </w:t>
      </w:r>
      <w:r w:rsidRPr="002D410B">
        <w:rPr>
          <w:color w:val="000000" w:themeColor="text1"/>
          <w:sz w:val="22"/>
          <w:szCs w:val="22"/>
        </w:rPr>
        <w:t>ust.1 pkt 4).</w:t>
      </w:r>
    </w:p>
    <w:p w14:paraId="4D8F6272" w14:textId="77777777" w:rsidR="00912FD9" w:rsidRPr="002D410B" w:rsidRDefault="00912FD9" w:rsidP="00DC40B1">
      <w:pPr>
        <w:pStyle w:val="Akapitzlist"/>
        <w:numPr>
          <w:ilvl w:val="0"/>
          <w:numId w:val="162"/>
        </w:numPr>
        <w:spacing w:line="276" w:lineRule="auto"/>
        <w:ind w:left="284" w:hanging="284"/>
        <w:jc w:val="both"/>
        <w:rPr>
          <w:sz w:val="22"/>
          <w:szCs w:val="22"/>
        </w:rPr>
      </w:pPr>
      <w:r w:rsidRPr="002D410B">
        <w:rPr>
          <w:sz w:val="22"/>
          <w:szCs w:val="22"/>
        </w:rPr>
        <w:t>Za okres zwłoki w wykonaniu umowy, waloryzacja opisana powyżej nie przysługuje.</w:t>
      </w:r>
    </w:p>
    <w:p w14:paraId="10C08CDA" w14:textId="77777777" w:rsidR="00912FD9" w:rsidRPr="002D410B" w:rsidRDefault="00912FD9" w:rsidP="00DC40B1">
      <w:pPr>
        <w:pStyle w:val="Akapitzlist"/>
        <w:numPr>
          <w:ilvl w:val="0"/>
          <w:numId w:val="162"/>
        </w:numPr>
        <w:spacing w:line="276" w:lineRule="auto"/>
        <w:ind w:left="284" w:hanging="284"/>
        <w:jc w:val="both"/>
        <w:rPr>
          <w:sz w:val="22"/>
          <w:szCs w:val="22"/>
        </w:rPr>
      </w:pPr>
      <w:r w:rsidRPr="002D410B">
        <w:rPr>
          <w:sz w:val="22"/>
          <w:szCs w:val="22"/>
        </w:rPr>
        <w:t>Wykonawca jest zobowiązany uwzględnić zasady waloryzacji określone powyżej w umowach z</w:t>
      </w:r>
      <w:r w:rsidR="003E5AAE">
        <w:rPr>
          <w:sz w:val="22"/>
          <w:szCs w:val="22"/>
        </w:rPr>
        <w:t> </w:t>
      </w:r>
      <w:r w:rsidRPr="002D410B">
        <w:rPr>
          <w:sz w:val="22"/>
          <w:szCs w:val="22"/>
        </w:rPr>
        <w:t>Podwykonawcami.</w:t>
      </w:r>
      <w:bookmarkEnd w:id="209"/>
    </w:p>
    <w:p w14:paraId="45E84E14" w14:textId="77777777" w:rsidR="00683A07" w:rsidRPr="002D410B" w:rsidRDefault="00683A07" w:rsidP="002D410B">
      <w:pPr>
        <w:spacing w:line="276" w:lineRule="auto"/>
        <w:jc w:val="both"/>
        <w:rPr>
          <w:sz w:val="22"/>
          <w:szCs w:val="22"/>
        </w:rPr>
      </w:pPr>
    </w:p>
    <w:p w14:paraId="7C0828A8" w14:textId="77777777" w:rsidR="00683A07" w:rsidRPr="003E3EC3" w:rsidRDefault="003E3EC3" w:rsidP="00A068AC">
      <w:pPr>
        <w:pStyle w:val="Nagwek2"/>
        <w:spacing w:after="120" w:line="276" w:lineRule="auto"/>
        <w:ind w:left="0"/>
        <w:rPr>
          <w:sz w:val="22"/>
          <w:szCs w:val="22"/>
          <w:u w:val="single"/>
        </w:rPr>
      </w:pPr>
      <w:bookmarkStart w:id="211" w:name="_Toc64016213"/>
      <w:bookmarkStart w:id="212" w:name="_Toc106184597"/>
      <w:bookmarkStart w:id="213" w:name="_Toc208053324"/>
      <w:bookmarkStart w:id="214" w:name="_Hlk67826426"/>
      <w:bookmarkEnd w:id="193"/>
      <w:r w:rsidRPr="003E3EC3">
        <w:rPr>
          <w:sz w:val="22"/>
          <w:szCs w:val="22"/>
          <w:u w:val="single"/>
        </w:rPr>
        <w:t>§17. OCHRONA DANYCH OSOBOWYCH</w:t>
      </w:r>
      <w:bookmarkEnd w:id="211"/>
      <w:bookmarkEnd w:id="212"/>
      <w:bookmarkEnd w:id="213"/>
      <w:r w:rsidRPr="003E3EC3">
        <w:rPr>
          <w:sz w:val="22"/>
          <w:szCs w:val="22"/>
          <w:u w:val="single"/>
        </w:rPr>
        <w:t xml:space="preserve"> </w:t>
      </w:r>
    </w:p>
    <w:bookmarkEnd w:id="214"/>
    <w:p w14:paraId="600CBB9A" w14:textId="77777777" w:rsidR="00EA28DF" w:rsidRPr="002D410B" w:rsidRDefault="00EA28DF" w:rsidP="002D410B">
      <w:pPr>
        <w:pStyle w:val="Akapitzlist"/>
        <w:numPr>
          <w:ilvl w:val="0"/>
          <w:numId w:val="69"/>
        </w:numPr>
        <w:overflowPunct w:val="0"/>
        <w:autoSpaceDE w:val="0"/>
        <w:autoSpaceDN w:val="0"/>
        <w:spacing w:line="276" w:lineRule="auto"/>
        <w:jc w:val="both"/>
        <w:rPr>
          <w:color w:val="000000"/>
          <w:sz w:val="22"/>
          <w:szCs w:val="22"/>
        </w:rPr>
      </w:pPr>
      <w:r w:rsidRPr="002D410B">
        <w:rPr>
          <w:b/>
          <w:sz w:val="22"/>
          <w:szCs w:val="22"/>
          <w:u w:val="single"/>
        </w:rPr>
        <w:t>Udostępnienie danych osobowych</w:t>
      </w:r>
    </w:p>
    <w:p w14:paraId="6385E579" w14:textId="77777777" w:rsidR="00EA28DF" w:rsidRPr="002D410B" w:rsidRDefault="00EA28DF" w:rsidP="00DE6AC4">
      <w:pPr>
        <w:pStyle w:val="Akapitzlist"/>
        <w:numPr>
          <w:ilvl w:val="0"/>
          <w:numId w:val="70"/>
        </w:numPr>
        <w:overflowPunct w:val="0"/>
        <w:autoSpaceDE w:val="0"/>
        <w:autoSpaceDN w:val="0"/>
        <w:spacing w:line="276" w:lineRule="auto"/>
        <w:ind w:left="284" w:hanging="284"/>
        <w:jc w:val="both"/>
        <w:rPr>
          <w:color w:val="000000"/>
          <w:sz w:val="22"/>
          <w:szCs w:val="22"/>
        </w:rPr>
      </w:pPr>
      <w:r w:rsidRPr="002D410B">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22C14DB1" w14:textId="77777777" w:rsidR="00EA28DF" w:rsidRPr="002D410B" w:rsidRDefault="00EA28DF" w:rsidP="00DE6AC4">
      <w:pPr>
        <w:pStyle w:val="Akapitzlist"/>
        <w:numPr>
          <w:ilvl w:val="0"/>
          <w:numId w:val="70"/>
        </w:numPr>
        <w:overflowPunct w:val="0"/>
        <w:autoSpaceDE w:val="0"/>
        <w:autoSpaceDN w:val="0"/>
        <w:spacing w:line="276" w:lineRule="auto"/>
        <w:ind w:left="284" w:hanging="284"/>
        <w:jc w:val="both"/>
        <w:rPr>
          <w:color w:val="000000"/>
          <w:sz w:val="22"/>
          <w:szCs w:val="22"/>
        </w:rPr>
      </w:pPr>
      <w:r w:rsidRPr="002D410B">
        <w:rPr>
          <w:color w:val="000000"/>
          <w:sz w:val="22"/>
          <w:szCs w:val="22"/>
        </w:rPr>
        <w:t>Celem przetwarzania danych osobowych udostępnionych  przez Strony jest zawarcie oraz wykonanie niniejszej Umowy. Przez wykonanie niniejszej Umowy Strony rozumieją</w:t>
      </w:r>
      <w:r w:rsidR="00DE6AC4">
        <w:rPr>
          <w:color w:val="000000"/>
          <w:sz w:val="22"/>
          <w:szCs w:val="22"/>
        </w:rPr>
        <w:t xml:space="preserve"> </w:t>
      </w:r>
      <w:r w:rsidRPr="002D410B">
        <w:rPr>
          <w:color w:val="000000"/>
          <w:sz w:val="22"/>
          <w:szCs w:val="22"/>
        </w:rPr>
        <w:t>w szczególności: nawiązanie i utrzymywanie stałego kontaktu na potrzeby wykonania Umowy, uzgadnianie sposobów wykonania zobowiązań, realizację wszelkich zobowiązań wynikających</w:t>
      </w:r>
      <w:r w:rsidR="00DE6AC4">
        <w:rPr>
          <w:color w:val="000000"/>
          <w:sz w:val="22"/>
          <w:szCs w:val="22"/>
        </w:rPr>
        <w:t xml:space="preserve"> </w:t>
      </w:r>
      <w:r w:rsidRPr="002D410B">
        <w:rPr>
          <w:color w:val="000000"/>
          <w:sz w:val="22"/>
          <w:szCs w:val="22"/>
        </w:rPr>
        <w:t>z Umowy; jeżeli to potrzebne: udostępnienie danych osobowych podwykonawcom i innym partnerom handlowym zaangażowanym w wykonanie Umowy.</w:t>
      </w:r>
    </w:p>
    <w:p w14:paraId="6CCE4701" w14:textId="77777777" w:rsidR="00EA28DF" w:rsidRPr="002D410B" w:rsidRDefault="00EA28DF" w:rsidP="00DE6AC4">
      <w:pPr>
        <w:pStyle w:val="Akapitzlist"/>
        <w:numPr>
          <w:ilvl w:val="0"/>
          <w:numId w:val="70"/>
        </w:numPr>
        <w:overflowPunct w:val="0"/>
        <w:autoSpaceDE w:val="0"/>
        <w:autoSpaceDN w:val="0"/>
        <w:spacing w:line="276" w:lineRule="auto"/>
        <w:ind w:left="284" w:hanging="284"/>
        <w:jc w:val="both"/>
        <w:rPr>
          <w:color w:val="000000"/>
          <w:sz w:val="22"/>
          <w:szCs w:val="22"/>
        </w:rPr>
      </w:pPr>
      <w:r w:rsidRPr="002D410B">
        <w:rPr>
          <w:color w:val="000000"/>
          <w:sz w:val="22"/>
          <w:szCs w:val="22"/>
        </w:rPr>
        <w:t xml:space="preserve">Podstawę prawną udostępnienia danych osobowych, o których mowa w ust. 1 stanowi art. 6 ust. 1 lit. c) oraz art. 6 ust. 1 lit. f)  Rozporządzenia Parlamentu Europejskiego i Rady z dnia 27 kwietnia </w:t>
      </w:r>
      <w:r w:rsidRPr="002D410B">
        <w:rPr>
          <w:color w:val="000000"/>
          <w:sz w:val="22"/>
          <w:szCs w:val="22"/>
        </w:rPr>
        <w:lastRenderedPageBreak/>
        <w:t>2016 roku w sprawie ochrony osób fizycznych w związku z przetwarzaniem danych osobowych i</w:t>
      </w:r>
      <w:r w:rsidR="00DE6AC4">
        <w:rPr>
          <w:color w:val="000000"/>
          <w:sz w:val="22"/>
          <w:szCs w:val="22"/>
        </w:rPr>
        <w:t> </w:t>
      </w:r>
      <w:r w:rsidRPr="002D410B">
        <w:rPr>
          <w:color w:val="000000"/>
          <w:sz w:val="22"/>
          <w:szCs w:val="22"/>
        </w:rPr>
        <w:t>w</w:t>
      </w:r>
      <w:r w:rsidR="00DE6AC4">
        <w:rPr>
          <w:color w:val="000000"/>
          <w:sz w:val="22"/>
          <w:szCs w:val="22"/>
        </w:rPr>
        <w:t> </w:t>
      </w:r>
      <w:r w:rsidRPr="002D410B">
        <w:rPr>
          <w:color w:val="000000"/>
          <w:sz w:val="22"/>
          <w:szCs w:val="22"/>
        </w:rPr>
        <w:t>sprawie swobodnego przepływu takich danych oraz uchylenia dyrektywy 95/46/WE (ogólne rozporządzenie o ochronie danych osobowych) (Dz. Urz. UE L.2016.119.1 z dnia 4 maja 2016 roku) (dalej jako „RODO”).</w:t>
      </w:r>
    </w:p>
    <w:p w14:paraId="4086EB0C" w14:textId="77777777" w:rsidR="00EA28DF" w:rsidRPr="002D410B" w:rsidRDefault="00EA28DF" w:rsidP="00DE6AC4">
      <w:pPr>
        <w:pStyle w:val="Akapitzlist"/>
        <w:numPr>
          <w:ilvl w:val="0"/>
          <w:numId w:val="70"/>
        </w:numPr>
        <w:overflowPunct w:val="0"/>
        <w:autoSpaceDE w:val="0"/>
        <w:autoSpaceDN w:val="0"/>
        <w:spacing w:line="276" w:lineRule="auto"/>
        <w:ind w:left="284" w:hanging="284"/>
        <w:jc w:val="both"/>
        <w:rPr>
          <w:color w:val="000000"/>
          <w:sz w:val="22"/>
          <w:szCs w:val="22"/>
        </w:rPr>
      </w:pPr>
      <w:r w:rsidRPr="002D410B">
        <w:rPr>
          <w:color w:val="000000"/>
          <w:sz w:val="22"/>
          <w:szCs w:val="22"/>
        </w:rPr>
        <w:t>Udostępnienie  danych osobowych powoduje, iż Strona której udostępniono dane osobowe  staje się ich administratorem w rozumieniu art. 4 pkt 7 RODO, ustalając cele i sposoby ich przetwarzania, z</w:t>
      </w:r>
      <w:r w:rsidR="00DE6AC4">
        <w:rPr>
          <w:color w:val="000000"/>
          <w:sz w:val="22"/>
          <w:szCs w:val="22"/>
        </w:rPr>
        <w:t> </w:t>
      </w:r>
      <w:r w:rsidRPr="002D410B">
        <w:rPr>
          <w:color w:val="000000"/>
          <w:sz w:val="22"/>
          <w:szCs w:val="22"/>
        </w:rPr>
        <w:t>uwzględnieniem zasad wynikających z art. 5 RODO.</w:t>
      </w:r>
    </w:p>
    <w:p w14:paraId="12F4049A" w14:textId="77777777" w:rsidR="00EA28DF" w:rsidRPr="002D410B" w:rsidRDefault="00EA28DF" w:rsidP="00DE6AC4">
      <w:pPr>
        <w:pStyle w:val="Akapitzlist"/>
        <w:numPr>
          <w:ilvl w:val="0"/>
          <w:numId w:val="70"/>
        </w:numPr>
        <w:autoSpaceDN w:val="0"/>
        <w:spacing w:line="276" w:lineRule="auto"/>
        <w:ind w:left="284" w:hanging="284"/>
        <w:jc w:val="both"/>
        <w:rPr>
          <w:color w:val="000000"/>
          <w:sz w:val="22"/>
          <w:szCs w:val="22"/>
        </w:rPr>
      </w:pPr>
      <w:r w:rsidRPr="002D410B">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3661483C" w14:textId="77777777" w:rsidR="00EA28DF" w:rsidRPr="002D410B" w:rsidRDefault="00EA28DF" w:rsidP="00DE6AC4">
      <w:pPr>
        <w:pStyle w:val="Akapitzlist"/>
        <w:numPr>
          <w:ilvl w:val="0"/>
          <w:numId w:val="70"/>
        </w:numPr>
        <w:autoSpaceDN w:val="0"/>
        <w:spacing w:line="276" w:lineRule="auto"/>
        <w:ind w:left="284" w:hanging="284"/>
        <w:jc w:val="both"/>
        <w:rPr>
          <w:color w:val="000000"/>
          <w:sz w:val="22"/>
          <w:szCs w:val="22"/>
        </w:rPr>
      </w:pPr>
      <w:r w:rsidRPr="002D410B">
        <w:rPr>
          <w:color w:val="000000"/>
          <w:sz w:val="22"/>
          <w:szCs w:val="22"/>
        </w:rPr>
        <w:t xml:space="preserve">Strony Umowy w związku z udostępnieniem danych osobowych zobowiązane są do spełnienia obowiązku informacyjnego wobec osób, których dane pozyskują. </w:t>
      </w:r>
    </w:p>
    <w:p w14:paraId="4D1CF9CB" w14:textId="77777777" w:rsidR="00EA28DF" w:rsidRPr="002D410B" w:rsidRDefault="00EA28DF" w:rsidP="00DE6AC4">
      <w:pPr>
        <w:pStyle w:val="Akapitzlist"/>
        <w:numPr>
          <w:ilvl w:val="0"/>
          <w:numId w:val="70"/>
        </w:numPr>
        <w:autoSpaceDN w:val="0"/>
        <w:spacing w:line="276" w:lineRule="auto"/>
        <w:ind w:left="284" w:hanging="284"/>
        <w:jc w:val="both"/>
        <w:rPr>
          <w:color w:val="000000"/>
          <w:sz w:val="22"/>
          <w:szCs w:val="22"/>
        </w:rPr>
      </w:pPr>
      <w:r w:rsidRPr="002D410B">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6BA7ABF9" w14:textId="77777777" w:rsidR="00DE6AC4" w:rsidRPr="00DE6AC4" w:rsidRDefault="00DE6AC4" w:rsidP="00DE6AC4">
      <w:pPr>
        <w:pStyle w:val="Akapitzlist"/>
        <w:autoSpaceDN w:val="0"/>
        <w:spacing w:before="120" w:line="276" w:lineRule="auto"/>
        <w:ind w:left="0"/>
        <w:jc w:val="both"/>
        <w:rPr>
          <w:i/>
          <w:iCs/>
          <w:color w:val="FF0000"/>
          <w:sz w:val="10"/>
          <w:szCs w:val="22"/>
        </w:rPr>
      </w:pPr>
    </w:p>
    <w:p w14:paraId="1A7D5763" w14:textId="77777777" w:rsidR="00EA28DF" w:rsidRPr="002D410B" w:rsidRDefault="00EA28DF" w:rsidP="00DE6AC4">
      <w:pPr>
        <w:pStyle w:val="Akapitzlist"/>
        <w:autoSpaceDN w:val="0"/>
        <w:spacing w:before="120" w:line="276" w:lineRule="auto"/>
        <w:ind w:left="0"/>
        <w:jc w:val="both"/>
        <w:rPr>
          <w:color w:val="000000"/>
          <w:sz w:val="22"/>
          <w:szCs w:val="22"/>
        </w:rPr>
      </w:pPr>
      <w:r w:rsidRPr="002D410B">
        <w:rPr>
          <w:i/>
          <w:iCs/>
          <w:color w:val="FF0000"/>
          <w:sz w:val="22"/>
          <w:szCs w:val="22"/>
        </w:rPr>
        <w:t>Kontrahent w razie potrzeby określa sposób spełnienia obowiązku informacyjnego wobec osób, których dane pozyskuje.</w:t>
      </w:r>
    </w:p>
    <w:p w14:paraId="558E220B" w14:textId="77777777" w:rsidR="00683A07" w:rsidRPr="002D410B" w:rsidRDefault="00683A07" w:rsidP="002D410B">
      <w:pPr>
        <w:pStyle w:val="Akapitzlist"/>
        <w:spacing w:line="276" w:lineRule="auto"/>
        <w:ind w:left="284"/>
        <w:jc w:val="both"/>
        <w:rPr>
          <w:b/>
          <w:bCs/>
          <w:sz w:val="22"/>
          <w:szCs w:val="22"/>
        </w:rPr>
      </w:pPr>
    </w:p>
    <w:p w14:paraId="48BCD8DC" w14:textId="77777777" w:rsidR="00683A07" w:rsidRPr="003E3EC3" w:rsidRDefault="003E3EC3" w:rsidP="00A068AC">
      <w:pPr>
        <w:pStyle w:val="Nagwek2"/>
        <w:spacing w:after="120" w:line="276" w:lineRule="auto"/>
        <w:ind w:left="0"/>
        <w:rPr>
          <w:sz w:val="22"/>
          <w:szCs w:val="22"/>
          <w:u w:val="single"/>
        </w:rPr>
      </w:pPr>
      <w:bookmarkStart w:id="215" w:name="_Toc64016214"/>
      <w:bookmarkStart w:id="216" w:name="_Toc106184598"/>
      <w:bookmarkStart w:id="217" w:name="_Toc208053325"/>
      <w:r w:rsidRPr="003E3EC3">
        <w:rPr>
          <w:sz w:val="22"/>
          <w:szCs w:val="22"/>
          <w:u w:val="single"/>
        </w:rPr>
        <w:t>§18. OCHRONA TAJEMNIC PRZEDSIĘBIORCY, ZACHOWANIE POUFNOŚCI</w:t>
      </w:r>
      <w:bookmarkEnd w:id="215"/>
      <w:bookmarkEnd w:id="216"/>
      <w:bookmarkEnd w:id="217"/>
      <w:r w:rsidRPr="003E3EC3">
        <w:rPr>
          <w:sz w:val="22"/>
          <w:szCs w:val="22"/>
          <w:u w:val="single"/>
        </w:rPr>
        <w:t xml:space="preserve"> </w:t>
      </w:r>
    </w:p>
    <w:p w14:paraId="0FD85A19" w14:textId="77777777" w:rsidR="00683A07" w:rsidRPr="002D410B" w:rsidRDefault="00683A07" w:rsidP="00DC40B1">
      <w:pPr>
        <w:numPr>
          <w:ilvl w:val="0"/>
          <w:numId w:val="68"/>
        </w:numPr>
        <w:spacing w:line="276" w:lineRule="auto"/>
        <w:ind w:left="284" w:hanging="284"/>
        <w:jc w:val="both"/>
        <w:rPr>
          <w:sz w:val="22"/>
          <w:szCs w:val="22"/>
        </w:rPr>
      </w:pPr>
      <w:bookmarkStart w:id="218" w:name="_Hlk67826457"/>
      <w:r w:rsidRPr="002D410B">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7A053351" w14:textId="77777777" w:rsidR="00683A07" w:rsidRPr="002D410B" w:rsidRDefault="00683A07" w:rsidP="00DC40B1">
      <w:pPr>
        <w:numPr>
          <w:ilvl w:val="0"/>
          <w:numId w:val="68"/>
        </w:numPr>
        <w:spacing w:line="276" w:lineRule="auto"/>
        <w:ind w:left="284" w:hanging="284"/>
        <w:jc w:val="both"/>
        <w:rPr>
          <w:sz w:val="22"/>
          <w:szCs w:val="22"/>
        </w:rPr>
      </w:pPr>
      <w:r w:rsidRPr="002D410B">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48E9A25" w14:textId="77777777" w:rsidR="00683A07" w:rsidRPr="002D410B" w:rsidRDefault="00683A07" w:rsidP="00DC40B1">
      <w:pPr>
        <w:numPr>
          <w:ilvl w:val="0"/>
          <w:numId w:val="68"/>
        </w:numPr>
        <w:spacing w:line="276" w:lineRule="auto"/>
        <w:ind w:left="284" w:hanging="284"/>
        <w:jc w:val="both"/>
        <w:rPr>
          <w:sz w:val="22"/>
          <w:szCs w:val="22"/>
        </w:rPr>
      </w:pPr>
      <w:r w:rsidRPr="002D410B">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5DBC50AF" w14:textId="77777777" w:rsidR="00683A07" w:rsidRPr="002D410B" w:rsidRDefault="00683A07" w:rsidP="00DC40B1">
      <w:pPr>
        <w:numPr>
          <w:ilvl w:val="0"/>
          <w:numId w:val="68"/>
        </w:numPr>
        <w:spacing w:line="276" w:lineRule="auto"/>
        <w:ind w:left="284" w:hanging="284"/>
        <w:jc w:val="both"/>
        <w:rPr>
          <w:sz w:val="22"/>
          <w:szCs w:val="22"/>
        </w:rPr>
      </w:pPr>
      <w:r w:rsidRPr="002D410B">
        <w:rPr>
          <w:sz w:val="22"/>
          <w:szCs w:val="22"/>
        </w:rPr>
        <w:t>Wykonawca nie jest zobowiązany traktować, jako poufnej, żadnej informacji ujawnionej mu przez Zamawiającego, która:</w:t>
      </w:r>
    </w:p>
    <w:p w14:paraId="1C704236" w14:textId="77777777" w:rsidR="00683A07" w:rsidRPr="002D410B" w:rsidRDefault="00683A07" w:rsidP="00DC40B1">
      <w:pPr>
        <w:numPr>
          <w:ilvl w:val="1"/>
          <w:numId w:val="68"/>
        </w:numPr>
        <w:spacing w:line="276" w:lineRule="auto"/>
        <w:ind w:left="567" w:hanging="283"/>
        <w:jc w:val="both"/>
        <w:rPr>
          <w:sz w:val="22"/>
          <w:szCs w:val="22"/>
        </w:rPr>
      </w:pPr>
      <w:r w:rsidRPr="002D410B">
        <w:rPr>
          <w:sz w:val="22"/>
          <w:szCs w:val="22"/>
        </w:rPr>
        <w:t>była zgodnie z prawem znana Wykonawcy przed jej ujawnieniem przez Zamawiającego, lub</w:t>
      </w:r>
    </w:p>
    <w:p w14:paraId="19A8D608" w14:textId="77777777" w:rsidR="00683A07" w:rsidRPr="002D410B" w:rsidRDefault="00683A07" w:rsidP="00DC40B1">
      <w:pPr>
        <w:numPr>
          <w:ilvl w:val="1"/>
          <w:numId w:val="68"/>
        </w:numPr>
        <w:spacing w:line="276" w:lineRule="auto"/>
        <w:ind w:left="567" w:hanging="283"/>
        <w:jc w:val="both"/>
        <w:rPr>
          <w:sz w:val="22"/>
          <w:szCs w:val="22"/>
        </w:rPr>
      </w:pPr>
      <w:r w:rsidRPr="002D410B">
        <w:rPr>
          <w:sz w:val="22"/>
          <w:szCs w:val="22"/>
        </w:rPr>
        <w:t xml:space="preserve">została bez żadnych ograniczeń w zakresie poufności przekazana przez Zamawiającego jakiejkolwiek osobie lub jednostce, lub </w:t>
      </w:r>
    </w:p>
    <w:p w14:paraId="7D279E29" w14:textId="77777777" w:rsidR="00683A07" w:rsidRPr="002D410B" w:rsidRDefault="00683A07" w:rsidP="00DC40B1">
      <w:pPr>
        <w:numPr>
          <w:ilvl w:val="1"/>
          <w:numId w:val="68"/>
        </w:numPr>
        <w:spacing w:line="276" w:lineRule="auto"/>
        <w:ind w:left="567" w:hanging="283"/>
        <w:jc w:val="both"/>
        <w:rPr>
          <w:sz w:val="22"/>
          <w:szCs w:val="22"/>
        </w:rPr>
      </w:pPr>
      <w:r w:rsidRPr="002D410B">
        <w:rPr>
          <w:sz w:val="22"/>
          <w:szCs w:val="22"/>
        </w:rPr>
        <w:t xml:space="preserve">jest powszechnie znana lub została ujawniona publiczne bez naruszenia niniejszej klauzuli poufności. </w:t>
      </w:r>
    </w:p>
    <w:p w14:paraId="73EB8001" w14:textId="77777777" w:rsidR="00683A07" w:rsidRPr="002D410B" w:rsidRDefault="00683A07" w:rsidP="00DC40B1">
      <w:pPr>
        <w:numPr>
          <w:ilvl w:val="0"/>
          <w:numId w:val="68"/>
        </w:numPr>
        <w:spacing w:line="276" w:lineRule="auto"/>
        <w:ind w:left="284" w:hanging="284"/>
        <w:jc w:val="both"/>
        <w:rPr>
          <w:sz w:val="22"/>
          <w:szCs w:val="22"/>
        </w:rPr>
      </w:pPr>
      <w:r w:rsidRPr="002D410B">
        <w:rPr>
          <w:sz w:val="22"/>
          <w:szCs w:val="22"/>
        </w:rPr>
        <w:lastRenderedPageBreak/>
        <w:t xml:space="preserve">Ujawnienie informacji stanowiących tajemnicę przedsiębiorstwa jest także dopuszczalne </w:t>
      </w:r>
      <w:r w:rsidRPr="002D410B">
        <w:rPr>
          <w:sz w:val="22"/>
          <w:szCs w:val="22"/>
        </w:rPr>
        <w:br/>
        <w:t>w następujących sytuacjach:</w:t>
      </w:r>
    </w:p>
    <w:p w14:paraId="2C9AA2F8" w14:textId="77777777" w:rsidR="00683A07" w:rsidRPr="002D410B" w:rsidRDefault="00683A07" w:rsidP="00DC40B1">
      <w:pPr>
        <w:numPr>
          <w:ilvl w:val="1"/>
          <w:numId w:val="68"/>
        </w:numPr>
        <w:spacing w:line="276" w:lineRule="auto"/>
        <w:ind w:left="567" w:hanging="283"/>
        <w:jc w:val="both"/>
        <w:rPr>
          <w:sz w:val="22"/>
          <w:szCs w:val="22"/>
        </w:rPr>
      </w:pPr>
      <w:r w:rsidRPr="002D410B">
        <w:rPr>
          <w:sz w:val="22"/>
          <w:szCs w:val="22"/>
        </w:rPr>
        <w:t>Wykonawca może w razie potrzeby dzielić się informacjami związanymi z realizacją Umowy z Podwykonawcami zaangażowanymi w realizację Umowy, z zastrzeżeniem zachowania poufności informacji przez Podwykonawców;</w:t>
      </w:r>
    </w:p>
    <w:p w14:paraId="436AE0A1" w14:textId="77777777" w:rsidR="00683A07" w:rsidRPr="002D410B" w:rsidRDefault="00683A07" w:rsidP="00DC40B1">
      <w:pPr>
        <w:numPr>
          <w:ilvl w:val="1"/>
          <w:numId w:val="68"/>
        </w:numPr>
        <w:spacing w:line="276" w:lineRule="auto"/>
        <w:ind w:left="567" w:hanging="283"/>
        <w:jc w:val="both"/>
        <w:rPr>
          <w:sz w:val="22"/>
          <w:szCs w:val="22"/>
        </w:rPr>
      </w:pPr>
      <w:r w:rsidRPr="002D410B">
        <w:rPr>
          <w:sz w:val="22"/>
          <w:szCs w:val="22"/>
        </w:rPr>
        <w:t xml:space="preserve">Wykonawca może ujawniać informacje osobom trzecim, takim jak doradcy i/lub ubezpieczyciele zobowiązani ustawowo do zachowania tajemnicy zawodowej. </w:t>
      </w:r>
    </w:p>
    <w:p w14:paraId="763866D6" w14:textId="046D1D5A" w:rsidR="00683A07" w:rsidRPr="002D410B" w:rsidRDefault="00683A07" w:rsidP="00DC40B1">
      <w:pPr>
        <w:numPr>
          <w:ilvl w:val="1"/>
          <w:numId w:val="68"/>
        </w:numPr>
        <w:spacing w:line="276" w:lineRule="auto"/>
        <w:ind w:left="567" w:hanging="283"/>
        <w:jc w:val="both"/>
        <w:rPr>
          <w:sz w:val="22"/>
          <w:szCs w:val="22"/>
        </w:rPr>
      </w:pPr>
      <w:r w:rsidRPr="002D410B">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w:t>
      </w:r>
      <w:r w:rsidR="00DC40B1">
        <w:rPr>
          <w:sz w:val="22"/>
          <w:szCs w:val="22"/>
        </w:rPr>
        <w:t xml:space="preserve"> </w:t>
      </w:r>
      <w:r w:rsidRPr="002D410B">
        <w:rPr>
          <w:sz w:val="22"/>
          <w:szCs w:val="22"/>
        </w:rPr>
        <w:t>z przepisów prawa.</w:t>
      </w:r>
    </w:p>
    <w:p w14:paraId="6CCE2496" w14:textId="77777777" w:rsidR="00683A07" w:rsidRPr="002D410B" w:rsidRDefault="00683A07" w:rsidP="00DC40B1">
      <w:pPr>
        <w:numPr>
          <w:ilvl w:val="0"/>
          <w:numId w:val="68"/>
        </w:numPr>
        <w:spacing w:line="276" w:lineRule="auto"/>
        <w:ind w:left="284" w:hanging="284"/>
        <w:jc w:val="both"/>
        <w:rPr>
          <w:sz w:val="22"/>
          <w:szCs w:val="22"/>
        </w:rPr>
      </w:pPr>
      <w:r w:rsidRPr="002D410B">
        <w:rPr>
          <w:sz w:val="22"/>
          <w:szCs w:val="22"/>
        </w:rPr>
        <w:t>W sytuacjach, o których mowa w ust. 5 pkt 1)-2), podmioty które pozyskają informacje, są zobowiązane do zachowania ich poufności.</w:t>
      </w:r>
    </w:p>
    <w:p w14:paraId="3B5E90A5" w14:textId="77777777" w:rsidR="00683A07" w:rsidRPr="002D410B" w:rsidRDefault="00683A07" w:rsidP="00DC40B1">
      <w:pPr>
        <w:numPr>
          <w:ilvl w:val="0"/>
          <w:numId w:val="68"/>
        </w:numPr>
        <w:spacing w:line="276" w:lineRule="auto"/>
        <w:ind w:left="284" w:hanging="284"/>
        <w:jc w:val="both"/>
        <w:rPr>
          <w:sz w:val="22"/>
          <w:szCs w:val="22"/>
        </w:rPr>
      </w:pPr>
      <w:r w:rsidRPr="002D410B">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35DFD10D" w14:textId="77777777" w:rsidR="00683A07" w:rsidRPr="002D410B" w:rsidRDefault="00683A07" w:rsidP="00DC40B1">
      <w:pPr>
        <w:numPr>
          <w:ilvl w:val="0"/>
          <w:numId w:val="68"/>
        </w:numPr>
        <w:spacing w:line="276" w:lineRule="auto"/>
        <w:ind w:left="284" w:hanging="284"/>
        <w:jc w:val="both"/>
        <w:rPr>
          <w:sz w:val="22"/>
          <w:szCs w:val="22"/>
        </w:rPr>
      </w:pPr>
      <w:r w:rsidRPr="002D410B">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6663A1A8" w14:textId="77777777" w:rsidR="00683A07" w:rsidRPr="002D410B" w:rsidRDefault="00683A07" w:rsidP="00DC40B1">
      <w:pPr>
        <w:numPr>
          <w:ilvl w:val="0"/>
          <w:numId w:val="68"/>
        </w:numPr>
        <w:spacing w:line="276" w:lineRule="auto"/>
        <w:ind w:left="284" w:hanging="284"/>
        <w:jc w:val="both"/>
        <w:rPr>
          <w:sz w:val="22"/>
          <w:szCs w:val="22"/>
        </w:rPr>
      </w:pPr>
      <w:r w:rsidRPr="002D410B">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173DA43E" w14:textId="77777777" w:rsidR="00614D1C" w:rsidRPr="002D410B" w:rsidRDefault="00614D1C" w:rsidP="00DC40B1">
      <w:pPr>
        <w:numPr>
          <w:ilvl w:val="0"/>
          <w:numId w:val="68"/>
        </w:numPr>
        <w:spacing w:line="276" w:lineRule="auto"/>
        <w:ind w:left="284" w:hanging="354"/>
        <w:jc w:val="both"/>
        <w:rPr>
          <w:sz w:val="22"/>
          <w:szCs w:val="22"/>
        </w:rPr>
      </w:pPr>
      <w:r w:rsidRPr="002D410B">
        <w:rPr>
          <w:sz w:val="22"/>
          <w:szCs w:val="22"/>
        </w:rPr>
        <w:t>Za naruszenie zasady poufności przez Podwykonawców, o których mowa w § 1</w:t>
      </w:r>
      <w:r w:rsidR="00541CA7" w:rsidRPr="002D410B">
        <w:rPr>
          <w:sz w:val="22"/>
          <w:szCs w:val="22"/>
        </w:rPr>
        <w:t>8</w:t>
      </w:r>
      <w:r w:rsidRPr="002D410B">
        <w:rPr>
          <w:sz w:val="22"/>
          <w:szCs w:val="22"/>
        </w:rPr>
        <w:t xml:space="preserve"> ust. 5 pkt 1</w:t>
      </w:r>
      <w:r w:rsidR="00450BD1" w:rsidRPr="002D410B">
        <w:rPr>
          <w:sz w:val="22"/>
          <w:szCs w:val="22"/>
        </w:rPr>
        <w:t>)</w:t>
      </w:r>
      <w:r w:rsidRPr="002D410B">
        <w:rPr>
          <w:sz w:val="22"/>
          <w:szCs w:val="22"/>
        </w:rPr>
        <w:t xml:space="preserve"> Umowy oraz osoby trzecie, o których mowa w § 1</w:t>
      </w:r>
      <w:r w:rsidR="00541CA7" w:rsidRPr="002D410B">
        <w:rPr>
          <w:sz w:val="22"/>
          <w:szCs w:val="22"/>
        </w:rPr>
        <w:t>8</w:t>
      </w:r>
      <w:r w:rsidRPr="002D410B">
        <w:rPr>
          <w:sz w:val="22"/>
          <w:szCs w:val="22"/>
        </w:rPr>
        <w:t xml:space="preserve"> ust. 5 pkt 2 Umowy Wykonawca odpowiada jakby to on dopuścił się naruszenia.</w:t>
      </w:r>
    </w:p>
    <w:p w14:paraId="32D29BD1" w14:textId="77777777" w:rsidR="00683A07" w:rsidRPr="002D410B" w:rsidRDefault="00683A07" w:rsidP="002D410B">
      <w:pPr>
        <w:spacing w:line="276" w:lineRule="auto"/>
        <w:jc w:val="both"/>
        <w:rPr>
          <w:sz w:val="22"/>
          <w:szCs w:val="22"/>
        </w:rPr>
      </w:pPr>
    </w:p>
    <w:p w14:paraId="54B06ABB" w14:textId="77777777" w:rsidR="00683A07" w:rsidRPr="003E3EC3" w:rsidRDefault="003E3EC3" w:rsidP="00A068AC">
      <w:pPr>
        <w:pStyle w:val="Nagwek2"/>
        <w:spacing w:after="120" w:line="276" w:lineRule="auto"/>
        <w:ind w:left="0"/>
        <w:rPr>
          <w:sz w:val="22"/>
          <w:szCs w:val="22"/>
          <w:u w:val="single"/>
        </w:rPr>
      </w:pPr>
      <w:bookmarkStart w:id="219" w:name="_Toc64016215"/>
      <w:bookmarkStart w:id="220" w:name="_Toc106184599"/>
      <w:bookmarkStart w:id="221" w:name="_Toc208053326"/>
      <w:bookmarkEnd w:id="218"/>
      <w:r w:rsidRPr="003E3EC3">
        <w:rPr>
          <w:sz w:val="22"/>
          <w:szCs w:val="22"/>
          <w:u w:val="single"/>
        </w:rPr>
        <w:t>§19. ZASADY ETYKI</w:t>
      </w:r>
      <w:bookmarkEnd w:id="219"/>
      <w:bookmarkEnd w:id="220"/>
      <w:bookmarkEnd w:id="221"/>
    </w:p>
    <w:p w14:paraId="0EFB5E8E" w14:textId="77777777" w:rsidR="00683A07" w:rsidRPr="002D410B" w:rsidRDefault="00683A07" w:rsidP="00DC40B1">
      <w:pPr>
        <w:numPr>
          <w:ilvl w:val="0"/>
          <w:numId w:val="54"/>
        </w:numPr>
        <w:spacing w:line="276" w:lineRule="auto"/>
        <w:ind w:left="284" w:hanging="284"/>
        <w:jc w:val="both"/>
        <w:rPr>
          <w:sz w:val="22"/>
          <w:szCs w:val="22"/>
        </w:rPr>
      </w:pPr>
      <w:bookmarkStart w:id="222" w:name="_Hlk67826550"/>
      <w:r w:rsidRPr="002D410B">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5C672029" w14:textId="77777777" w:rsidR="00683A07" w:rsidRPr="002D410B" w:rsidRDefault="00683A07" w:rsidP="00DC40B1">
      <w:pPr>
        <w:numPr>
          <w:ilvl w:val="1"/>
          <w:numId w:val="54"/>
        </w:numPr>
        <w:spacing w:line="276" w:lineRule="auto"/>
        <w:ind w:left="567" w:hanging="283"/>
        <w:jc w:val="both"/>
        <w:rPr>
          <w:sz w:val="22"/>
          <w:szCs w:val="22"/>
        </w:rPr>
      </w:pPr>
      <w:r w:rsidRPr="002D410B">
        <w:rPr>
          <w:sz w:val="22"/>
          <w:szCs w:val="22"/>
        </w:rPr>
        <w:t xml:space="preserve">popełnienia przestępstw określonych w art. 16 ustawy z dnia 28 października 2002 r. </w:t>
      </w:r>
      <w:r w:rsidRPr="00DE6AC4">
        <w:rPr>
          <w:i/>
          <w:sz w:val="22"/>
          <w:szCs w:val="22"/>
        </w:rPr>
        <w:t>o odpowiedzialności podmiotów zbiorowych za czyny zabronione pod groźbą kary</w:t>
      </w:r>
      <w:r w:rsidRPr="002D410B">
        <w:rPr>
          <w:sz w:val="22"/>
          <w:szCs w:val="22"/>
        </w:rPr>
        <w:t xml:space="preserve"> </w:t>
      </w:r>
    </w:p>
    <w:p w14:paraId="7B49B608" w14:textId="77777777" w:rsidR="00683A07" w:rsidRPr="002D410B" w:rsidRDefault="00683A07" w:rsidP="00DC40B1">
      <w:pPr>
        <w:numPr>
          <w:ilvl w:val="1"/>
          <w:numId w:val="54"/>
        </w:numPr>
        <w:spacing w:line="276" w:lineRule="auto"/>
        <w:ind w:left="567" w:hanging="283"/>
        <w:jc w:val="both"/>
        <w:rPr>
          <w:sz w:val="22"/>
          <w:szCs w:val="22"/>
        </w:rPr>
      </w:pPr>
      <w:r w:rsidRPr="002D410B">
        <w:rPr>
          <w:sz w:val="22"/>
          <w:szCs w:val="22"/>
        </w:rPr>
        <w:t xml:space="preserve">popełnienia czynów wskazanych w ustawie z dnia 16 kwietnia 1993 roku </w:t>
      </w:r>
      <w:r w:rsidRPr="00DE6AC4">
        <w:rPr>
          <w:i/>
          <w:sz w:val="22"/>
          <w:szCs w:val="22"/>
        </w:rPr>
        <w:t>o zwalczaniu nieuczciwej konkurencji</w:t>
      </w:r>
      <w:r w:rsidR="00B44B5E" w:rsidRPr="002D410B">
        <w:rPr>
          <w:sz w:val="22"/>
          <w:szCs w:val="22"/>
        </w:rPr>
        <w:t>.</w:t>
      </w:r>
    </w:p>
    <w:p w14:paraId="55D95BBF" w14:textId="77777777" w:rsidR="00152338" w:rsidRPr="002D410B" w:rsidRDefault="00683A07" w:rsidP="00DC40B1">
      <w:pPr>
        <w:numPr>
          <w:ilvl w:val="0"/>
          <w:numId w:val="54"/>
        </w:numPr>
        <w:spacing w:line="276" w:lineRule="auto"/>
        <w:ind w:left="284" w:hanging="284"/>
        <w:jc w:val="both"/>
        <w:rPr>
          <w:sz w:val="22"/>
          <w:szCs w:val="22"/>
        </w:rPr>
      </w:pPr>
      <w:r w:rsidRPr="002D410B">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0EA19E8F" w14:textId="14767179" w:rsidR="00AC0913" w:rsidRPr="002D410B" w:rsidRDefault="00AC0913" w:rsidP="00DC40B1">
      <w:pPr>
        <w:numPr>
          <w:ilvl w:val="0"/>
          <w:numId w:val="54"/>
        </w:numPr>
        <w:spacing w:line="276" w:lineRule="auto"/>
        <w:ind w:left="284" w:hanging="284"/>
        <w:jc w:val="both"/>
        <w:rPr>
          <w:sz w:val="22"/>
          <w:szCs w:val="22"/>
        </w:rPr>
      </w:pPr>
      <w:r w:rsidRPr="002D410B">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45" w:history="1">
        <w:r w:rsidRPr="002D410B">
          <w:rPr>
            <w:rStyle w:val="Hipercze"/>
            <w:color w:val="auto"/>
            <w:sz w:val="22"/>
            <w:szCs w:val="22"/>
          </w:rPr>
          <w:t>https://www.pgg.pl/strefa-korporacyjna/firma/inne/polityka-antykorupcyjna</w:t>
        </w:r>
      </w:hyperlink>
      <w:r w:rsidR="00DC40B1">
        <w:rPr>
          <w:rStyle w:val="Hipercze"/>
          <w:color w:val="auto"/>
          <w:sz w:val="22"/>
          <w:szCs w:val="22"/>
        </w:rPr>
        <w:t xml:space="preserve"> </w:t>
      </w:r>
    </w:p>
    <w:p w14:paraId="694C8433" w14:textId="2785406F" w:rsidR="00AC0913" w:rsidRPr="002D410B" w:rsidRDefault="00056D65" w:rsidP="00DC40B1">
      <w:pPr>
        <w:spacing w:line="276" w:lineRule="auto"/>
        <w:ind w:left="284"/>
        <w:jc w:val="both"/>
        <w:rPr>
          <w:sz w:val="22"/>
          <w:szCs w:val="22"/>
        </w:rPr>
      </w:pPr>
      <w:hyperlink r:id="rId46" w:history="1">
        <w:r w:rsidR="00DC40B1" w:rsidRPr="00992D82">
          <w:rPr>
            <w:rStyle w:val="Hipercze"/>
            <w:sz w:val="22"/>
            <w:szCs w:val="22"/>
          </w:rPr>
          <w:t>https://www.pgg.pl/strefa-korporacyjna/firma/inne/kodeks-dla-partnerow-biznesowych</w:t>
        </w:r>
      </w:hyperlink>
      <w:r w:rsidR="00AC0913" w:rsidRPr="002D410B">
        <w:rPr>
          <w:sz w:val="22"/>
          <w:szCs w:val="22"/>
        </w:rPr>
        <w:t xml:space="preserve"> </w:t>
      </w:r>
    </w:p>
    <w:p w14:paraId="377897D5" w14:textId="77777777" w:rsidR="00152338" w:rsidRPr="002D410B" w:rsidRDefault="00152338" w:rsidP="00DC40B1">
      <w:pPr>
        <w:numPr>
          <w:ilvl w:val="0"/>
          <w:numId w:val="54"/>
        </w:numPr>
        <w:spacing w:line="276" w:lineRule="auto"/>
        <w:ind w:left="284" w:hanging="284"/>
        <w:jc w:val="both"/>
        <w:rPr>
          <w:sz w:val="22"/>
          <w:szCs w:val="22"/>
        </w:rPr>
      </w:pPr>
      <w:r w:rsidRPr="002D410B">
        <w:rPr>
          <w:sz w:val="22"/>
          <w:szCs w:val="22"/>
        </w:rPr>
        <w:t>Wykonawca oświadcza</w:t>
      </w:r>
      <w:r w:rsidR="007A0431" w:rsidRPr="002D410B">
        <w:rPr>
          <w:sz w:val="22"/>
          <w:szCs w:val="22"/>
        </w:rPr>
        <w:t>,</w:t>
      </w:r>
      <w:r w:rsidRPr="002D410B">
        <w:rPr>
          <w:sz w:val="22"/>
          <w:szCs w:val="22"/>
        </w:rPr>
        <w:t xml:space="preserve"> że dołoży należytej staranności, aby pracownicy, współpracownicy, podwykonawcy lub osoby, przy pomocy których będzie realizował zamówienie zapoznali się i</w:t>
      </w:r>
      <w:r w:rsidR="00DE6AC4">
        <w:rPr>
          <w:sz w:val="22"/>
          <w:szCs w:val="22"/>
        </w:rPr>
        <w:t> </w:t>
      </w:r>
      <w:r w:rsidRPr="002D410B">
        <w:rPr>
          <w:sz w:val="22"/>
          <w:szCs w:val="22"/>
        </w:rPr>
        <w:t>stosowali wyżej opisane zasady.</w:t>
      </w:r>
    </w:p>
    <w:p w14:paraId="28659129" w14:textId="77777777" w:rsidR="00152338" w:rsidRPr="002D410B" w:rsidRDefault="00152338" w:rsidP="00DC40B1">
      <w:pPr>
        <w:numPr>
          <w:ilvl w:val="0"/>
          <w:numId w:val="54"/>
        </w:numPr>
        <w:spacing w:line="276" w:lineRule="auto"/>
        <w:ind w:left="284" w:hanging="284"/>
        <w:jc w:val="both"/>
        <w:rPr>
          <w:sz w:val="22"/>
          <w:szCs w:val="22"/>
        </w:rPr>
      </w:pPr>
      <w:r w:rsidRPr="002D410B">
        <w:rPr>
          <w:sz w:val="22"/>
          <w:szCs w:val="22"/>
        </w:rPr>
        <w:t xml:space="preserve">Naruszenie wyżej opisanych zasad jest traktowane jak rażące naruszenie postanowień </w:t>
      </w:r>
      <w:r w:rsidR="007A0431" w:rsidRPr="002D410B">
        <w:rPr>
          <w:sz w:val="22"/>
          <w:szCs w:val="22"/>
        </w:rPr>
        <w:t>U</w:t>
      </w:r>
      <w:r w:rsidRPr="002D410B">
        <w:rPr>
          <w:sz w:val="22"/>
          <w:szCs w:val="22"/>
        </w:rPr>
        <w:t xml:space="preserve">mowy. </w:t>
      </w:r>
    </w:p>
    <w:p w14:paraId="5B7E9002" w14:textId="77777777" w:rsidR="00152338" w:rsidRPr="002D410B" w:rsidRDefault="00152338" w:rsidP="00DC40B1">
      <w:pPr>
        <w:numPr>
          <w:ilvl w:val="0"/>
          <w:numId w:val="54"/>
        </w:numPr>
        <w:spacing w:line="276" w:lineRule="auto"/>
        <w:ind w:left="284" w:hanging="284"/>
        <w:jc w:val="both"/>
        <w:rPr>
          <w:sz w:val="22"/>
          <w:szCs w:val="22"/>
        </w:rPr>
      </w:pPr>
      <w:r w:rsidRPr="002D410B">
        <w:rPr>
          <w:sz w:val="22"/>
          <w:szCs w:val="22"/>
        </w:rPr>
        <w:t xml:space="preserve">Naruszenie wyżej opisanych zasad może spowodować rozwiązanie </w:t>
      </w:r>
      <w:r w:rsidR="007A0431" w:rsidRPr="002D410B">
        <w:rPr>
          <w:sz w:val="22"/>
          <w:szCs w:val="22"/>
        </w:rPr>
        <w:t>U</w:t>
      </w:r>
      <w:r w:rsidRPr="002D410B">
        <w:rPr>
          <w:sz w:val="22"/>
          <w:szCs w:val="22"/>
        </w:rPr>
        <w:t xml:space="preserve">mowy bez zachowania okresu wypowiedzenia, Wykonawcy nie będą przysługiwać żadne roszczenia z tego tytułu. </w:t>
      </w:r>
    </w:p>
    <w:p w14:paraId="21678CD2" w14:textId="77777777" w:rsidR="00152338" w:rsidRPr="002D410B" w:rsidRDefault="00152338" w:rsidP="00DC40B1">
      <w:pPr>
        <w:numPr>
          <w:ilvl w:val="0"/>
          <w:numId w:val="54"/>
        </w:numPr>
        <w:spacing w:line="276" w:lineRule="auto"/>
        <w:ind w:left="284" w:hanging="284"/>
        <w:jc w:val="both"/>
        <w:rPr>
          <w:sz w:val="22"/>
          <w:szCs w:val="22"/>
        </w:rPr>
      </w:pPr>
      <w:r w:rsidRPr="002D410B">
        <w:rPr>
          <w:sz w:val="22"/>
          <w:szCs w:val="22"/>
        </w:rPr>
        <w:t xml:space="preserve">Strony zobowiązują się do informowania się wzajemnie o każdym przypadku naruszenia zasad opisanych w niniejszym paragrafie </w:t>
      </w:r>
      <w:r w:rsidR="007A0431" w:rsidRPr="002D410B">
        <w:rPr>
          <w:sz w:val="22"/>
          <w:szCs w:val="22"/>
        </w:rPr>
        <w:t>U</w:t>
      </w:r>
      <w:r w:rsidRPr="002D410B">
        <w:rPr>
          <w:sz w:val="22"/>
          <w:szCs w:val="22"/>
        </w:rPr>
        <w:t xml:space="preserve">mowy. </w:t>
      </w:r>
    </w:p>
    <w:p w14:paraId="1C9223F1" w14:textId="77777777" w:rsidR="00152338" w:rsidRPr="002D410B" w:rsidRDefault="00152338" w:rsidP="002D410B">
      <w:pPr>
        <w:spacing w:line="276" w:lineRule="auto"/>
        <w:jc w:val="both"/>
        <w:rPr>
          <w:sz w:val="22"/>
          <w:szCs w:val="22"/>
        </w:rPr>
      </w:pPr>
    </w:p>
    <w:p w14:paraId="2ADFE0A8" w14:textId="77777777" w:rsidR="00683A07" w:rsidRPr="003E3EC3" w:rsidRDefault="003E3EC3" w:rsidP="00A068AC">
      <w:pPr>
        <w:pStyle w:val="Nagwek2"/>
        <w:spacing w:before="120" w:after="120" w:line="276" w:lineRule="auto"/>
        <w:ind w:left="0"/>
        <w:rPr>
          <w:sz w:val="22"/>
          <w:szCs w:val="22"/>
          <w:u w:val="single"/>
        </w:rPr>
      </w:pPr>
      <w:bookmarkStart w:id="223" w:name="_Toc106184600"/>
      <w:bookmarkStart w:id="224" w:name="_Toc208053327"/>
      <w:bookmarkStart w:id="225" w:name="_Hlk67826575"/>
      <w:bookmarkStart w:id="226" w:name="_Toc64016216"/>
      <w:bookmarkEnd w:id="222"/>
      <w:r w:rsidRPr="003E3EC3">
        <w:rPr>
          <w:sz w:val="22"/>
          <w:szCs w:val="22"/>
          <w:u w:val="single"/>
        </w:rPr>
        <w:t>§ 20. NADZÓR WYNIKAJĄCY Z ZARZĄDZANIA ŚRODOWISKOWEGO</w:t>
      </w:r>
      <w:bookmarkEnd w:id="223"/>
      <w:bookmarkEnd w:id="224"/>
    </w:p>
    <w:p w14:paraId="69BA4EAB" w14:textId="77777777" w:rsidR="00DE6AC4" w:rsidRDefault="00683A07" w:rsidP="00EA25AE">
      <w:pPr>
        <w:pStyle w:val="Akapitzlist"/>
        <w:numPr>
          <w:ilvl w:val="0"/>
          <w:numId w:val="183"/>
        </w:numPr>
        <w:spacing w:line="276" w:lineRule="auto"/>
        <w:ind w:left="284" w:hanging="284"/>
        <w:jc w:val="both"/>
        <w:rPr>
          <w:sz w:val="22"/>
          <w:szCs w:val="22"/>
        </w:rPr>
      </w:pPr>
      <w:r w:rsidRPr="00DE6AC4">
        <w:rPr>
          <w:sz w:val="22"/>
          <w:szCs w:val="22"/>
        </w:rPr>
        <w:t>Wykonawca zobowiązuje się do przestrzegania przepisów prawnych w zakresie ochrony środowiska.</w:t>
      </w:r>
    </w:p>
    <w:p w14:paraId="2B68D475" w14:textId="77777777" w:rsidR="00DE6AC4" w:rsidRDefault="00683A07" w:rsidP="00EA25AE">
      <w:pPr>
        <w:pStyle w:val="Akapitzlist"/>
        <w:numPr>
          <w:ilvl w:val="0"/>
          <w:numId w:val="183"/>
        </w:numPr>
        <w:spacing w:line="276" w:lineRule="auto"/>
        <w:ind w:left="284" w:hanging="284"/>
        <w:jc w:val="both"/>
        <w:rPr>
          <w:sz w:val="22"/>
          <w:szCs w:val="22"/>
        </w:rPr>
      </w:pPr>
      <w:r w:rsidRPr="00DE6AC4">
        <w:rPr>
          <w:sz w:val="22"/>
          <w:szCs w:val="22"/>
        </w:rPr>
        <w:t xml:space="preserve">Wykonawca oświadcza, że zapoznał się z Instrukcją dla Wykonawców, obowiązującą w trakcie realizacji umowy, zamieszczoną na stronie </w:t>
      </w:r>
      <w:hyperlink r:id="rId47" w:history="1">
        <w:r w:rsidRPr="00DE6AC4">
          <w:rPr>
            <w:rStyle w:val="Hipercze"/>
            <w:sz w:val="22"/>
            <w:szCs w:val="22"/>
          </w:rPr>
          <w:t>www.pgg.pl</w:t>
        </w:r>
      </w:hyperlink>
      <w:r w:rsidRPr="00DE6AC4">
        <w:rPr>
          <w:sz w:val="22"/>
          <w:szCs w:val="22"/>
        </w:rPr>
        <w:t xml:space="preserve"> zakładka: </w:t>
      </w:r>
      <w:r w:rsidRPr="00DE6AC4">
        <w:rPr>
          <w:i/>
          <w:iCs/>
          <w:sz w:val="22"/>
          <w:szCs w:val="22"/>
        </w:rPr>
        <w:t>Dostawcy/Profil nabywcy/Dokumenty do pobrania</w:t>
      </w:r>
      <w:r w:rsidRPr="00DE6AC4">
        <w:rPr>
          <w:sz w:val="22"/>
          <w:szCs w:val="22"/>
        </w:rPr>
        <w:t xml:space="preserve"> oraz oświadcza, że zapoznał i na bieżąco będzie zapoznawał osoby realizujące umowę po stronie Wykonawcy z ww. Instrukcją.</w:t>
      </w:r>
    </w:p>
    <w:p w14:paraId="6FAB5A47" w14:textId="5C441BAE" w:rsidR="00683A07" w:rsidRPr="00DE6AC4" w:rsidRDefault="00683A07" w:rsidP="00EA25AE">
      <w:pPr>
        <w:pStyle w:val="Akapitzlist"/>
        <w:numPr>
          <w:ilvl w:val="0"/>
          <w:numId w:val="183"/>
        </w:numPr>
        <w:spacing w:line="276" w:lineRule="auto"/>
        <w:ind w:left="284" w:hanging="284"/>
        <w:jc w:val="both"/>
        <w:rPr>
          <w:sz w:val="22"/>
          <w:szCs w:val="22"/>
        </w:rPr>
      </w:pPr>
      <w:r w:rsidRPr="00DE6AC4">
        <w:rPr>
          <w:sz w:val="22"/>
          <w:szCs w:val="22"/>
        </w:rPr>
        <w:t>Wykonawca oświadcza, że jeśli w trakcie realizacji przedmiotu umowy powstaną odpady, to jest on Wytwarzającym i Posiadaczem tych odpadów</w:t>
      </w:r>
      <w:r w:rsidR="00DC40B1">
        <w:rPr>
          <w:sz w:val="22"/>
          <w:szCs w:val="22"/>
        </w:rPr>
        <w:t xml:space="preserve"> </w:t>
      </w:r>
      <w:r w:rsidRPr="00DE6AC4">
        <w:rPr>
          <w:sz w:val="22"/>
          <w:szCs w:val="22"/>
        </w:rPr>
        <w:t>i zobowiązuje się do postępowania z nimi zgodnie z</w:t>
      </w:r>
      <w:r w:rsidR="00DC40B1">
        <w:rPr>
          <w:sz w:val="22"/>
          <w:szCs w:val="22"/>
        </w:rPr>
        <w:t> </w:t>
      </w:r>
      <w:r w:rsidRPr="00DE6AC4">
        <w:rPr>
          <w:sz w:val="22"/>
          <w:szCs w:val="22"/>
        </w:rPr>
        <w:t>obowiązującymi przepisami prawa w sposób gwarantujący poszanowanie środowiska naturalnego</w:t>
      </w:r>
      <w:r w:rsidR="00DE6AC4">
        <w:rPr>
          <w:sz w:val="22"/>
          <w:szCs w:val="22"/>
        </w:rPr>
        <w:t>.</w:t>
      </w:r>
      <w:r w:rsidRPr="00DE6AC4">
        <w:rPr>
          <w:i/>
          <w:iCs/>
          <w:color w:val="FF0000"/>
          <w:sz w:val="22"/>
          <w:szCs w:val="22"/>
        </w:rPr>
        <w:t xml:space="preserve"> </w:t>
      </w:r>
    </w:p>
    <w:p w14:paraId="1BB34477" w14:textId="77777777" w:rsidR="00683A07" w:rsidRPr="002D410B" w:rsidRDefault="00683A07" w:rsidP="002D410B">
      <w:pPr>
        <w:spacing w:line="276" w:lineRule="auto"/>
        <w:ind w:left="426" w:hanging="426"/>
        <w:jc w:val="both"/>
        <w:rPr>
          <w:i/>
          <w:iCs/>
          <w:color w:val="FF0000"/>
          <w:sz w:val="22"/>
          <w:szCs w:val="22"/>
        </w:rPr>
      </w:pPr>
    </w:p>
    <w:p w14:paraId="475647A5" w14:textId="77777777" w:rsidR="00683A07" w:rsidRPr="003E3EC3" w:rsidRDefault="003E3EC3" w:rsidP="00A068AC">
      <w:pPr>
        <w:pStyle w:val="Nagwek2"/>
        <w:spacing w:after="120" w:line="276" w:lineRule="auto"/>
        <w:ind w:left="0"/>
        <w:rPr>
          <w:sz w:val="22"/>
          <w:szCs w:val="22"/>
          <w:u w:val="single"/>
        </w:rPr>
      </w:pPr>
      <w:bookmarkStart w:id="227" w:name="_Toc106184601"/>
      <w:bookmarkStart w:id="228" w:name="_Toc208053328"/>
      <w:bookmarkStart w:id="229" w:name="_Hlk67826617"/>
      <w:bookmarkEnd w:id="225"/>
      <w:r w:rsidRPr="003E3EC3">
        <w:rPr>
          <w:sz w:val="22"/>
          <w:szCs w:val="22"/>
          <w:u w:val="single"/>
        </w:rPr>
        <w:t>§ 21. SIŁA WYŻSZA</w:t>
      </w:r>
      <w:bookmarkEnd w:id="226"/>
      <w:bookmarkEnd w:id="227"/>
      <w:bookmarkEnd w:id="228"/>
    </w:p>
    <w:p w14:paraId="54076A8B" w14:textId="77777777" w:rsidR="00683A07" w:rsidRPr="002D410B" w:rsidRDefault="00683A07" w:rsidP="002D410B">
      <w:pPr>
        <w:numPr>
          <w:ilvl w:val="0"/>
          <w:numId w:val="55"/>
        </w:numPr>
        <w:spacing w:line="276" w:lineRule="auto"/>
        <w:ind w:left="357" w:hanging="357"/>
        <w:jc w:val="both"/>
        <w:rPr>
          <w:sz w:val="22"/>
          <w:szCs w:val="22"/>
        </w:rPr>
      </w:pPr>
      <w:r w:rsidRPr="002D410B">
        <w:rPr>
          <w:sz w:val="22"/>
          <w:szCs w:val="22"/>
        </w:rPr>
        <w:t>Strony są zwolnione z odpowiedzialności za niewykonanie lub nienależyte wykonanie Umowy, jeżeli jej realizację uniemożliwiły okoliczności siły wyższej.</w:t>
      </w:r>
    </w:p>
    <w:p w14:paraId="3B8F3C06" w14:textId="77777777" w:rsidR="00683A07" w:rsidRPr="002D410B" w:rsidRDefault="00683A07" w:rsidP="002D410B">
      <w:pPr>
        <w:numPr>
          <w:ilvl w:val="0"/>
          <w:numId w:val="55"/>
        </w:numPr>
        <w:spacing w:line="276" w:lineRule="auto"/>
        <w:ind w:left="357" w:hanging="357"/>
        <w:jc w:val="both"/>
        <w:rPr>
          <w:sz w:val="22"/>
          <w:szCs w:val="22"/>
        </w:rPr>
      </w:pPr>
      <w:r w:rsidRPr="002D410B">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00FE90BE" w14:textId="77777777" w:rsidR="00683A07" w:rsidRPr="002D410B" w:rsidRDefault="00683A07" w:rsidP="002D410B">
      <w:pPr>
        <w:numPr>
          <w:ilvl w:val="1"/>
          <w:numId w:val="55"/>
        </w:numPr>
        <w:spacing w:line="276" w:lineRule="auto"/>
        <w:jc w:val="both"/>
        <w:rPr>
          <w:sz w:val="22"/>
          <w:szCs w:val="22"/>
        </w:rPr>
      </w:pPr>
      <w:r w:rsidRPr="002D410B">
        <w:rPr>
          <w:sz w:val="22"/>
          <w:szCs w:val="22"/>
        </w:rPr>
        <w:t>klęski żywiołowe np. pożar, powódź, trzęsienie ziemi itp.,</w:t>
      </w:r>
    </w:p>
    <w:p w14:paraId="41038557" w14:textId="77777777" w:rsidR="00683A07" w:rsidRPr="002D410B" w:rsidRDefault="00683A07" w:rsidP="002D410B">
      <w:pPr>
        <w:numPr>
          <w:ilvl w:val="1"/>
          <w:numId w:val="55"/>
        </w:numPr>
        <w:spacing w:line="276" w:lineRule="auto"/>
        <w:jc w:val="both"/>
        <w:rPr>
          <w:sz w:val="22"/>
          <w:szCs w:val="22"/>
        </w:rPr>
      </w:pPr>
      <w:r w:rsidRPr="002D410B">
        <w:rPr>
          <w:sz w:val="22"/>
          <w:szCs w:val="22"/>
        </w:rPr>
        <w:t>akty władzy państwowej np. stan wojenny, stan wyjątkowy, itp.,</w:t>
      </w:r>
    </w:p>
    <w:p w14:paraId="3F1F3CEA" w14:textId="77777777" w:rsidR="00683A07" w:rsidRPr="002D410B" w:rsidRDefault="00683A07" w:rsidP="002D410B">
      <w:pPr>
        <w:numPr>
          <w:ilvl w:val="1"/>
          <w:numId w:val="55"/>
        </w:numPr>
        <w:spacing w:line="276" w:lineRule="auto"/>
        <w:jc w:val="both"/>
        <w:rPr>
          <w:sz w:val="22"/>
          <w:szCs w:val="22"/>
        </w:rPr>
      </w:pPr>
      <w:r w:rsidRPr="002D410B">
        <w:rPr>
          <w:sz w:val="22"/>
          <w:szCs w:val="22"/>
        </w:rPr>
        <w:t>poważne zakłócenia w funkcjonowaniu transportu.</w:t>
      </w:r>
    </w:p>
    <w:p w14:paraId="2C70A7F0" w14:textId="77777777" w:rsidR="00614D1C" w:rsidRPr="002D410B" w:rsidRDefault="00614D1C" w:rsidP="002D410B">
      <w:pPr>
        <w:numPr>
          <w:ilvl w:val="0"/>
          <w:numId w:val="55"/>
        </w:numPr>
        <w:spacing w:line="276" w:lineRule="auto"/>
        <w:ind w:left="357" w:hanging="357"/>
        <w:jc w:val="both"/>
        <w:rPr>
          <w:sz w:val="22"/>
          <w:szCs w:val="22"/>
        </w:rPr>
      </w:pPr>
      <w:r w:rsidRPr="002D410B">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78E76E3D" w14:textId="77777777" w:rsidR="00683A07" w:rsidRPr="002D410B" w:rsidRDefault="00683A07" w:rsidP="002D410B">
      <w:pPr>
        <w:numPr>
          <w:ilvl w:val="0"/>
          <w:numId w:val="55"/>
        </w:numPr>
        <w:spacing w:line="276" w:lineRule="auto"/>
        <w:ind w:left="357" w:hanging="357"/>
        <w:jc w:val="both"/>
        <w:rPr>
          <w:sz w:val="22"/>
          <w:szCs w:val="22"/>
        </w:rPr>
      </w:pPr>
      <w:r w:rsidRPr="002D410B">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617D0202" w14:textId="77777777" w:rsidR="00683A07" w:rsidRPr="002D410B" w:rsidRDefault="00683A07" w:rsidP="002D410B">
      <w:pPr>
        <w:spacing w:line="276" w:lineRule="auto"/>
        <w:jc w:val="both"/>
        <w:rPr>
          <w:sz w:val="22"/>
          <w:szCs w:val="22"/>
        </w:rPr>
      </w:pPr>
    </w:p>
    <w:p w14:paraId="13C2FDA4" w14:textId="77777777" w:rsidR="00683A07" w:rsidRPr="003E3EC3" w:rsidRDefault="003E3EC3" w:rsidP="00A068AC">
      <w:pPr>
        <w:pStyle w:val="Nagwek2"/>
        <w:spacing w:after="120" w:line="276" w:lineRule="auto"/>
        <w:ind w:left="0"/>
        <w:rPr>
          <w:sz w:val="22"/>
          <w:szCs w:val="22"/>
          <w:u w:val="single"/>
        </w:rPr>
      </w:pPr>
      <w:bookmarkStart w:id="230" w:name="_Toc64016217"/>
      <w:bookmarkStart w:id="231" w:name="_Toc106184602"/>
      <w:bookmarkStart w:id="232" w:name="_Toc208053329"/>
      <w:r w:rsidRPr="003E3EC3">
        <w:rPr>
          <w:sz w:val="22"/>
          <w:szCs w:val="22"/>
          <w:u w:val="single"/>
        </w:rPr>
        <w:lastRenderedPageBreak/>
        <w:t>§ 22. POSTANOWIENIA KOŃCOWE</w:t>
      </w:r>
      <w:bookmarkEnd w:id="230"/>
      <w:bookmarkEnd w:id="231"/>
      <w:bookmarkEnd w:id="232"/>
    </w:p>
    <w:p w14:paraId="3A893A2B" w14:textId="71FC8CA4" w:rsidR="005148C9" w:rsidRPr="002D410B" w:rsidRDefault="005148C9" w:rsidP="002D410B">
      <w:pPr>
        <w:numPr>
          <w:ilvl w:val="0"/>
          <w:numId w:val="56"/>
        </w:numPr>
        <w:spacing w:line="276" w:lineRule="auto"/>
        <w:jc w:val="both"/>
        <w:rPr>
          <w:sz w:val="22"/>
          <w:szCs w:val="22"/>
        </w:rPr>
      </w:pPr>
      <w:r w:rsidRPr="002D410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3D89694D" w14:textId="77777777" w:rsidR="005148C9" w:rsidRPr="002D410B" w:rsidRDefault="005148C9" w:rsidP="002D410B">
      <w:pPr>
        <w:numPr>
          <w:ilvl w:val="0"/>
          <w:numId w:val="56"/>
        </w:numPr>
        <w:spacing w:line="276" w:lineRule="auto"/>
        <w:jc w:val="both"/>
        <w:rPr>
          <w:sz w:val="22"/>
          <w:szCs w:val="22"/>
        </w:rPr>
      </w:pPr>
      <w:r w:rsidRPr="002D410B">
        <w:rPr>
          <w:sz w:val="22"/>
          <w:szCs w:val="22"/>
        </w:rPr>
        <w:t>Wszelkie spory powstałe pomiędzy Stronami na tle wykładni lub realizacji Umowy rozstrzygane będą przez sąd powszechny właściwy dla siedziby Zamawiającego.</w:t>
      </w:r>
    </w:p>
    <w:p w14:paraId="5B99751B" w14:textId="77777777" w:rsidR="00683A07" w:rsidRPr="002D410B" w:rsidRDefault="00683A07" w:rsidP="002D410B">
      <w:pPr>
        <w:numPr>
          <w:ilvl w:val="0"/>
          <w:numId w:val="56"/>
        </w:numPr>
        <w:spacing w:line="276" w:lineRule="auto"/>
        <w:ind w:left="357" w:hanging="357"/>
        <w:jc w:val="both"/>
        <w:rPr>
          <w:sz w:val="22"/>
          <w:szCs w:val="22"/>
        </w:rPr>
      </w:pPr>
      <w:r w:rsidRPr="002D410B">
        <w:rPr>
          <w:sz w:val="22"/>
          <w:szCs w:val="22"/>
        </w:rPr>
        <w:t xml:space="preserve">Wszelkie zmiany i uzupełnienia Umowy wymagają dla swej ważności formy pisemnej w postaci aneksu do Umowy. </w:t>
      </w:r>
    </w:p>
    <w:p w14:paraId="292E6740" w14:textId="77777777" w:rsidR="00683A07" w:rsidRPr="002D410B" w:rsidRDefault="00683A07" w:rsidP="002D410B">
      <w:pPr>
        <w:spacing w:line="276" w:lineRule="auto"/>
        <w:ind w:left="357"/>
        <w:jc w:val="both"/>
        <w:rPr>
          <w:sz w:val="22"/>
          <w:szCs w:val="22"/>
        </w:rPr>
      </w:pPr>
    </w:p>
    <w:p w14:paraId="743BBEF0" w14:textId="77777777" w:rsidR="00683A07" w:rsidRPr="002D410B" w:rsidRDefault="00683A07" w:rsidP="002D410B">
      <w:pPr>
        <w:pStyle w:val="Nagwek2"/>
        <w:spacing w:line="276" w:lineRule="auto"/>
        <w:ind w:left="0"/>
        <w:jc w:val="left"/>
        <w:rPr>
          <w:sz w:val="22"/>
          <w:szCs w:val="22"/>
        </w:rPr>
      </w:pPr>
      <w:bookmarkStart w:id="233" w:name="_Toc106184603"/>
      <w:bookmarkStart w:id="234" w:name="_Toc208053330"/>
      <w:r w:rsidRPr="002D410B">
        <w:rPr>
          <w:sz w:val="22"/>
          <w:szCs w:val="22"/>
        </w:rPr>
        <w:t>Załączniki do Umowy</w:t>
      </w:r>
      <w:bookmarkEnd w:id="233"/>
      <w:bookmarkEnd w:id="234"/>
    </w:p>
    <w:bookmarkEnd w:id="229"/>
    <w:p w14:paraId="33190256" w14:textId="77777777" w:rsidR="00683A07" w:rsidRPr="002D410B" w:rsidRDefault="00683A07" w:rsidP="00EA25AE">
      <w:pPr>
        <w:pStyle w:val="Akapitzlist"/>
        <w:numPr>
          <w:ilvl w:val="0"/>
          <w:numId w:val="181"/>
        </w:numPr>
        <w:tabs>
          <w:tab w:val="clear" w:pos="720"/>
          <w:tab w:val="left" w:pos="1843"/>
        </w:tabs>
        <w:spacing w:line="276" w:lineRule="auto"/>
        <w:ind w:left="284" w:hanging="284"/>
        <w:jc w:val="both"/>
        <w:rPr>
          <w:rFonts w:eastAsiaTheme="majorEastAsia"/>
          <w:sz w:val="22"/>
          <w:szCs w:val="22"/>
        </w:rPr>
      </w:pPr>
      <w:r w:rsidRPr="002D410B">
        <w:rPr>
          <w:rFonts w:eastAsiaTheme="majorEastAsia"/>
          <w:sz w:val="22"/>
          <w:szCs w:val="22"/>
        </w:rPr>
        <w:t xml:space="preserve">Szczegółowy Opis Przedmiotu Zamówienia </w:t>
      </w:r>
      <w:r w:rsidR="002D410B" w:rsidRPr="002D410B">
        <w:rPr>
          <w:rFonts w:eastAsiaTheme="majorEastAsia"/>
          <w:sz w:val="22"/>
          <w:szCs w:val="22"/>
        </w:rPr>
        <w:t>(zgodnie z załącznikiem nr 1, 1.6, 1.7 do Umowy – sporządzanych na podstawie SWZ</w:t>
      </w:r>
      <w:r w:rsidRPr="002D410B">
        <w:rPr>
          <w:rFonts w:eastAsiaTheme="majorEastAsia"/>
          <w:sz w:val="22"/>
          <w:szCs w:val="22"/>
        </w:rPr>
        <w:t>)</w:t>
      </w:r>
    </w:p>
    <w:p w14:paraId="617B6E8A" w14:textId="77777777" w:rsidR="002D410B" w:rsidRPr="002D410B" w:rsidRDefault="002D410B" w:rsidP="00EA25AE">
      <w:pPr>
        <w:pStyle w:val="Akapitzlist"/>
        <w:numPr>
          <w:ilvl w:val="1"/>
          <w:numId w:val="182"/>
        </w:numPr>
        <w:shd w:val="clear" w:color="auto" w:fill="FFFFFF"/>
        <w:spacing w:line="276" w:lineRule="auto"/>
        <w:rPr>
          <w:sz w:val="22"/>
          <w:szCs w:val="22"/>
        </w:rPr>
      </w:pPr>
      <w:r w:rsidRPr="002D410B">
        <w:rPr>
          <w:sz w:val="22"/>
          <w:szCs w:val="22"/>
        </w:rPr>
        <w:t>Protokół kompletności dostawy (wzór)</w:t>
      </w:r>
    </w:p>
    <w:p w14:paraId="3BE6CF02" w14:textId="3068DC98" w:rsidR="00DC40B1" w:rsidRPr="00DC40B1" w:rsidRDefault="002D410B" w:rsidP="00DC40B1">
      <w:pPr>
        <w:pStyle w:val="Akapitzlist"/>
        <w:numPr>
          <w:ilvl w:val="1"/>
          <w:numId w:val="182"/>
        </w:numPr>
        <w:shd w:val="clear" w:color="auto" w:fill="FFFFFF"/>
        <w:spacing w:line="276" w:lineRule="auto"/>
        <w:rPr>
          <w:sz w:val="22"/>
          <w:szCs w:val="22"/>
        </w:rPr>
      </w:pPr>
      <w:r w:rsidRPr="002D410B">
        <w:rPr>
          <w:sz w:val="22"/>
          <w:szCs w:val="22"/>
        </w:rPr>
        <w:t>Protokół odbioru końcowego (wzór)</w:t>
      </w:r>
    </w:p>
    <w:p w14:paraId="2CFF65D4" w14:textId="77777777" w:rsidR="002D410B" w:rsidRPr="002D410B" w:rsidRDefault="002D410B" w:rsidP="00EA25AE">
      <w:pPr>
        <w:widowControl w:val="0"/>
        <w:numPr>
          <w:ilvl w:val="0"/>
          <w:numId w:val="181"/>
        </w:numPr>
        <w:shd w:val="clear" w:color="auto" w:fill="FFFFFF"/>
        <w:tabs>
          <w:tab w:val="clear" w:pos="720"/>
        </w:tabs>
        <w:spacing w:after="160" w:line="276" w:lineRule="auto"/>
        <w:ind w:left="284" w:hanging="284"/>
        <w:jc w:val="both"/>
        <w:rPr>
          <w:b/>
          <w:bCs/>
          <w:sz w:val="22"/>
          <w:szCs w:val="22"/>
        </w:rPr>
      </w:pPr>
      <w:r w:rsidRPr="002D410B">
        <w:rPr>
          <w:sz w:val="22"/>
          <w:szCs w:val="22"/>
        </w:rPr>
        <w:t>Oświadczenie o posiadaniu statusu mikroprzedsiębiorcy, małego przedsiębiorcy, średniego przedsiębiorcy lub dużego przedsiębiorcy.</w:t>
      </w:r>
      <w:bookmarkStart w:id="235" w:name="_Hlk67826939"/>
      <w:r w:rsidRPr="002D410B">
        <w:rPr>
          <w:b/>
          <w:bCs/>
          <w:sz w:val="22"/>
          <w:szCs w:val="22"/>
        </w:rPr>
        <w:br w:type="page"/>
      </w:r>
    </w:p>
    <w:p w14:paraId="5CF23FE5" w14:textId="77777777" w:rsidR="00683A07" w:rsidRPr="001456AD" w:rsidRDefault="00683A07" w:rsidP="00683A07">
      <w:pPr>
        <w:spacing w:before="120"/>
        <w:jc w:val="right"/>
        <w:rPr>
          <w:b/>
          <w:bCs/>
          <w:sz w:val="22"/>
          <w:szCs w:val="22"/>
        </w:rPr>
      </w:pPr>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35"/>
    <w:p w14:paraId="548A11C7" w14:textId="77777777" w:rsidR="00683A07" w:rsidRPr="008F2909" w:rsidRDefault="00683A07" w:rsidP="00683A07">
      <w:pPr>
        <w:jc w:val="both"/>
        <w:rPr>
          <w:b/>
          <w:bCs/>
          <w:color w:val="0070C0"/>
          <w:sz w:val="24"/>
          <w:szCs w:val="24"/>
        </w:rPr>
      </w:pPr>
    </w:p>
    <w:p w14:paraId="4FD8D41C" w14:textId="77777777" w:rsidR="00683A07" w:rsidRDefault="00683A07" w:rsidP="00683A07">
      <w:pPr>
        <w:jc w:val="center"/>
        <w:rPr>
          <w:b/>
          <w:bCs/>
          <w:sz w:val="28"/>
          <w:szCs w:val="28"/>
        </w:rPr>
      </w:pPr>
      <w:r w:rsidRPr="00DE750C">
        <w:rPr>
          <w:b/>
          <w:bCs/>
          <w:sz w:val="28"/>
          <w:szCs w:val="28"/>
        </w:rPr>
        <w:t>Szczegółowy Opis Przedmiotu Zamówienia</w:t>
      </w:r>
    </w:p>
    <w:p w14:paraId="4C4E27B0" w14:textId="77777777" w:rsidR="00683A07" w:rsidRDefault="00683A07" w:rsidP="00683A07">
      <w:pPr>
        <w:jc w:val="center"/>
        <w:rPr>
          <w:b/>
          <w:bCs/>
          <w:sz w:val="28"/>
          <w:szCs w:val="28"/>
        </w:rPr>
      </w:pPr>
    </w:p>
    <w:p w14:paraId="6D556BE4" w14:textId="77777777"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r w:rsidR="00541CA7" w:rsidRPr="00670E46">
        <w:rPr>
          <w:b/>
          <w:bCs/>
          <w:i/>
          <w:iCs/>
          <w:color w:val="FF0000"/>
          <w:sz w:val="28"/>
          <w:szCs w:val="28"/>
        </w:rPr>
        <w:t>)</w:t>
      </w:r>
    </w:p>
    <w:p w14:paraId="01190BAF" w14:textId="77777777" w:rsidR="00683A07" w:rsidRPr="00B514DA" w:rsidRDefault="00683A07" w:rsidP="00683A07">
      <w:pPr>
        <w:jc w:val="center"/>
        <w:rPr>
          <w:b/>
          <w:bCs/>
          <w:i/>
          <w:iCs/>
          <w:sz w:val="28"/>
          <w:szCs w:val="28"/>
        </w:rPr>
      </w:pPr>
    </w:p>
    <w:p w14:paraId="38E1E3CF" w14:textId="77777777" w:rsidR="00683A07" w:rsidRPr="008F2909" w:rsidRDefault="00683A07" w:rsidP="00683A07">
      <w:pPr>
        <w:rPr>
          <w:b/>
          <w:bCs/>
          <w:color w:val="0070C0"/>
          <w:sz w:val="22"/>
          <w:szCs w:val="22"/>
        </w:rPr>
      </w:pPr>
    </w:p>
    <w:p w14:paraId="4CED4E9F" w14:textId="77777777" w:rsidR="00683A07" w:rsidRDefault="00683A07" w:rsidP="00683A07">
      <w:pPr>
        <w:spacing w:after="160" w:line="259" w:lineRule="auto"/>
        <w:rPr>
          <w:sz w:val="14"/>
          <w:szCs w:val="14"/>
        </w:rPr>
      </w:pPr>
      <w:r>
        <w:rPr>
          <w:sz w:val="14"/>
          <w:szCs w:val="14"/>
        </w:rPr>
        <w:br w:type="page"/>
      </w:r>
    </w:p>
    <w:p w14:paraId="46EE0792" w14:textId="77777777" w:rsidR="00683A07" w:rsidRPr="002D410B" w:rsidRDefault="00683A07" w:rsidP="002D410B">
      <w:pPr>
        <w:spacing w:before="120" w:line="276" w:lineRule="auto"/>
        <w:jc w:val="right"/>
        <w:rPr>
          <w:b/>
          <w:bCs/>
          <w:sz w:val="22"/>
          <w:szCs w:val="22"/>
        </w:rPr>
      </w:pPr>
      <w:bookmarkStart w:id="236" w:name="_Hlk67826989"/>
      <w:r w:rsidRPr="002D410B">
        <w:rPr>
          <w:b/>
          <w:bCs/>
          <w:sz w:val="22"/>
          <w:szCs w:val="22"/>
        </w:rPr>
        <w:lastRenderedPageBreak/>
        <w:t xml:space="preserve">Załącznik nr 1.1 do Umowy </w:t>
      </w:r>
    </w:p>
    <w:p w14:paraId="34A555C4" w14:textId="77777777" w:rsidR="00683A07" w:rsidRPr="002D410B" w:rsidRDefault="00683A07" w:rsidP="002D410B">
      <w:pPr>
        <w:spacing w:before="120" w:line="276" w:lineRule="auto"/>
        <w:jc w:val="center"/>
        <w:rPr>
          <w:b/>
          <w:bCs/>
          <w:sz w:val="22"/>
          <w:szCs w:val="22"/>
        </w:rPr>
      </w:pPr>
    </w:p>
    <w:p w14:paraId="45D7FEFE" w14:textId="77777777" w:rsidR="002D1F5A" w:rsidRPr="002D410B" w:rsidRDefault="002D410B" w:rsidP="002D410B">
      <w:pPr>
        <w:keepLines/>
        <w:widowControl w:val="0"/>
        <w:spacing w:line="276" w:lineRule="auto"/>
        <w:jc w:val="center"/>
        <w:rPr>
          <w:b/>
          <w:color w:val="FF0000"/>
          <w:sz w:val="22"/>
          <w:szCs w:val="22"/>
        </w:rPr>
      </w:pPr>
      <w:r w:rsidRPr="002D410B">
        <w:rPr>
          <w:b/>
          <w:sz w:val="22"/>
          <w:szCs w:val="22"/>
        </w:rPr>
        <w:t xml:space="preserve">PROTOKÓŁ KOMPLETNOŚCI DOSTAWY </w:t>
      </w:r>
      <w:r w:rsidR="002D1F5A" w:rsidRPr="002D410B">
        <w:rPr>
          <w:b/>
          <w:color w:val="FF0000"/>
          <w:sz w:val="22"/>
          <w:szCs w:val="22"/>
        </w:rPr>
        <w:t>(wzór)</w:t>
      </w:r>
    </w:p>
    <w:p w14:paraId="0A5E385C" w14:textId="77777777" w:rsidR="002D1F5A" w:rsidRPr="002D410B" w:rsidRDefault="002D1F5A" w:rsidP="002D410B">
      <w:pPr>
        <w:keepLines/>
        <w:widowControl w:val="0"/>
        <w:spacing w:line="276" w:lineRule="auto"/>
        <w:jc w:val="both"/>
        <w:rPr>
          <w:sz w:val="22"/>
          <w:szCs w:val="22"/>
        </w:rPr>
      </w:pPr>
    </w:p>
    <w:p w14:paraId="5BA4CBFB" w14:textId="77777777" w:rsidR="002D1F5A" w:rsidRPr="002D410B" w:rsidRDefault="002D1F5A" w:rsidP="002D410B">
      <w:pPr>
        <w:keepLines/>
        <w:widowControl w:val="0"/>
        <w:spacing w:line="276" w:lineRule="auto"/>
        <w:jc w:val="both"/>
        <w:rPr>
          <w:sz w:val="22"/>
          <w:szCs w:val="22"/>
        </w:rPr>
      </w:pPr>
      <w:r w:rsidRPr="002D410B">
        <w:rPr>
          <w:sz w:val="22"/>
          <w:szCs w:val="22"/>
        </w:rPr>
        <w:t>sporządzony dnia  …………… r. w …………………</w:t>
      </w:r>
    </w:p>
    <w:p w14:paraId="5C323C9D" w14:textId="77777777" w:rsidR="002D1F5A" w:rsidRPr="002D410B" w:rsidRDefault="002D1F5A" w:rsidP="002D410B">
      <w:pPr>
        <w:keepLines/>
        <w:widowControl w:val="0"/>
        <w:spacing w:line="276" w:lineRule="auto"/>
        <w:jc w:val="both"/>
        <w:rPr>
          <w:sz w:val="22"/>
          <w:szCs w:val="22"/>
        </w:rPr>
      </w:pPr>
      <w:r w:rsidRPr="002D410B">
        <w:rPr>
          <w:sz w:val="22"/>
          <w:szCs w:val="22"/>
        </w:rPr>
        <w:t>pomiędzy:</w:t>
      </w:r>
    </w:p>
    <w:p w14:paraId="0E4C4A79" w14:textId="77777777" w:rsidR="002D1F5A" w:rsidRPr="002D410B" w:rsidRDefault="002D1F5A" w:rsidP="002D410B">
      <w:pPr>
        <w:keepLines/>
        <w:widowControl w:val="0"/>
        <w:spacing w:line="276" w:lineRule="auto"/>
        <w:jc w:val="both"/>
        <w:rPr>
          <w:sz w:val="22"/>
          <w:szCs w:val="22"/>
        </w:rPr>
      </w:pPr>
    </w:p>
    <w:p w14:paraId="1FD1CBF7" w14:textId="77777777" w:rsidR="002D1F5A" w:rsidRPr="002D410B" w:rsidRDefault="002D1F5A" w:rsidP="002D410B">
      <w:pPr>
        <w:keepLines/>
        <w:widowControl w:val="0"/>
        <w:spacing w:line="276" w:lineRule="auto"/>
        <w:jc w:val="both"/>
        <w:rPr>
          <w:sz w:val="22"/>
          <w:szCs w:val="22"/>
        </w:rPr>
      </w:pPr>
      <w:r w:rsidRPr="002D410B">
        <w:rPr>
          <w:sz w:val="22"/>
          <w:szCs w:val="22"/>
        </w:rPr>
        <w:t xml:space="preserve">- Zamawiającym, tj.: </w:t>
      </w:r>
    </w:p>
    <w:p w14:paraId="4E8A8B8F" w14:textId="77777777" w:rsidR="002D1F5A" w:rsidRPr="002D410B" w:rsidRDefault="002D1F5A" w:rsidP="002D410B">
      <w:pPr>
        <w:keepLines/>
        <w:widowControl w:val="0"/>
        <w:spacing w:line="276" w:lineRule="auto"/>
        <w:jc w:val="both"/>
        <w:rPr>
          <w:sz w:val="22"/>
          <w:szCs w:val="22"/>
        </w:rPr>
      </w:pPr>
      <w:r w:rsidRPr="002D410B">
        <w:rPr>
          <w:sz w:val="22"/>
          <w:szCs w:val="22"/>
        </w:rPr>
        <w:t xml:space="preserve">Polską Grupą Górniczą S.A.  Oddział KWK  .......... Ruch……………….. (Zamawiający) </w:t>
      </w:r>
    </w:p>
    <w:p w14:paraId="3418DC12" w14:textId="77777777" w:rsidR="002D1F5A" w:rsidRPr="002D410B" w:rsidRDefault="002D1F5A" w:rsidP="002D410B">
      <w:pPr>
        <w:keepLines/>
        <w:widowControl w:val="0"/>
        <w:spacing w:line="276" w:lineRule="auto"/>
        <w:jc w:val="both"/>
        <w:rPr>
          <w:sz w:val="22"/>
          <w:szCs w:val="22"/>
        </w:rPr>
      </w:pPr>
      <w:r w:rsidRPr="002D410B">
        <w:rPr>
          <w:sz w:val="22"/>
          <w:szCs w:val="22"/>
        </w:rPr>
        <w:t>a- Wykonawcą, tj.:</w:t>
      </w:r>
    </w:p>
    <w:p w14:paraId="38BF6054" w14:textId="77777777" w:rsidR="002D1F5A" w:rsidRPr="002D410B" w:rsidRDefault="002D1F5A" w:rsidP="002D410B">
      <w:pPr>
        <w:keepLines/>
        <w:widowControl w:val="0"/>
        <w:spacing w:line="276" w:lineRule="auto"/>
        <w:rPr>
          <w:sz w:val="22"/>
          <w:szCs w:val="22"/>
        </w:rPr>
      </w:pPr>
      <w:r w:rsidRPr="002D410B">
        <w:rPr>
          <w:sz w:val="22"/>
          <w:szCs w:val="22"/>
        </w:rPr>
        <w:t xml:space="preserve">    …………………….  </w:t>
      </w:r>
    </w:p>
    <w:p w14:paraId="20DF3C6D" w14:textId="77777777" w:rsidR="002D1F5A" w:rsidRPr="002D410B" w:rsidRDefault="002D1F5A" w:rsidP="002D410B">
      <w:pPr>
        <w:keepLines/>
        <w:widowControl w:val="0"/>
        <w:spacing w:line="276" w:lineRule="auto"/>
        <w:rPr>
          <w:b/>
          <w:sz w:val="22"/>
          <w:szCs w:val="22"/>
        </w:rPr>
      </w:pPr>
    </w:p>
    <w:p w14:paraId="2F1DE722" w14:textId="77777777" w:rsidR="002D1F5A" w:rsidRPr="002D410B" w:rsidRDefault="002D1F5A" w:rsidP="002D410B">
      <w:pPr>
        <w:keepLines/>
        <w:widowControl w:val="0"/>
        <w:spacing w:line="276" w:lineRule="auto"/>
        <w:rPr>
          <w:b/>
          <w:sz w:val="22"/>
          <w:szCs w:val="22"/>
        </w:rPr>
      </w:pPr>
      <w:r w:rsidRPr="002D410B">
        <w:rPr>
          <w:b/>
          <w:sz w:val="22"/>
          <w:szCs w:val="22"/>
        </w:rPr>
        <w:t>Przedstawiciele Zamawiającego</w:t>
      </w:r>
      <w:r w:rsidRPr="002D410B">
        <w:rPr>
          <w:b/>
          <w:sz w:val="22"/>
          <w:szCs w:val="22"/>
        </w:rPr>
        <w:tab/>
      </w:r>
      <w:r w:rsidRPr="002D410B">
        <w:rPr>
          <w:b/>
          <w:sz w:val="22"/>
          <w:szCs w:val="22"/>
        </w:rPr>
        <w:tab/>
      </w:r>
      <w:r w:rsidRPr="002D410B">
        <w:rPr>
          <w:b/>
          <w:sz w:val="22"/>
          <w:szCs w:val="22"/>
        </w:rPr>
        <w:tab/>
      </w:r>
      <w:r w:rsidRPr="002D410B">
        <w:rPr>
          <w:b/>
          <w:sz w:val="22"/>
          <w:szCs w:val="22"/>
        </w:rPr>
        <w:tab/>
        <w:t>Przedstawiciele Wykonawcy</w:t>
      </w:r>
    </w:p>
    <w:p w14:paraId="2938CC69" w14:textId="77777777" w:rsidR="002D1F5A" w:rsidRPr="002D410B" w:rsidRDefault="002D1F5A" w:rsidP="002D410B">
      <w:pPr>
        <w:keepLines/>
        <w:widowControl w:val="0"/>
        <w:spacing w:line="276" w:lineRule="auto"/>
        <w:rPr>
          <w:sz w:val="22"/>
          <w:szCs w:val="22"/>
        </w:rPr>
      </w:pPr>
    </w:p>
    <w:p w14:paraId="03068F72" w14:textId="77777777" w:rsidR="002D1F5A" w:rsidRPr="002D410B" w:rsidRDefault="002D1F5A" w:rsidP="002D410B">
      <w:pPr>
        <w:keepLines/>
        <w:widowControl w:val="0"/>
        <w:spacing w:line="276" w:lineRule="auto"/>
        <w:rPr>
          <w:sz w:val="22"/>
          <w:szCs w:val="22"/>
        </w:rPr>
      </w:pPr>
      <w:r w:rsidRPr="002D410B">
        <w:rPr>
          <w:sz w:val="22"/>
          <w:szCs w:val="22"/>
        </w:rPr>
        <w:t>1) ………………..………..…</w:t>
      </w:r>
      <w:r w:rsidRPr="002D410B">
        <w:rPr>
          <w:sz w:val="22"/>
          <w:szCs w:val="22"/>
        </w:rPr>
        <w:tab/>
      </w:r>
      <w:r w:rsidRPr="002D410B">
        <w:rPr>
          <w:sz w:val="22"/>
          <w:szCs w:val="22"/>
        </w:rPr>
        <w:tab/>
      </w:r>
      <w:r w:rsidRPr="002D410B">
        <w:rPr>
          <w:sz w:val="22"/>
          <w:szCs w:val="22"/>
        </w:rPr>
        <w:tab/>
      </w:r>
      <w:r w:rsidRPr="002D410B">
        <w:rPr>
          <w:sz w:val="22"/>
          <w:szCs w:val="22"/>
        </w:rPr>
        <w:tab/>
      </w:r>
      <w:r w:rsidRPr="002D410B">
        <w:rPr>
          <w:sz w:val="22"/>
          <w:szCs w:val="22"/>
        </w:rPr>
        <w:tab/>
        <w:t>1) …………………………</w:t>
      </w:r>
    </w:p>
    <w:p w14:paraId="2DB9BDD7" w14:textId="77777777" w:rsidR="002D1F5A" w:rsidRPr="002D410B" w:rsidRDefault="002D1F5A" w:rsidP="002D410B">
      <w:pPr>
        <w:keepLines/>
        <w:widowControl w:val="0"/>
        <w:spacing w:line="276" w:lineRule="auto"/>
        <w:rPr>
          <w:sz w:val="22"/>
          <w:szCs w:val="22"/>
        </w:rPr>
      </w:pPr>
    </w:p>
    <w:p w14:paraId="49B4A824" w14:textId="77777777" w:rsidR="002D1F5A" w:rsidRPr="002D410B" w:rsidRDefault="002D1F5A" w:rsidP="002D410B">
      <w:pPr>
        <w:keepLines/>
        <w:widowControl w:val="0"/>
        <w:spacing w:line="276" w:lineRule="auto"/>
        <w:rPr>
          <w:sz w:val="22"/>
          <w:szCs w:val="22"/>
        </w:rPr>
      </w:pPr>
      <w:r w:rsidRPr="002D410B">
        <w:rPr>
          <w:sz w:val="22"/>
          <w:szCs w:val="22"/>
        </w:rPr>
        <w:t>2) ……………………….……</w:t>
      </w:r>
      <w:r w:rsidRPr="002D410B">
        <w:rPr>
          <w:sz w:val="22"/>
          <w:szCs w:val="22"/>
        </w:rPr>
        <w:tab/>
      </w:r>
      <w:r w:rsidRPr="002D410B">
        <w:rPr>
          <w:sz w:val="22"/>
          <w:szCs w:val="22"/>
        </w:rPr>
        <w:tab/>
      </w:r>
      <w:r w:rsidRPr="002D410B">
        <w:rPr>
          <w:sz w:val="22"/>
          <w:szCs w:val="22"/>
        </w:rPr>
        <w:tab/>
      </w:r>
      <w:r w:rsidRPr="002D410B">
        <w:rPr>
          <w:sz w:val="22"/>
          <w:szCs w:val="22"/>
        </w:rPr>
        <w:tab/>
      </w:r>
      <w:r w:rsidRPr="002D410B">
        <w:rPr>
          <w:sz w:val="22"/>
          <w:szCs w:val="22"/>
        </w:rPr>
        <w:tab/>
        <w:t>2) ………………………….</w:t>
      </w:r>
    </w:p>
    <w:p w14:paraId="32A33F0D" w14:textId="77777777" w:rsidR="002D1F5A" w:rsidRPr="002D410B" w:rsidRDefault="002D1F5A" w:rsidP="002D410B">
      <w:pPr>
        <w:keepLines/>
        <w:widowControl w:val="0"/>
        <w:spacing w:line="276" w:lineRule="auto"/>
        <w:rPr>
          <w:sz w:val="22"/>
          <w:szCs w:val="22"/>
        </w:rPr>
      </w:pPr>
    </w:p>
    <w:p w14:paraId="3BB6A49F" w14:textId="77777777" w:rsidR="002D1F5A" w:rsidRPr="002D410B" w:rsidRDefault="002D1F5A" w:rsidP="002D410B">
      <w:pPr>
        <w:keepLines/>
        <w:widowControl w:val="0"/>
        <w:spacing w:line="276" w:lineRule="auto"/>
        <w:rPr>
          <w:sz w:val="22"/>
          <w:szCs w:val="22"/>
        </w:rPr>
      </w:pPr>
      <w:r w:rsidRPr="002D410B">
        <w:rPr>
          <w:sz w:val="22"/>
          <w:szCs w:val="22"/>
        </w:rPr>
        <w:t>Potwierdzamy kompletność dostawy …………... ……  (zgodnie ze specyfikacją przedstawioną poniżej) do umowy nr ………….……  zawartej dnia ....................</w:t>
      </w:r>
    </w:p>
    <w:p w14:paraId="68D64BDD" w14:textId="77777777" w:rsidR="00022F6F" w:rsidRPr="002D410B" w:rsidRDefault="00022F6F" w:rsidP="002D410B">
      <w:pPr>
        <w:keepLines/>
        <w:widowControl w:val="0"/>
        <w:spacing w:line="276" w:lineRule="auto"/>
        <w:rPr>
          <w:sz w:val="22"/>
          <w:szCs w:val="22"/>
        </w:rPr>
      </w:pPr>
    </w:p>
    <w:p w14:paraId="002950E7" w14:textId="77777777" w:rsidR="00022F6F" w:rsidRPr="002D410B" w:rsidRDefault="00022F6F" w:rsidP="002D410B">
      <w:pPr>
        <w:keepLines/>
        <w:widowControl w:val="0"/>
        <w:spacing w:line="276" w:lineRule="auto"/>
        <w:rPr>
          <w:sz w:val="22"/>
          <w:szCs w:val="22"/>
        </w:rPr>
      </w:pPr>
      <w:r w:rsidRPr="00DC40B1">
        <w:rPr>
          <w:sz w:val="22"/>
          <w:szCs w:val="22"/>
        </w:rPr>
        <w:t>Zabudowane łożyska zostały zweryfikowane ……….</w:t>
      </w:r>
    </w:p>
    <w:tbl>
      <w:tblPr>
        <w:tblpPr w:leftFromText="141" w:rightFromText="141" w:vertAnchor="text" w:horzAnchor="margin" w:tblpY="192"/>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2D1F5A" w:rsidRPr="002D410B" w14:paraId="10442080" w14:textId="77777777" w:rsidTr="004A6684">
        <w:trPr>
          <w:trHeight w:val="920"/>
        </w:trPr>
        <w:tc>
          <w:tcPr>
            <w:tcW w:w="720" w:type="dxa"/>
            <w:shd w:val="pct5" w:color="000000" w:fill="FFFFFF"/>
            <w:vAlign w:val="center"/>
          </w:tcPr>
          <w:p w14:paraId="4C116BCF" w14:textId="77777777" w:rsidR="002D1F5A" w:rsidRPr="002D410B" w:rsidRDefault="002D1F5A" w:rsidP="002D410B">
            <w:pPr>
              <w:keepLines/>
              <w:widowControl w:val="0"/>
              <w:spacing w:line="276" w:lineRule="auto"/>
              <w:rPr>
                <w:b/>
                <w:sz w:val="22"/>
                <w:szCs w:val="22"/>
              </w:rPr>
            </w:pPr>
            <w:r w:rsidRPr="002D410B">
              <w:rPr>
                <w:b/>
                <w:sz w:val="22"/>
                <w:szCs w:val="22"/>
              </w:rPr>
              <w:t>Lp.</w:t>
            </w:r>
          </w:p>
          <w:p w14:paraId="5361BF63" w14:textId="77777777" w:rsidR="002D1F5A" w:rsidRPr="002D410B" w:rsidRDefault="002D1F5A" w:rsidP="002D410B">
            <w:pPr>
              <w:keepLines/>
              <w:widowControl w:val="0"/>
              <w:spacing w:line="276" w:lineRule="auto"/>
              <w:rPr>
                <w:b/>
                <w:sz w:val="22"/>
                <w:szCs w:val="22"/>
              </w:rPr>
            </w:pPr>
          </w:p>
        </w:tc>
        <w:tc>
          <w:tcPr>
            <w:tcW w:w="3886" w:type="dxa"/>
            <w:shd w:val="pct5" w:color="000000" w:fill="FFFFFF"/>
            <w:vAlign w:val="center"/>
          </w:tcPr>
          <w:p w14:paraId="67F8235C" w14:textId="77777777" w:rsidR="002D1F5A" w:rsidRPr="002D410B" w:rsidRDefault="002D1F5A" w:rsidP="002D410B">
            <w:pPr>
              <w:keepLines/>
              <w:widowControl w:val="0"/>
              <w:spacing w:line="276" w:lineRule="auto"/>
              <w:rPr>
                <w:b/>
                <w:sz w:val="22"/>
                <w:szCs w:val="22"/>
              </w:rPr>
            </w:pPr>
            <w:r w:rsidRPr="002D410B">
              <w:rPr>
                <w:b/>
                <w:sz w:val="22"/>
                <w:szCs w:val="22"/>
              </w:rPr>
              <w:t>Nazwa</w:t>
            </w:r>
          </w:p>
          <w:p w14:paraId="35717DED" w14:textId="77777777" w:rsidR="002D1F5A" w:rsidRPr="002D410B" w:rsidRDefault="002D1F5A" w:rsidP="002D410B">
            <w:pPr>
              <w:keepLines/>
              <w:widowControl w:val="0"/>
              <w:spacing w:line="276" w:lineRule="auto"/>
              <w:rPr>
                <w:b/>
                <w:sz w:val="22"/>
                <w:szCs w:val="22"/>
              </w:rPr>
            </w:pPr>
          </w:p>
        </w:tc>
        <w:tc>
          <w:tcPr>
            <w:tcW w:w="1276" w:type="dxa"/>
            <w:shd w:val="pct5" w:color="000000" w:fill="FFFFFF"/>
            <w:vAlign w:val="center"/>
          </w:tcPr>
          <w:p w14:paraId="5DF8D073" w14:textId="77777777" w:rsidR="002D1F5A" w:rsidRPr="002D410B" w:rsidRDefault="002D1F5A" w:rsidP="002D410B">
            <w:pPr>
              <w:keepLines/>
              <w:widowControl w:val="0"/>
              <w:spacing w:line="276" w:lineRule="auto"/>
              <w:rPr>
                <w:b/>
                <w:sz w:val="22"/>
                <w:szCs w:val="22"/>
              </w:rPr>
            </w:pPr>
          </w:p>
        </w:tc>
        <w:tc>
          <w:tcPr>
            <w:tcW w:w="1985" w:type="dxa"/>
            <w:shd w:val="pct5" w:color="000000" w:fill="FFFFFF"/>
            <w:vAlign w:val="center"/>
          </w:tcPr>
          <w:p w14:paraId="2D61C670" w14:textId="77777777" w:rsidR="002D1F5A" w:rsidRPr="002D410B" w:rsidRDefault="002D1F5A" w:rsidP="002D410B">
            <w:pPr>
              <w:keepLines/>
              <w:widowControl w:val="0"/>
              <w:spacing w:line="276" w:lineRule="auto"/>
              <w:rPr>
                <w:b/>
                <w:sz w:val="22"/>
                <w:szCs w:val="22"/>
              </w:rPr>
            </w:pPr>
            <w:r w:rsidRPr="002D410B">
              <w:rPr>
                <w:b/>
                <w:sz w:val="22"/>
                <w:szCs w:val="22"/>
              </w:rPr>
              <w:t>Ilość przekazanych w dniu</w:t>
            </w:r>
            <w:r w:rsidRPr="002D410B">
              <w:rPr>
                <w:sz w:val="22"/>
                <w:szCs w:val="22"/>
              </w:rPr>
              <w:t>…………</w:t>
            </w:r>
          </w:p>
        </w:tc>
        <w:tc>
          <w:tcPr>
            <w:tcW w:w="1275" w:type="dxa"/>
            <w:shd w:val="pct5" w:color="000000" w:fill="FFFFFF"/>
            <w:vAlign w:val="center"/>
          </w:tcPr>
          <w:p w14:paraId="1B06776E" w14:textId="77777777" w:rsidR="002D1F5A" w:rsidRPr="002D410B" w:rsidRDefault="002D1F5A" w:rsidP="002D410B">
            <w:pPr>
              <w:keepLines/>
              <w:widowControl w:val="0"/>
              <w:spacing w:line="276" w:lineRule="auto"/>
              <w:rPr>
                <w:b/>
                <w:sz w:val="22"/>
                <w:szCs w:val="22"/>
              </w:rPr>
            </w:pPr>
            <w:r w:rsidRPr="002D410B">
              <w:rPr>
                <w:b/>
                <w:sz w:val="22"/>
                <w:szCs w:val="22"/>
              </w:rPr>
              <w:t>Ilość narastająco</w:t>
            </w:r>
          </w:p>
        </w:tc>
        <w:tc>
          <w:tcPr>
            <w:tcW w:w="1001" w:type="dxa"/>
            <w:shd w:val="pct5" w:color="000000" w:fill="FFFFFF"/>
            <w:vAlign w:val="center"/>
          </w:tcPr>
          <w:p w14:paraId="6220680A" w14:textId="77777777" w:rsidR="002D1F5A" w:rsidRPr="002D410B" w:rsidRDefault="002D1F5A" w:rsidP="002D410B">
            <w:pPr>
              <w:keepLines/>
              <w:widowControl w:val="0"/>
              <w:spacing w:line="276" w:lineRule="auto"/>
              <w:rPr>
                <w:b/>
                <w:sz w:val="22"/>
                <w:szCs w:val="22"/>
              </w:rPr>
            </w:pPr>
            <w:r w:rsidRPr="002D410B">
              <w:rPr>
                <w:b/>
                <w:sz w:val="22"/>
                <w:szCs w:val="22"/>
              </w:rPr>
              <w:t>Uwagi</w:t>
            </w:r>
          </w:p>
        </w:tc>
      </w:tr>
      <w:tr w:rsidR="002D1F5A" w:rsidRPr="002D410B" w14:paraId="601C4F1C" w14:textId="77777777" w:rsidTr="004A6684">
        <w:tc>
          <w:tcPr>
            <w:tcW w:w="720" w:type="dxa"/>
            <w:vAlign w:val="center"/>
          </w:tcPr>
          <w:p w14:paraId="209F9250" w14:textId="77777777" w:rsidR="002D1F5A" w:rsidRPr="002D410B" w:rsidRDefault="002D1F5A" w:rsidP="002D410B">
            <w:pPr>
              <w:keepLines/>
              <w:widowControl w:val="0"/>
              <w:spacing w:line="276" w:lineRule="auto"/>
              <w:rPr>
                <w:b/>
                <w:sz w:val="22"/>
                <w:szCs w:val="22"/>
              </w:rPr>
            </w:pPr>
          </w:p>
        </w:tc>
        <w:tc>
          <w:tcPr>
            <w:tcW w:w="3886" w:type="dxa"/>
            <w:vAlign w:val="center"/>
          </w:tcPr>
          <w:p w14:paraId="24BCC94D" w14:textId="77777777" w:rsidR="002D1F5A" w:rsidRPr="002D410B" w:rsidRDefault="002D1F5A" w:rsidP="002D410B">
            <w:pPr>
              <w:keepLines/>
              <w:widowControl w:val="0"/>
              <w:spacing w:line="276" w:lineRule="auto"/>
              <w:rPr>
                <w:b/>
                <w:sz w:val="22"/>
                <w:szCs w:val="22"/>
              </w:rPr>
            </w:pPr>
          </w:p>
        </w:tc>
        <w:tc>
          <w:tcPr>
            <w:tcW w:w="1276" w:type="dxa"/>
            <w:vAlign w:val="center"/>
          </w:tcPr>
          <w:p w14:paraId="79835853" w14:textId="77777777" w:rsidR="002D1F5A" w:rsidRPr="002D410B" w:rsidRDefault="002D1F5A" w:rsidP="002D410B">
            <w:pPr>
              <w:keepLines/>
              <w:widowControl w:val="0"/>
              <w:spacing w:line="276" w:lineRule="auto"/>
              <w:rPr>
                <w:b/>
                <w:sz w:val="22"/>
                <w:szCs w:val="22"/>
              </w:rPr>
            </w:pPr>
          </w:p>
        </w:tc>
        <w:tc>
          <w:tcPr>
            <w:tcW w:w="1985" w:type="dxa"/>
          </w:tcPr>
          <w:p w14:paraId="3EE061B0" w14:textId="77777777" w:rsidR="002D1F5A" w:rsidRPr="002D410B" w:rsidRDefault="002D1F5A" w:rsidP="002D410B">
            <w:pPr>
              <w:keepLines/>
              <w:widowControl w:val="0"/>
              <w:spacing w:line="276" w:lineRule="auto"/>
              <w:rPr>
                <w:b/>
                <w:sz w:val="22"/>
                <w:szCs w:val="22"/>
              </w:rPr>
            </w:pPr>
          </w:p>
        </w:tc>
        <w:tc>
          <w:tcPr>
            <w:tcW w:w="1275" w:type="dxa"/>
          </w:tcPr>
          <w:p w14:paraId="41106864" w14:textId="77777777" w:rsidR="002D1F5A" w:rsidRPr="002D410B" w:rsidRDefault="002D1F5A" w:rsidP="002D410B">
            <w:pPr>
              <w:keepLines/>
              <w:widowControl w:val="0"/>
              <w:spacing w:line="276" w:lineRule="auto"/>
              <w:rPr>
                <w:b/>
                <w:sz w:val="22"/>
                <w:szCs w:val="22"/>
              </w:rPr>
            </w:pPr>
          </w:p>
        </w:tc>
        <w:tc>
          <w:tcPr>
            <w:tcW w:w="1001" w:type="dxa"/>
          </w:tcPr>
          <w:p w14:paraId="2D819ACC" w14:textId="77777777" w:rsidR="002D1F5A" w:rsidRPr="002D410B" w:rsidRDefault="002D1F5A" w:rsidP="002D410B">
            <w:pPr>
              <w:keepLines/>
              <w:widowControl w:val="0"/>
              <w:spacing w:line="276" w:lineRule="auto"/>
              <w:rPr>
                <w:b/>
                <w:sz w:val="22"/>
                <w:szCs w:val="22"/>
              </w:rPr>
            </w:pPr>
          </w:p>
        </w:tc>
      </w:tr>
      <w:tr w:rsidR="002D1F5A" w:rsidRPr="002D410B" w14:paraId="53A22090" w14:textId="77777777" w:rsidTr="004A6684">
        <w:tc>
          <w:tcPr>
            <w:tcW w:w="720" w:type="dxa"/>
            <w:vAlign w:val="center"/>
          </w:tcPr>
          <w:p w14:paraId="3913DE8E" w14:textId="77777777" w:rsidR="002D1F5A" w:rsidRPr="002D410B" w:rsidRDefault="002D1F5A" w:rsidP="002D410B">
            <w:pPr>
              <w:keepLines/>
              <w:widowControl w:val="0"/>
              <w:spacing w:line="276" w:lineRule="auto"/>
              <w:rPr>
                <w:sz w:val="22"/>
                <w:szCs w:val="22"/>
              </w:rPr>
            </w:pPr>
          </w:p>
        </w:tc>
        <w:tc>
          <w:tcPr>
            <w:tcW w:w="3886" w:type="dxa"/>
            <w:vAlign w:val="center"/>
          </w:tcPr>
          <w:p w14:paraId="4A4DD151" w14:textId="77777777" w:rsidR="002D1F5A" w:rsidRPr="002D410B" w:rsidRDefault="002D1F5A" w:rsidP="002D410B">
            <w:pPr>
              <w:keepLines/>
              <w:widowControl w:val="0"/>
              <w:spacing w:line="276" w:lineRule="auto"/>
              <w:rPr>
                <w:sz w:val="22"/>
                <w:szCs w:val="22"/>
              </w:rPr>
            </w:pPr>
          </w:p>
        </w:tc>
        <w:tc>
          <w:tcPr>
            <w:tcW w:w="1276" w:type="dxa"/>
            <w:vAlign w:val="center"/>
          </w:tcPr>
          <w:p w14:paraId="2663E133" w14:textId="77777777" w:rsidR="002D1F5A" w:rsidRPr="002D410B" w:rsidRDefault="002D1F5A" w:rsidP="002D410B">
            <w:pPr>
              <w:keepLines/>
              <w:widowControl w:val="0"/>
              <w:spacing w:line="276" w:lineRule="auto"/>
              <w:rPr>
                <w:sz w:val="22"/>
                <w:szCs w:val="22"/>
              </w:rPr>
            </w:pPr>
          </w:p>
        </w:tc>
        <w:tc>
          <w:tcPr>
            <w:tcW w:w="1985" w:type="dxa"/>
          </w:tcPr>
          <w:p w14:paraId="60C33406" w14:textId="77777777" w:rsidR="002D1F5A" w:rsidRPr="002D410B" w:rsidRDefault="002D1F5A" w:rsidP="002D410B">
            <w:pPr>
              <w:keepLines/>
              <w:widowControl w:val="0"/>
              <w:spacing w:line="276" w:lineRule="auto"/>
              <w:rPr>
                <w:sz w:val="22"/>
                <w:szCs w:val="22"/>
              </w:rPr>
            </w:pPr>
          </w:p>
        </w:tc>
        <w:tc>
          <w:tcPr>
            <w:tcW w:w="1275" w:type="dxa"/>
          </w:tcPr>
          <w:p w14:paraId="3BAFA37F" w14:textId="77777777" w:rsidR="002D1F5A" w:rsidRPr="002D410B" w:rsidRDefault="002D1F5A" w:rsidP="002D410B">
            <w:pPr>
              <w:keepLines/>
              <w:widowControl w:val="0"/>
              <w:spacing w:line="276" w:lineRule="auto"/>
              <w:rPr>
                <w:sz w:val="22"/>
                <w:szCs w:val="22"/>
              </w:rPr>
            </w:pPr>
          </w:p>
        </w:tc>
        <w:tc>
          <w:tcPr>
            <w:tcW w:w="1001" w:type="dxa"/>
          </w:tcPr>
          <w:p w14:paraId="5C200664" w14:textId="77777777" w:rsidR="002D1F5A" w:rsidRPr="002D410B" w:rsidRDefault="002D1F5A" w:rsidP="002D410B">
            <w:pPr>
              <w:keepLines/>
              <w:widowControl w:val="0"/>
              <w:spacing w:line="276" w:lineRule="auto"/>
              <w:rPr>
                <w:sz w:val="22"/>
                <w:szCs w:val="22"/>
              </w:rPr>
            </w:pPr>
          </w:p>
        </w:tc>
      </w:tr>
      <w:tr w:rsidR="002D1F5A" w:rsidRPr="002D410B" w14:paraId="4E38CBCA" w14:textId="77777777" w:rsidTr="004A6684">
        <w:tc>
          <w:tcPr>
            <w:tcW w:w="720" w:type="dxa"/>
            <w:vAlign w:val="center"/>
          </w:tcPr>
          <w:p w14:paraId="0DC82648" w14:textId="77777777" w:rsidR="002D1F5A" w:rsidRPr="002D410B" w:rsidRDefault="002D1F5A" w:rsidP="002D410B">
            <w:pPr>
              <w:keepLines/>
              <w:widowControl w:val="0"/>
              <w:spacing w:line="276" w:lineRule="auto"/>
              <w:rPr>
                <w:sz w:val="22"/>
                <w:szCs w:val="22"/>
              </w:rPr>
            </w:pPr>
          </w:p>
        </w:tc>
        <w:tc>
          <w:tcPr>
            <w:tcW w:w="3886" w:type="dxa"/>
            <w:vAlign w:val="center"/>
          </w:tcPr>
          <w:p w14:paraId="52715632" w14:textId="77777777" w:rsidR="002D1F5A" w:rsidRPr="002D410B" w:rsidRDefault="002D1F5A" w:rsidP="002D410B">
            <w:pPr>
              <w:keepLines/>
              <w:widowControl w:val="0"/>
              <w:spacing w:line="276" w:lineRule="auto"/>
              <w:rPr>
                <w:sz w:val="22"/>
                <w:szCs w:val="22"/>
              </w:rPr>
            </w:pPr>
          </w:p>
        </w:tc>
        <w:tc>
          <w:tcPr>
            <w:tcW w:w="1276" w:type="dxa"/>
            <w:vAlign w:val="center"/>
          </w:tcPr>
          <w:p w14:paraId="6104A549" w14:textId="77777777" w:rsidR="002D1F5A" w:rsidRPr="002D410B" w:rsidRDefault="002D410B" w:rsidP="002D410B">
            <w:pPr>
              <w:keepLines/>
              <w:widowControl w:val="0"/>
              <w:spacing w:line="276" w:lineRule="auto"/>
              <w:rPr>
                <w:sz w:val="22"/>
                <w:szCs w:val="22"/>
              </w:rPr>
            </w:pPr>
            <w:r w:rsidRPr="002D410B">
              <w:rPr>
                <w:noProof/>
                <w:sz w:val="22"/>
                <w:szCs w:val="22"/>
              </w:rPr>
              <mc:AlternateContent>
                <mc:Choice Requires="wps">
                  <w:drawing>
                    <wp:anchor distT="0" distB="0" distL="114300" distR="114300" simplePos="0" relativeHeight="251659264" behindDoc="0" locked="0" layoutInCell="1" allowOverlap="1" wp14:anchorId="735E9C67" wp14:editId="0FA309DE">
                      <wp:simplePos x="0" y="0"/>
                      <wp:positionH relativeFrom="margin">
                        <wp:posOffset>-1868805</wp:posOffset>
                      </wp:positionH>
                      <wp:positionV relativeFrom="paragraph">
                        <wp:posOffset>-46990</wp:posOffset>
                      </wp:positionV>
                      <wp:extent cx="3718560" cy="90487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618B870D" w14:textId="77777777" w:rsidR="00F442C4" w:rsidRDefault="00F442C4" w:rsidP="002D1F5A">
                                  <w:pPr>
                                    <w:jc w:val="center"/>
                                    <w:rPr>
                                      <w:sz w:val="24"/>
                                      <w:szCs w:val="24"/>
                                    </w:rPr>
                                  </w:pPr>
                                  <w:r w:rsidRPr="002D1F5A">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735E9C67" id="_x0000_t202" coordsize="21600,21600" o:spt="202" path="m,l,21600r21600,l21600,xe">
                      <v:stroke joinstyle="miter"/>
                      <v:path gradientshapeok="t" o:connecttype="rect"/>
                    </v:shapetype>
                    <v:shape id="WordArt 2" o:spid="_x0000_s1026" type="#_x0000_t202" style="position:absolute;margin-left:-147.15pt;margin-top:-3.7pt;width:292.8pt;height:71.25pt;rotation:-3811395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" filled="f" stroked="f">
                      <v:fill opacity="32896f"/>
                      <o:lock v:ext="edit" shapetype="t"/>
                      <v:textbox style="mso-fit-shape-to-text:t">
                        <w:txbxContent>
                          <w:p w14:paraId="618B870D" w14:textId="77777777" w:rsidR="00F442C4" w:rsidRDefault="00F442C4" w:rsidP="002D1F5A">
                            <w:pPr>
                              <w:jc w:val="center"/>
                              <w:rPr>
                                <w:sz w:val="24"/>
                                <w:szCs w:val="24"/>
                              </w:rPr>
                            </w:pPr>
                            <w:r w:rsidRPr="002D1F5A">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w10:wrap anchorx="margin"/>
                    </v:shape>
                  </w:pict>
                </mc:Fallback>
              </mc:AlternateContent>
            </w:r>
          </w:p>
        </w:tc>
        <w:tc>
          <w:tcPr>
            <w:tcW w:w="1985" w:type="dxa"/>
          </w:tcPr>
          <w:p w14:paraId="0A45DBA8" w14:textId="77777777" w:rsidR="002D1F5A" w:rsidRPr="002D410B" w:rsidRDefault="002D1F5A" w:rsidP="002D410B">
            <w:pPr>
              <w:keepLines/>
              <w:widowControl w:val="0"/>
              <w:spacing w:line="276" w:lineRule="auto"/>
              <w:rPr>
                <w:sz w:val="22"/>
                <w:szCs w:val="22"/>
              </w:rPr>
            </w:pPr>
          </w:p>
        </w:tc>
        <w:tc>
          <w:tcPr>
            <w:tcW w:w="1275" w:type="dxa"/>
          </w:tcPr>
          <w:p w14:paraId="3508725B" w14:textId="77777777" w:rsidR="002D1F5A" w:rsidRPr="002D410B" w:rsidRDefault="002D1F5A" w:rsidP="002D410B">
            <w:pPr>
              <w:keepLines/>
              <w:widowControl w:val="0"/>
              <w:spacing w:line="276" w:lineRule="auto"/>
              <w:rPr>
                <w:sz w:val="22"/>
                <w:szCs w:val="22"/>
              </w:rPr>
            </w:pPr>
          </w:p>
        </w:tc>
        <w:tc>
          <w:tcPr>
            <w:tcW w:w="1001" w:type="dxa"/>
          </w:tcPr>
          <w:p w14:paraId="2017DAFC" w14:textId="77777777" w:rsidR="002D1F5A" w:rsidRPr="002D410B" w:rsidRDefault="002D1F5A" w:rsidP="002D410B">
            <w:pPr>
              <w:keepLines/>
              <w:widowControl w:val="0"/>
              <w:spacing w:line="276" w:lineRule="auto"/>
              <w:rPr>
                <w:sz w:val="22"/>
                <w:szCs w:val="22"/>
              </w:rPr>
            </w:pPr>
          </w:p>
        </w:tc>
      </w:tr>
      <w:tr w:rsidR="002D1F5A" w:rsidRPr="002D410B" w14:paraId="4CCC0888" w14:textId="77777777" w:rsidTr="004A6684">
        <w:tc>
          <w:tcPr>
            <w:tcW w:w="720" w:type="dxa"/>
            <w:vAlign w:val="center"/>
          </w:tcPr>
          <w:p w14:paraId="73EEE0D7" w14:textId="77777777" w:rsidR="002D1F5A" w:rsidRPr="002D410B" w:rsidRDefault="002D1F5A" w:rsidP="002D410B">
            <w:pPr>
              <w:keepLines/>
              <w:widowControl w:val="0"/>
              <w:spacing w:line="276" w:lineRule="auto"/>
              <w:rPr>
                <w:sz w:val="22"/>
                <w:szCs w:val="22"/>
              </w:rPr>
            </w:pPr>
          </w:p>
        </w:tc>
        <w:tc>
          <w:tcPr>
            <w:tcW w:w="3886" w:type="dxa"/>
            <w:vAlign w:val="center"/>
          </w:tcPr>
          <w:p w14:paraId="2E349DDB" w14:textId="77777777" w:rsidR="002D1F5A" w:rsidRPr="002D410B" w:rsidRDefault="002D1F5A" w:rsidP="002D410B">
            <w:pPr>
              <w:keepLines/>
              <w:widowControl w:val="0"/>
              <w:spacing w:line="276" w:lineRule="auto"/>
              <w:rPr>
                <w:sz w:val="22"/>
                <w:szCs w:val="22"/>
              </w:rPr>
            </w:pPr>
          </w:p>
        </w:tc>
        <w:tc>
          <w:tcPr>
            <w:tcW w:w="1276" w:type="dxa"/>
            <w:vAlign w:val="center"/>
          </w:tcPr>
          <w:p w14:paraId="339896E1" w14:textId="77777777" w:rsidR="002D1F5A" w:rsidRPr="002D410B" w:rsidRDefault="002D1F5A" w:rsidP="002D410B">
            <w:pPr>
              <w:keepLines/>
              <w:widowControl w:val="0"/>
              <w:spacing w:line="276" w:lineRule="auto"/>
              <w:rPr>
                <w:sz w:val="22"/>
                <w:szCs w:val="22"/>
              </w:rPr>
            </w:pPr>
          </w:p>
        </w:tc>
        <w:tc>
          <w:tcPr>
            <w:tcW w:w="1985" w:type="dxa"/>
          </w:tcPr>
          <w:p w14:paraId="7FE0F1AD" w14:textId="77777777" w:rsidR="002D1F5A" w:rsidRPr="002D410B" w:rsidRDefault="002D1F5A" w:rsidP="002D410B">
            <w:pPr>
              <w:keepLines/>
              <w:widowControl w:val="0"/>
              <w:spacing w:line="276" w:lineRule="auto"/>
              <w:rPr>
                <w:sz w:val="22"/>
                <w:szCs w:val="22"/>
              </w:rPr>
            </w:pPr>
          </w:p>
        </w:tc>
        <w:tc>
          <w:tcPr>
            <w:tcW w:w="1275" w:type="dxa"/>
          </w:tcPr>
          <w:p w14:paraId="73A48609" w14:textId="77777777" w:rsidR="002D1F5A" w:rsidRPr="002D410B" w:rsidRDefault="002D1F5A" w:rsidP="002D410B">
            <w:pPr>
              <w:keepLines/>
              <w:widowControl w:val="0"/>
              <w:spacing w:line="276" w:lineRule="auto"/>
              <w:rPr>
                <w:sz w:val="22"/>
                <w:szCs w:val="22"/>
              </w:rPr>
            </w:pPr>
          </w:p>
        </w:tc>
        <w:tc>
          <w:tcPr>
            <w:tcW w:w="1001" w:type="dxa"/>
          </w:tcPr>
          <w:p w14:paraId="09B701C8" w14:textId="77777777" w:rsidR="002D1F5A" w:rsidRPr="002D410B" w:rsidRDefault="002D1F5A" w:rsidP="002D410B">
            <w:pPr>
              <w:keepLines/>
              <w:widowControl w:val="0"/>
              <w:spacing w:line="276" w:lineRule="auto"/>
              <w:rPr>
                <w:sz w:val="22"/>
                <w:szCs w:val="22"/>
              </w:rPr>
            </w:pPr>
          </w:p>
        </w:tc>
      </w:tr>
      <w:tr w:rsidR="002D1F5A" w:rsidRPr="002D410B" w14:paraId="480103CF" w14:textId="77777777" w:rsidTr="004A6684">
        <w:tc>
          <w:tcPr>
            <w:tcW w:w="720" w:type="dxa"/>
            <w:vAlign w:val="center"/>
          </w:tcPr>
          <w:p w14:paraId="4A70300F" w14:textId="77777777" w:rsidR="002D1F5A" w:rsidRPr="002D410B" w:rsidRDefault="002D1F5A" w:rsidP="002D410B">
            <w:pPr>
              <w:keepLines/>
              <w:widowControl w:val="0"/>
              <w:spacing w:line="276" w:lineRule="auto"/>
              <w:rPr>
                <w:sz w:val="22"/>
                <w:szCs w:val="22"/>
              </w:rPr>
            </w:pPr>
          </w:p>
        </w:tc>
        <w:tc>
          <w:tcPr>
            <w:tcW w:w="3886" w:type="dxa"/>
            <w:vAlign w:val="center"/>
          </w:tcPr>
          <w:p w14:paraId="4CF08372" w14:textId="77777777" w:rsidR="002D1F5A" w:rsidRPr="002D410B" w:rsidRDefault="002D1F5A" w:rsidP="002D410B">
            <w:pPr>
              <w:keepLines/>
              <w:widowControl w:val="0"/>
              <w:spacing w:line="276" w:lineRule="auto"/>
              <w:rPr>
                <w:sz w:val="22"/>
                <w:szCs w:val="22"/>
              </w:rPr>
            </w:pPr>
          </w:p>
        </w:tc>
        <w:tc>
          <w:tcPr>
            <w:tcW w:w="1276" w:type="dxa"/>
            <w:vAlign w:val="center"/>
          </w:tcPr>
          <w:p w14:paraId="41EF77A4" w14:textId="77777777" w:rsidR="002D1F5A" w:rsidRPr="002D410B" w:rsidRDefault="002D1F5A" w:rsidP="002D410B">
            <w:pPr>
              <w:keepLines/>
              <w:widowControl w:val="0"/>
              <w:spacing w:line="276" w:lineRule="auto"/>
              <w:rPr>
                <w:sz w:val="22"/>
                <w:szCs w:val="22"/>
              </w:rPr>
            </w:pPr>
          </w:p>
        </w:tc>
        <w:tc>
          <w:tcPr>
            <w:tcW w:w="1985" w:type="dxa"/>
          </w:tcPr>
          <w:p w14:paraId="1ACDB682" w14:textId="77777777" w:rsidR="002D1F5A" w:rsidRPr="002D410B" w:rsidRDefault="002D1F5A" w:rsidP="002D410B">
            <w:pPr>
              <w:keepLines/>
              <w:widowControl w:val="0"/>
              <w:spacing w:line="276" w:lineRule="auto"/>
              <w:rPr>
                <w:sz w:val="22"/>
                <w:szCs w:val="22"/>
              </w:rPr>
            </w:pPr>
          </w:p>
        </w:tc>
        <w:tc>
          <w:tcPr>
            <w:tcW w:w="1275" w:type="dxa"/>
          </w:tcPr>
          <w:p w14:paraId="60DF4A3A" w14:textId="77777777" w:rsidR="002D1F5A" w:rsidRPr="002D410B" w:rsidRDefault="002D1F5A" w:rsidP="002D410B">
            <w:pPr>
              <w:keepLines/>
              <w:widowControl w:val="0"/>
              <w:spacing w:line="276" w:lineRule="auto"/>
              <w:rPr>
                <w:sz w:val="22"/>
                <w:szCs w:val="22"/>
              </w:rPr>
            </w:pPr>
          </w:p>
        </w:tc>
        <w:tc>
          <w:tcPr>
            <w:tcW w:w="1001" w:type="dxa"/>
          </w:tcPr>
          <w:p w14:paraId="712F8B54" w14:textId="77777777" w:rsidR="002D1F5A" w:rsidRPr="002D410B" w:rsidRDefault="002D1F5A" w:rsidP="002D410B">
            <w:pPr>
              <w:keepLines/>
              <w:widowControl w:val="0"/>
              <w:spacing w:line="276" w:lineRule="auto"/>
              <w:rPr>
                <w:sz w:val="22"/>
                <w:szCs w:val="22"/>
              </w:rPr>
            </w:pPr>
          </w:p>
        </w:tc>
      </w:tr>
    </w:tbl>
    <w:p w14:paraId="69FC046C" w14:textId="77777777" w:rsidR="002D1F5A" w:rsidRPr="002D410B" w:rsidRDefault="002D1F5A" w:rsidP="002D410B">
      <w:pPr>
        <w:keepLines/>
        <w:widowControl w:val="0"/>
        <w:spacing w:line="276" w:lineRule="auto"/>
        <w:rPr>
          <w:sz w:val="22"/>
          <w:szCs w:val="22"/>
        </w:rPr>
      </w:pPr>
    </w:p>
    <w:tbl>
      <w:tblPr>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2D1F5A" w:rsidRPr="002D410B" w14:paraId="25908D5B" w14:textId="77777777" w:rsidTr="004A6684">
        <w:trPr>
          <w:trHeight w:val="473"/>
        </w:trPr>
        <w:tc>
          <w:tcPr>
            <w:tcW w:w="720" w:type="dxa"/>
            <w:vAlign w:val="center"/>
          </w:tcPr>
          <w:p w14:paraId="0442967A" w14:textId="77777777" w:rsidR="002D1F5A" w:rsidRPr="002D410B" w:rsidRDefault="002D1F5A" w:rsidP="002D410B">
            <w:pPr>
              <w:keepLines/>
              <w:widowControl w:val="0"/>
              <w:spacing w:line="276" w:lineRule="auto"/>
              <w:rPr>
                <w:sz w:val="22"/>
                <w:szCs w:val="22"/>
              </w:rPr>
            </w:pPr>
          </w:p>
        </w:tc>
        <w:tc>
          <w:tcPr>
            <w:tcW w:w="3886" w:type="dxa"/>
            <w:vAlign w:val="center"/>
          </w:tcPr>
          <w:p w14:paraId="099387BD" w14:textId="77777777" w:rsidR="002D1F5A" w:rsidRPr="002D410B" w:rsidRDefault="002D1F5A" w:rsidP="002D410B">
            <w:pPr>
              <w:keepLines/>
              <w:widowControl w:val="0"/>
              <w:spacing w:line="276" w:lineRule="auto"/>
              <w:rPr>
                <w:sz w:val="22"/>
                <w:szCs w:val="22"/>
              </w:rPr>
            </w:pPr>
          </w:p>
        </w:tc>
        <w:tc>
          <w:tcPr>
            <w:tcW w:w="1276" w:type="dxa"/>
            <w:vAlign w:val="center"/>
          </w:tcPr>
          <w:p w14:paraId="7BCB00B9" w14:textId="77777777" w:rsidR="002D1F5A" w:rsidRPr="002D410B" w:rsidRDefault="002D1F5A" w:rsidP="002D410B">
            <w:pPr>
              <w:keepLines/>
              <w:widowControl w:val="0"/>
              <w:spacing w:line="276" w:lineRule="auto"/>
              <w:rPr>
                <w:sz w:val="22"/>
                <w:szCs w:val="22"/>
              </w:rPr>
            </w:pPr>
          </w:p>
        </w:tc>
        <w:tc>
          <w:tcPr>
            <w:tcW w:w="1985" w:type="dxa"/>
          </w:tcPr>
          <w:p w14:paraId="35E7B9B6" w14:textId="77777777" w:rsidR="002D1F5A" w:rsidRPr="002D410B" w:rsidRDefault="002D1F5A" w:rsidP="002D410B">
            <w:pPr>
              <w:keepLines/>
              <w:widowControl w:val="0"/>
              <w:spacing w:line="276" w:lineRule="auto"/>
              <w:rPr>
                <w:sz w:val="22"/>
                <w:szCs w:val="22"/>
              </w:rPr>
            </w:pPr>
          </w:p>
        </w:tc>
        <w:tc>
          <w:tcPr>
            <w:tcW w:w="1275" w:type="dxa"/>
          </w:tcPr>
          <w:p w14:paraId="15CC4260" w14:textId="77777777" w:rsidR="002D1F5A" w:rsidRPr="002D410B" w:rsidRDefault="002D1F5A" w:rsidP="002D410B">
            <w:pPr>
              <w:keepLines/>
              <w:widowControl w:val="0"/>
              <w:spacing w:line="276" w:lineRule="auto"/>
              <w:rPr>
                <w:sz w:val="22"/>
                <w:szCs w:val="22"/>
              </w:rPr>
            </w:pPr>
          </w:p>
        </w:tc>
        <w:tc>
          <w:tcPr>
            <w:tcW w:w="1001" w:type="dxa"/>
          </w:tcPr>
          <w:p w14:paraId="581B2CBF" w14:textId="77777777" w:rsidR="002D1F5A" w:rsidRPr="002D410B" w:rsidRDefault="002D1F5A" w:rsidP="002D410B">
            <w:pPr>
              <w:keepLines/>
              <w:widowControl w:val="0"/>
              <w:spacing w:line="276" w:lineRule="auto"/>
              <w:rPr>
                <w:sz w:val="22"/>
                <w:szCs w:val="22"/>
              </w:rPr>
            </w:pPr>
          </w:p>
        </w:tc>
      </w:tr>
      <w:tr w:rsidR="002D1F5A" w:rsidRPr="002D410B" w14:paraId="53AE3267" w14:textId="77777777" w:rsidTr="004A6684">
        <w:tc>
          <w:tcPr>
            <w:tcW w:w="720" w:type="dxa"/>
            <w:vAlign w:val="center"/>
          </w:tcPr>
          <w:p w14:paraId="358B9A1A" w14:textId="77777777" w:rsidR="002D1F5A" w:rsidRPr="002D410B" w:rsidRDefault="002D1F5A" w:rsidP="002D410B">
            <w:pPr>
              <w:keepLines/>
              <w:widowControl w:val="0"/>
              <w:spacing w:line="276" w:lineRule="auto"/>
              <w:rPr>
                <w:sz w:val="22"/>
                <w:szCs w:val="22"/>
              </w:rPr>
            </w:pPr>
          </w:p>
        </w:tc>
        <w:tc>
          <w:tcPr>
            <w:tcW w:w="3886" w:type="dxa"/>
            <w:vAlign w:val="center"/>
          </w:tcPr>
          <w:p w14:paraId="47A39A35" w14:textId="77777777" w:rsidR="002D1F5A" w:rsidRPr="002D410B" w:rsidRDefault="002D1F5A" w:rsidP="002D410B">
            <w:pPr>
              <w:keepLines/>
              <w:widowControl w:val="0"/>
              <w:spacing w:line="276" w:lineRule="auto"/>
              <w:rPr>
                <w:sz w:val="22"/>
                <w:szCs w:val="22"/>
              </w:rPr>
            </w:pPr>
          </w:p>
        </w:tc>
        <w:tc>
          <w:tcPr>
            <w:tcW w:w="1276" w:type="dxa"/>
            <w:vAlign w:val="center"/>
          </w:tcPr>
          <w:p w14:paraId="6A5FB705" w14:textId="77777777" w:rsidR="002D1F5A" w:rsidRPr="002D410B" w:rsidRDefault="002D1F5A" w:rsidP="002D410B">
            <w:pPr>
              <w:keepLines/>
              <w:widowControl w:val="0"/>
              <w:spacing w:line="276" w:lineRule="auto"/>
              <w:rPr>
                <w:sz w:val="22"/>
                <w:szCs w:val="22"/>
              </w:rPr>
            </w:pPr>
          </w:p>
        </w:tc>
        <w:tc>
          <w:tcPr>
            <w:tcW w:w="1985" w:type="dxa"/>
          </w:tcPr>
          <w:p w14:paraId="74FD3DDD" w14:textId="77777777" w:rsidR="002D1F5A" w:rsidRPr="002D410B" w:rsidRDefault="002D1F5A" w:rsidP="002D410B">
            <w:pPr>
              <w:keepLines/>
              <w:widowControl w:val="0"/>
              <w:spacing w:line="276" w:lineRule="auto"/>
              <w:rPr>
                <w:sz w:val="22"/>
                <w:szCs w:val="22"/>
              </w:rPr>
            </w:pPr>
          </w:p>
        </w:tc>
        <w:tc>
          <w:tcPr>
            <w:tcW w:w="1275" w:type="dxa"/>
          </w:tcPr>
          <w:p w14:paraId="323B3B93" w14:textId="77777777" w:rsidR="002D1F5A" w:rsidRPr="002D410B" w:rsidRDefault="002D1F5A" w:rsidP="002D410B">
            <w:pPr>
              <w:keepLines/>
              <w:widowControl w:val="0"/>
              <w:spacing w:line="276" w:lineRule="auto"/>
              <w:rPr>
                <w:sz w:val="22"/>
                <w:szCs w:val="22"/>
              </w:rPr>
            </w:pPr>
          </w:p>
        </w:tc>
        <w:tc>
          <w:tcPr>
            <w:tcW w:w="1001" w:type="dxa"/>
          </w:tcPr>
          <w:p w14:paraId="25694CA6" w14:textId="77777777" w:rsidR="002D1F5A" w:rsidRPr="002D410B" w:rsidRDefault="002D1F5A" w:rsidP="002D410B">
            <w:pPr>
              <w:keepLines/>
              <w:widowControl w:val="0"/>
              <w:spacing w:line="276" w:lineRule="auto"/>
              <w:rPr>
                <w:sz w:val="22"/>
                <w:szCs w:val="22"/>
              </w:rPr>
            </w:pPr>
          </w:p>
        </w:tc>
      </w:tr>
    </w:tbl>
    <w:p w14:paraId="5CD078CD" w14:textId="77777777" w:rsidR="002D1F5A" w:rsidRPr="002D410B" w:rsidRDefault="002D1F5A" w:rsidP="002D410B">
      <w:pPr>
        <w:keepLines/>
        <w:widowControl w:val="0"/>
        <w:spacing w:line="276" w:lineRule="auto"/>
        <w:ind w:firstLine="708"/>
        <w:rPr>
          <w:sz w:val="22"/>
          <w:szCs w:val="22"/>
        </w:rPr>
      </w:pPr>
    </w:p>
    <w:p w14:paraId="44B73314" w14:textId="77777777" w:rsidR="002D1F5A" w:rsidRPr="002D410B" w:rsidRDefault="002D1F5A" w:rsidP="002D410B">
      <w:pPr>
        <w:keepLines/>
        <w:widowControl w:val="0"/>
        <w:spacing w:line="276" w:lineRule="auto"/>
        <w:rPr>
          <w:b/>
          <w:sz w:val="22"/>
          <w:szCs w:val="22"/>
        </w:rPr>
      </w:pPr>
      <w:r w:rsidRPr="002D410B">
        <w:rPr>
          <w:b/>
          <w:sz w:val="22"/>
          <w:szCs w:val="22"/>
        </w:rPr>
        <w:t>Przedstawiciele Zamawiającego</w:t>
      </w:r>
      <w:r w:rsidRPr="002D410B">
        <w:rPr>
          <w:b/>
          <w:sz w:val="22"/>
          <w:szCs w:val="22"/>
        </w:rPr>
        <w:tab/>
      </w:r>
      <w:r w:rsidRPr="002D410B">
        <w:rPr>
          <w:b/>
          <w:sz w:val="22"/>
          <w:szCs w:val="22"/>
        </w:rPr>
        <w:tab/>
      </w:r>
      <w:r w:rsidRPr="002D410B">
        <w:rPr>
          <w:b/>
          <w:sz w:val="22"/>
          <w:szCs w:val="22"/>
        </w:rPr>
        <w:tab/>
      </w:r>
      <w:r w:rsidRPr="002D410B">
        <w:rPr>
          <w:b/>
          <w:sz w:val="22"/>
          <w:szCs w:val="22"/>
        </w:rPr>
        <w:tab/>
        <w:t>Przedstawiciele Wykonawcy</w:t>
      </w:r>
    </w:p>
    <w:p w14:paraId="432F619A" w14:textId="77777777" w:rsidR="002D1F5A" w:rsidRPr="002D410B" w:rsidRDefault="002D1F5A" w:rsidP="002D410B">
      <w:pPr>
        <w:keepLines/>
        <w:widowControl w:val="0"/>
        <w:spacing w:line="276" w:lineRule="auto"/>
        <w:rPr>
          <w:sz w:val="22"/>
          <w:szCs w:val="22"/>
        </w:rPr>
      </w:pPr>
    </w:p>
    <w:p w14:paraId="0BC03AE6" w14:textId="77777777" w:rsidR="002D1F5A" w:rsidRPr="002D410B" w:rsidRDefault="002D1F5A" w:rsidP="002D410B">
      <w:pPr>
        <w:keepLines/>
        <w:widowControl w:val="0"/>
        <w:spacing w:line="276" w:lineRule="auto"/>
        <w:rPr>
          <w:sz w:val="22"/>
          <w:szCs w:val="22"/>
        </w:rPr>
      </w:pPr>
    </w:p>
    <w:p w14:paraId="68A036E2" w14:textId="77777777" w:rsidR="002D1F5A" w:rsidRPr="002D410B" w:rsidRDefault="002D1F5A" w:rsidP="002D410B">
      <w:pPr>
        <w:keepLines/>
        <w:widowControl w:val="0"/>
        <w:spacing w:line="276" w:lineRule="auto"/>
        <w:rPr>
          <w:sz w:val="22"/>
          <w:szCs w:val="22"/>
        </w:rPr>
      </w:pPr>
      <w:r w:rsidRPr="002D410B">
        <w:rPr>
          <w:sz w:val="22"/>
          <w:szCs w:val="22"/>
        </w:rPr>
        <w:tab/>
      </w:r>
      <w:r w:rsidRPr="002D410B">
        <w:rPr>
          <w:sz w:val="22"/>
          <w:szCs w:val="22"/>
        </w:rPr>
        <w:tab/>
      </w:r>
      <w:r w:rsidRPr="002D410B">
        <w:rPr>
          <w:sz w:val="22"/>
          <w:szCs w:val="22"/>
        </w:rPr>
        <w:tab/>
      </w:r>
      <w:r w:rsidRPr="002D410B">
        <w:rPr>
          <w:sz w:val="22"/>
          <w:szCs w:val="22"/>
        </w:rPr>
        <w:tab/>
      </w:r>
      <w:r w:rsidRPr="002D410B">
        <w:rPr>
          <w:sz w:val="22"/>
          <w:szCs w:val="22"/>
        </w:rPr>
        <w:tab/>
      </w:r>
    </w:p>
    <w:p w14:paraId="6566782E" w14:textId="77777777" w:rsidR="002D1F5A" w:rsidRPr="002D410B" w:rsidRDefault="002D1F5A" w:rsidP="002D410B">
      <w:pPr>
        <w:keepLines/>
        <w:widowControl w:val="0"/>
        <w:spacing w:line="276" w:lineRule="auto"/>
        <w:rPr>
          <w:sz w:val="22"/>
          <w:szCs w:val="22"/>
        </w:rPr>
      </w:pPr>
      <w:r w:rsidRPr="002D410B">
        <w:rPr>
          <w:sz w:val="22"/>
          <w:szCs w:val="22"/>
        </w:rPr>
        <w:t>1) ………………..………..…</w:t>
      </w:r>
      <w:r w:rsidRPr="002D410B">
        <w:rPr>
          <w:sz w:val="22"/>
          <w:szCs w:val="22"/>
        </w:rPr>
        <w:tab/>
      </w:r>
      <w:r w:rsidRPr="002D410B">
        <w:rPr>
          <w:sz w:val="22"/>
          <w:szCs w:val="22"/>
        </w:rPr>
        <w:tab/>
      </w:r>
      <w:r w:rsidRPr="002D410B">
        <w:rPr>
          <w:sz w:val="22"/>
          <w:szCs w:val="22"/>
        </w:rPr>
        <w:tab/>
      </w:r>
      <w:r w:rsidRPr="002D410B">
        <w:rPr>
          <w:sz w:val="22"/>
          <w:szCs w:val="22"/>
        </w:rPr>
        <w:tab/>
      </w:r>
      <w:r w:rsidRPr="002D410B">
        <w:rPr>
          <w:sz w:val="22"/>
          <w:szCs w:val="22"/>
        </w:rPr>
        <w:tab/>
        <w:t>1) …………………………</w:t>
      </w:r>
    </w:p>
    <w:p w14:paraId="271D751F" w14:textId="77777777" w:rsidR="002D1F5A" w:rsidRPr="002D410B" w:rsidRDefault="002D1F5A" w:rsidP="002D410B">
      <w:pPr>
        <w:keepLines/>
        <w:widowControl w:val="0"/>
        <w:spacing w:line="276" w:lineRule="auto"/>
        <w:rPr>
          <w:sz w:val="22"/>
          <w:szCs w:val="22"/>
        </w:rPr>
      </w:pPr>
    </w:p>
    <w:p w14:paraId="3022FC21" w14:textId="77777777" w:rsidR="002D1F5A" w:rsidRPr="002D410B" w:rsidRDefault="002D1F5A" w:rsidP="002D410B">
      <w:pPr>
        <w:keepLines/>
        <w:widowControl w:val="0"/>
        <w:spacing w:line="276" w:lineRule="auto"/>
        <w:rPr>
          <w:sz w:val="22"/>
          <w:szCs w:val="22"/>
        </w:rPr>
      </w:pPr>
    </w:p>
    <w:p w14:paraId="492F5DF9" w14:textId="77777777" w:rsidR="002D1F5A" w:rsidRPr="002D410B" w:rsidRDefault="002D1F5A" w:rsidP="002D410B">
      <w:pPr>
        <w:keepLines/>
        <w:widowControl w:val="0"/>
        <w:spacing w:line="276" w:lineRule="auto"/>
        <w:rPr>
          <w:sz w:val="22"/>
          <w:szCs w:val="22"/>
        </w:rPr>
      </w:pPr>
      <w:r w:rsidRPr="002D410B">
        <w:rPr>
          <w:sz w:val="22"/>
          <w:szCs w:val="22"/>
        </w:rPr>
        <w:t>2) ……………………….……</w:t>
      </w:r>
      <w:r w:rsidRPr="002D410B">
        <w:rPr>
          <w:sz w:val="22"/>
          <w:szCs w:val="22"/>
        </w:rPr>
        <w:tab/>
      </w:r>
      <w:r w:rsidRPr="002D410B">
        <w:rPr>
          <w:sz w:val="22"/>
          <w:szCs w:val="22"/>
        </w:rPr>
        <w:tab/>
      </w:r>
      <w:r w:rsidRPr="002D410B">
        <w:rPr>
          <w:sz w:val="22"/>
          <w:szCs w:val="22"/>
        </w:rPr>
        <w:tab/>
      </w:r>
      <w:r w:rsidRPr="002D410B">
        <w:rPr>
          <w:sz w:val="22"/>
          <w:szCs w:val="22"/>
        </w:rPr>
        <w:tab/>
      </w:r>
      <w:r w:rsidRPr="002D410B">
        <w:rPr>
          <w:sz w:val="22"/>
          <w:szCs w:val="22"/>
        </w:rPr>
        <w:tab/>
        <w:t>2) ………………………….</w:t>
      </w:r>
    </w:p>
    <w:p w14:paraId="3934E715" w14:textId="77777777" w:rsidR="002D1F5A" w:rsidRPr="002D410B" w:rsidRDefault="002D1F5A" w:rsidP="002D410B">
      <w:pPr>
        <w:keepLines/>
        <w:widowControl w:val="0"/>
        <w:spacing w:line="276" w:lineRule="auto"/>
        <w:rPr>
          <w:sz w:val="22"/>
          <w:szCs w:val="22"/>
        </w:rPr>
      </w:pPr>
    </w:p>
    <w:p w14:paraId="3D91F15D" w14:textId="77777777" w:rsidR="002D410B" w:rsidRPr="002D410B" w:rsidRDefault="002D410B" w:rsidP="002D410B">
      <w:pPr>
        <w:spacing w:before="120" w:line="276" w:lineRule="auto"/>
        <w:jc w:val="right"/>
        <w:rPr>
          <w:b/>
          <w:bCs/>
          <w:sz w:val="22"/>
          <w:szCs w:val="22"/>
        </w:rPr>
      </w:pPr>
      <w:r w:rsidRPr="002D410B">
        <w:rPr>
          <w:b/>
          <w:bCs/>
          <w:sz w:val="22"/>
          <w:szCs w:val="22"/>
        </w:rPr>
        <w:lastRenderedPageBreak/>
        <w:t xml:space="preserve">Załącznik nr 1.2 do Umowy </w:t>
      </w:r>
    </w:p>
    <w:p w14:paraId="22E5435F" w14:textId="77777777" w:rsidR="002D1F5A" w:rsidRPr="002D410B" w:rsidRDefault="002D1F5A" w:rsidP="002D410B">
      <w:pPr>
        <w:keepLines/>
        <w:widowControl w:val="0"/>
        <w:spacing w:line="276" w:lineRule="auto"/>
        <w:jc w:val="center"/>
        <w:rPr>
          <w:b/>
          <w:sz w:val="22"/>
          <w:szCs w:val="22"/>
        </w:rPr>
      </w:pPr>
    </w:p>
    <w:p w14:paraId="50564B08" w14:textId="77777777" w:rsidR="002D1F5A" w:rsidRPr="002D410B" w:rsidRDefault="002D410B" w:rsidP="002D410B">
      <w:pPr>
        <w:keepLines/>
        <w:widowControl w:val="0"/>
        <w:spacing w:line="276" w:lineRule="auto"/>
        <w:jc w:val="center"/>
        <w:rPr>
          <w:b/>
          <w:sz w:val="22"/>
          <w:szCs w:val="22"/>
        </w:rPr>
      </w:pPr>
      <w:r w:rsidRPr="002D410B">
        <w:rPr>
          <w:b/>
          <w:sz w:val="22"/>
          <w:szCs w:val="22"/>
        </w:rPr>
        <w:t xml:space="preserve">PROTOKÓŁ ODBIORU KOŃCOWEGO </w:t>
      </w:r>
      <w:r w:rsidR="002D1F5A" w:rsidRPr="002D410B">
        <w:rPr>
          <w:b/>
          <w:color w:val="FF0000"/>
          <w:sz w:val="22"/>
          <w:szCs w:val="22"/>
        </w:rPr>
        <w:t>(wzór)</w:t>
      </w:r>
    </w:p>
    <w:p w14:paraId="1989629A" w14:textId="77777777" w:rsidR="002D1F5A" w:rsidRPr="002D410B" w:rsidRDefault="002D1F5A" w:rsidP="002D410B">
      <w:pPr>
        <w:keepLines/>
        <w:widowControl w:val="0"/>
        <w:spacing w:line="276" w:lineRule="auto"/>
        <w:jc w:val="center"/>
        <w:rPr>
          <w:b/>
          <w:sz w:val="22"/>
          <w:szCs w:val="22"/>
        </w:rPr>
      </w:pPr>
    </w:p>
    <w:p w14:paraId="4698689D" w14:textId="77777777" w:rsidR="002D1F5A" w:rsidRPr="002D410B" w:rsidRDefault="002D1F5A" w:rsidP="002D410B">
      <w:pPr>
        <w:keepLines/>
        <w:widowControl w:val="0"/>
        <w:spacing w:line="276" w:lineRule="auto"/>
        <w:jc w:val="center"/>
        <w:rPr>
          <w:b/>
          <w:sz w:val="22"/>
          <w:szCs w:val="22"/>
        </w:rPr>
      </w:pPr>
      <w:r w:rsidRPr="002D410B">
        <w:rPr>
          <w:b/>
          <w:sz w:val="22"/>
          <w:szCs w:val="22"/>
        </w:rPr>
        <w:t>Oddziału KWK ……..…… Ruch………………..</w:t>
      </w:r>
    </w:p>
    <w:p w14:paraId="5FF2317D" w14:textId="77777777" w:rsidR="002D1F5A" w:rsidRPr="002D410B" w:rsidRDefault="002D1F5A" w:rsidP="002D410B">
      <w:pPr>
        <w:keepLines/>
        <w:widowControl w:val="0"/>
        <w:spacing w:line="276" w:lineRule="auto"/>
        <w:jc w:val="center"/>
        <w:rPr>
          <w:sz w:val="22"/>
          <w:szCs w:val="22"/>
        </w:rPr>
      </w:pPr>
      <w:r w:rsidRPr="002D410B">
        <w:rPr>
          <w:sz w:val="22"/>
          <w:szCs w:val="22"/>
        </w:rPr>
        <w:t>sporządzony dnia  …………… r. w ………</w:t>
      </w:r>
    </w:p>
    <w:p w14:paraId="69617C2C" w14:textId="77777777" w:rsidR="002D1F5A" w:rsidRPr="002D410B" w:rsidRDefault="002D1F5A" w:rsidP="002D410B">
      <w:pPr>
        <w:keepLines/>
        <w:widowControl w:val="0"/>
        <w:spacing w:line="276" w:lineRule="auto"/>
        <w:jc w:val="center"/>
        <w:rPr>
          <w:sz w:val="22"/>
          <w:szCs w:val="22"/>
        </w:rPr>
      </w:pPr>
      <w:r w:rsidRPr="002D410B">
        <w:rPr>
          <w:sz w:val="22"/>
          <w:szCs w:val="22"/>
        </w:rPr>
        <w:t>pomiędzy:</w:t>
      </w:r>
    </w:p>
    <w:p w14:paraId="5BE5962C" w14:textId="77777777" w:rsidR="002D1F5A" w:rsidRPr="002D410B" w:rsidRDefault="002D1F5A" w:rsidP="002D410B">
      <w:pPr>
        <w:keepLines/>
        <w:widowControl w:val="0"/>
        <w:spacing w:line="276" w:lineRule="auto"/>
        <w:jc w:val="both"/>
        <w:rPr>
          <w:sz w:val="22"/>
          <w:szCs w:val="22"/>
        </w:rPr>
      </w:pPr>
    </w:p>
    <w:p w14:paraId="11BF0F4C" w14:textId="77777777" w:rsidR="002D1F5A" w:rsidRPr="002D410B" w:rsidRDefault="002D1F5A" w:rsidP="002D410B">
      <w:pPr>
        <w:keepLines/>
        <w:widowControl w:val="0"/>
        <w:spacing w:line="276" w:lineRule="auto"/>
        <w:jc w:val="both"/>
        <w:rPr>
          <w:sz w:val="22"/>
          <w:szCs w:val="22"/>
        </w:rPr>
      </w:pPr>
      <w:r w:rsidRPr="002D410B">
        <w:rPr>
          <w:sz w:val="22"/>
          <w:szCs w:val="22"/>
        </w:rPr>
        <w:t xml:space="preserve">- Zamawiającym, tj.: </w:t>
      </w:r>
    </w:p>
    <w:p w14:paraId="69BA8D01" w14:textId="77777777" w:rsidR="002D1F5A" w:rsidRPr="002D410B" w:rsidRDefault="002D1F5A" w:rsidP="002D410B">
      <w:pPr>
        <w:keepLines/>
        <w:widowControl w:val="0"/>
        <w:spacing w:line="276" w:lineRule="auto"/>
        <w:jc w:val="both"/>
        <w:rPr>
          <w:sz w:val="22"/>
          <w:szCs w:val="22"/>
        </w:rPr>
      </w:pPr>
      <w:r w:rsidRPr="002D410B">
        <w:rPr>
          <w:sz w:val="22"/>
          <w:szCs w:val="22"/>
        </w:rPr>
        <w:t xml:space="preserve">Polską Grupą Górniczą S.A.  Oddział KWK ………….. Ruch……………. (Zamawiający) </w:t>
      </w:r>
    </w:p>
    <w:p w14:paraId="34C05A9F" w14:textId="77777777" w:rsidR="002D1F5A" w:rsidRPr="002D410B" w:rsidRDefault="002D1F5A" w:rsidP="002D410B">
      <w:pPr>
        <w:keepLines/>
        <w:widowControl w:val="0"/>
        <w:spacing w:line="276" w:lineRule="auto"/>
        <w:rPr>
          <w:sz w:val="22"/>
          <w:szCs w:val="22"/>
        </w:rPr>
      </w:pPr>
      <w:r w:rsidRPr="002D410B">
        <w:rPr>
          <w:sz w:val="22"/>
          <w:szCs w:val="22"/>
        </w:rPr>
        <w:t>a- Wykonawcą, tj.:</w:t>
      </w:r>
    </w:p>
    <w:p w14:paraId="526157E2" w14:textId="77777777" w:rsidR="002D1F5A" w:rsidRPr="002D410B" w:rsidRDefault="002D1F5A" w:rsidP="002D410B">
      <w:pPr>
        <w:keepLines/>
        <w:widowControl w:val="0"/>
        <w:spacing w:line="276" w:lineRule="auto"/>
        <w:rPr>
          <w:b/>
          <w:sz w:val="22"/>
          <w:szCs w:val="22"/>
        </w:rPr>
      </w:pPr>
      <w:r w:rsidRPr="002D410B">
        <w:rPr>
          <w:b/>
          <w:sz w:val="22"/>
          <w:szCs w:val="22"/>
        </w:rPr>
        <w:t xml:space="preserve">    …………………….  </w:t>
      </w:r>
    </w:p>
    <w:p w14:paraId="7B7555EF" w14:textId="77777777" w:rsidR="002D1F5A" w:rsidRPr="002D410B" w:rsidRDefault="002D1F5A" w:rsidP="002D410B">
      <w:pPr>
        <w:keepLines/>
        <w:widowControl w:val="0"/>
        <w:spacing w:line="276" w:lineRule="auto"/>
        <w:rPr>
          <w:b/>
          <w:sz w:val="22"/>
          <w:szCs w:val="22"/>
        </w:rPr>
      </w:pPr>
    </w:p>
    <w:p w14:paraId="5F6EB40C" w14:textId="77777777" w:rsidR="002D1F5A" w:rsidRPr="002D410B" w:rsidRDefault="002D1F5A" w:rsidP="002D410B">
      <w:pPr>
        <w:keepLines/>
        <w:widowControl w:val="0"/>
        <w:spacing w:line="276" w:lineRule="auto"/>
        <w:rPr>
          <w:sz w:val="22"/>
          <w:szCs w:val="22"/>
        </w:rPr>
      </w:pPr>
    </w:p>
    <w:p w14:paraId="34FE24E0" w14:textId="77777777" w:rsidR="002D1F5A" w:rsidRPr="002D410B" w:rsidRDefault="002D1F5A" w:rsidP="002D410B">
      <w:pPr>
        <w:keepLines/>
        <w:widowControl w:val="0"/>
        <w:spacing w:line="276" w:lineRule="auto"/>
        <w:rPr>
          <w:b/>
          <w:sz w:val="22"/>
          <w:szCs w:val="22"/>
        </w:rPr>
      </w:pPr>
      <w:r w:rsidRPr="002D410B">
        <w:rPr>
          <w:b/>
          <w:sz w:val="22"/>
          <w:szCs w:val="22"/>
        </w:rPr>
        <w:t>Przedstawiciele Zamawiającego</w:t>
      </w:r>
      <w:r w:rsidRPr="002D410B">
        <w:rPr>
          <w:b/>
          <w:sz w:val="22"/>
          <w:szCs w:val="22"/>
        </w:rPr>
        <w:tab/>
      </w:r>
      <w:r w:rsidRPr="002D410B">
        <w:rPr>
          <w:b/>
          <w:sz w:val="22"/>
          <w:szCs w:val="22"/>
        </w:rPr>
        <w:tab/>
      </w:r>
      <w:r w:rsidRPr="002D410B">
        <w:rPr>
          <w:b/>
          <w:sz w:val="22"/>
          <w:szCs w:val="22"/>
        </w:rPr>
        <w:tab/>
      </w:r>
      <w:r w:rsidRPr="002D410B">
        <w:rPr>
          <w:b/>
          <w:sz w:val="22"/>
          <w:szCs w:val="22"/>
        </w:rPr>
        <w:tab/>
        <w:t>Przedstawiciele Wykonawcy</w:t>
      </w:r>
    </w:p>
    <w:p w14:paraId="14D96A2A" w14:textId="77777777" w:rsidR="002D1F5A" w:rsidRPr="002D410B" w:rsidRDefault="002D1F5A" w:rsidP="002D410B">
      <w:pPr>
        <w:keepLines/>
        <w:widowControl w:val="0"/>
        <w:spacing w:line="276" w:lineRule="auto"/>
        <w:rPr>
          <w:sz w:val="22"/>
          <w:szCs w:val="22"/>
        </w:rPr>
      </w:pPr>
      <w:r w:rsidRPr="002D410B">
        <w:rPr>
          <w:noProof/>
          <w:sz w:val="22"/>
          <w:szCs w:val="22"/>
        </w:rPr>
        <mc:AlternateContent>
          <mc:Choice Requires="wps">
            <w:drawing>
              <wp:anchor distT="0" distB="0" distL="114300" distR="114300" simplePos="0" relativeHeight="251660288" behindDoc="0" locked="0" layoutInCell="1" allowOverlap="1" wp14:anchorId="7CBE333B" wp14:editId="27C0575F">
                <wp:simplePos x="0" y="0"/>
                <wp:positionH relativeFrom="column">
                  <wp:posOffset>1478280</wp:posOffset>
                </wp:positionH>
                <wp:positionV relativeFrom="paragraph">
                  <wp:posOffset>1461135</wp:posOffset>
                </wp:positionV>
                <wp:extent cx="3718560" cy="904875"/>
                <wp:effectExtent l="680085" t="0" r="62484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74B798D5" w14:textId="77777777" w:rsidR="00F442C4" w:rsidRDefault="00F442C4" w:rsidP="002D1F5A">
                            <w:pPr>
                              <w:jc w:val="center"/>
                              <w:rPr>
                                <w:sz w:val="24"/>
                                <w:szCs w:val="24"/>
                              </w:rPr>
                            </w:pPr>
                            <w:r w:rsidRPr="002D1F5A">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 w14:anchorId="7CBE333B" id="WordArt 3" o:spid="_x0000_s1027" type="#_x0000_t202" style="position:absolute;margin-left:116.4pt;margin-top:115.05pt;width:292.8pt;height:71.25pt;rotation:-3811395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" filled="f" stroked="f">
                <v:fill opacity="32896f"/>
                <o:lock v:ext="edit" shapetype="t"/>
                <v:textbox style="mso-fit-shape-to-text:t">
                  <w:txbxContent>
                    <w:p w14:paraId="74B798D5" w14:textId="77777777" w:rsidR="00F442C4" w:rsidRDefault="00F442C4" w:rsidP="002D1F5A">
                      <w:pPr>
                        <w:jc w:val="center"/>
                        <w:rPr>
                          <w:sz w:val="24"/>
                          <w:szCs w:val="24"/>
                        </w:rPr>
                      </w:pPr>
                      <w:r w:rsidRPr="002D1F5A">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73CA76FD" w14:textId="77777777" w:rsidR="002D1F5A" w:rsidRPr="002D410B" w:rsidRDefault="002D1F5A" w:rsidP="002D410B">
      <w:pPr>
        <w:keepLines/>
        <w:widowControl w:val="0"/>
        <w:spacing w:line="276" w:lineRule="auto"/>
        <w:rPr>
          <w:sz w:val="22"/>
          <w:szCs w:val="22"/>
        </w:rPr>
      </w:pPr>
      <w:r w:rsidRPr="002D410B">
        <w:rPr>
          <w:sz w:val="22"/>
          <w:szCs w:val="22"/>
        </w:rPr>
        <w:t>1) ………………..………..…</w:t>
      </w:r>
      <w:r w:rsidRPr="002D410B">
        <w:rPr>
          <w:sz w:val="22"/>
          <w:szCs w:val="22"/>
        </w:rPr>
        <w:tab/>
      </w:r>
      <w:r w:rsidRPr="002D410B">
        <w:rPr>
          <w:sz w:val="22"/>
          <w:szCs w:val="22"/>
        </w:rPr>
        <w:tab/>
      </w:r>
      <w:r w:rsidRPr="002D410B">
        <w:rPr>
          <w:sz w:val="22"/>
          <w:szCs w:val="22"/>
        </w:rPr>
        <w:tab/>
      </w:r>
      <w:r w:rsidRPr="002D410B">
        <w:rPr>
          <w:sz w:val="22"/>
          <w:szCs w:val="22"/>
        </w:rPr>
        <w:tab/>
      </w:r>
      <w:r w:rsidRPr="002D410B">
        <w:rPr>
          <w:sz w:val="22"/>
          <w:szCs w:val="22"/>
        </w:rPr>
        <w:tab/>
        <w:t>1) …………………………</w:t>
      </w:r>
    </w:p>
    <w:p w14:paraId="3943CEC8" w14:textId="77777777" w:rsidR="002D1F5A" w:rsidRPr="002D410B" w:rsidRDefault="002D1F5A" w:rsidP="002D410B">
      <w:pPr>
        <w:keepLines/>
        <w:widowControl w:val="0"/>
        <w:spacing w:line="276" w:lineRule="auto"/>
        <w:rPr>
          <w:sz w:val="22"/>
          <w:szCs w:val="22"/>
        </w:rPr>
      </w:pPr>
    </w:p>
    <w:p w14:paraId="7960A6B2" w14:textId="77777777" w:rsidR="002D1F5A" w:rsidRPr="002D410B" w:rsidRDefault="002D1F5A" w:rsidP="002D410B">
      <w:pPr>
        <w:keepLines/>
        <w:widowControl w:val="0"/>
        <w:spacing w:line="276" w:lineRule="auto"/>
        <w:rPr>
          <w:sz w:val="22"/>
          <w:szCs w:val="22"/>
        </w:rPr>
      </w:pPr>
      <w:r w:rsidRPr="002D410B">
        <w:rPr>
          <w:sz w:val="22"/>
          <w:szCs w:val="22"/>
        </w:rPr>
        <w:t>2) ……………………….……</w:t>
      </w:r>
      <w:r w:rsidRPr="002D410B">
        <w:rPr>
          <w:sz w:val="22"/>
          <w:szCs w:val="22"/>
        </w:rPr>
        <w:tab/>
      </w:r>
      <w:r w:rsidRPr="002D410B">
        <w:rPr>
          <w:sz w:val="22"/>
          <w:szCs w:val="22"/>
        </w:rPr>
        <w:tab/>
      </w:r>
      <w:r w:rsidRPr="002D410B">
        <w:rPr>
          <w:sz w:val="22"/>
          <w:szCs w:val="22"/>
        </w:rPr>
        <w:tab/>
      </w:r>
      <w:r w:rsidRPr="002D410B">
        <w:rPr>
          <w:sz w:val="22"/>
          <w:szCs w:val="22"/>
        </w:rPr>
        <w:tab/>
      </w:r>
      <w:r w:rsidRPr="002D410B">
        <w:rPr>
          <w:sz w:val="22"/>
          <w:szCs w:val="22"/>
        </w:rPr>
        <w:tab/>
        <w:t>2) ………………………….</w:t>
      </w:r>
    </w:p>
    <w:p w14:paraId="0BE7E4EA" w14:textId="77777777" w:rsidR="002D1F5A" w:rsidRPr="002D410B" w:rsidRDefault="002D1F5A" w:rsidP="002D410B">
      <w:pPr>
        <w:keepLines/>
        <w:widowControl w:val="0"/>
        <w:spacing w:line="276" w:lineRule="auto"/>
        <w:rPr>
          <w:sz w:val="22"/>
          <w:szCs w:val="22"/>
        </w:rPr>
      </w:pPr>
    </w:p>
    <w:p w14:paraId="5A45AE5D" w14:textId="77777777" w:rsidR="002D1F5A" w:rsidRPr="002D410B" w:rsidRDefault="002D1F5A" w:rsidP="002D410B">
      <w:pPr>
        <w:keepLines/>
        <w:widowControl w:val="0"/>
        <w:spacing w:line="276" w:lineRule="auto"/>
        <w:rPr>
          <w:sz w:val="22"/>
          <w:szCs w:val="22"/>
        </w:rPr>
      </w:pPr>
    </w:p>
    <w:p w14:paraId="3E3EF8F5" w14:textId="77777777" w:rsidR="002D1F5A" w:rsidRPr="002D410B" w:rsidRDefault="002D1F5A" w:rsidP="002D410B">
      <w:pPr>
        <w:keepLines/>
        <w:widowControl w:val="0"/>
        <w:spacing w:line="276" w:lineRule="auto"/>
        <w:rPr>
          <w:sz w:val="22"/>
          <w:szCs w:val="22"/>
        </w:rPr>
      </w:pPr>
    </w:p>
    <w:p w14:paraId="10E19A4F" w14:textId="77777777" w:rsidR="002D1F5A" w:rsidRPr="002D410B" w:rsidRDefault="002D1F5A" w:rsidP="002D410B">
      <w:pPr>
        <w:keepLines/>
        <w:widowControl w:val="0"/>
        <w:spacing w:line="276" w:lineRule="auto"/>
        <w:jc w:val="both"/>
        <w:rPr>
          <w:sz w:val="22"/>
          <w:szCs w:val="22"/>
        </w:rPr>
      </w:pPr>
      <w:r w:rsidRPr="002D410B">
        <w:rPr>
          <w:sz w:val="22"/>
          <w:szCs w:val="22"/>
        </w:rPr>
        <w:t>W dniu ……………. zgodnie z postanowieniami umowy nr ……………. , w obecności przedstawicieli Zamawiającego i Wykonawcy dokonano uruchomienia oraz odbioru końcowego przedmiotu umowy tj: …………………………………………………. na dole kopalni Oddziału KWK ……… Ruch ……………..</w:t>
      </w:r>
    </w:p>
    <w:p w14:paraId="39E9913B" w14:textId="77777777" w:rsidR="002D1F5A" w:rsidRPr="002D410B" w:rsidRDefault="002D1F5A" w:rsidP="002D410B">
      <w:pPr>
        <w:keepLines/>
        <w:widowControl w:val="0"/>
        <w:spacing w:line="276" w:lineRule="auto"/>
        <w:jc w:val="both"/>
        <w:rPr>
          <w:sz w:val="22"/>
          <w:szCs w:val="22"/>
        </w:rPr>
      </w:pPr>
      <w:r w:rsidRPr="002D410B">
        <w:rPr>
          <w:sz w:val="22"/>
          <w:szCs w:val="22"/>
        </w:rPr>
        <w:t xml:space="preserve">Stwierdza się, że dostarczony przedmiot umowy pracuje poprawnie, a jego uruchomienie przebiegało bezusterkowo. </w:t>
      </w:r>
    </w:p>
    <w:p w14:paraId="507557AE" w14:textId="77777777" w:rsidR="002D1F5A" w:rsidRPr="002D410B" w:rsidRDefault="002D1F5A" w:rsidP="002D410B">
      <w:pPr>
        <w:keepLines/>
        <w:widowControl w:val="0"/>
        <w:spacing w:line="276" w:lineRule="auto"/>
        <w:jc w:val="both"/>
        <w:rPr>
          <w:sz w:val="22"/>
          <w:szCs w:val="22"/>
        </w:rPr>
      </w:pPr>
    </w:p>
    <w:p w14:paraId="40B1807C" w14:textId="77777777" w:rsidR="002D1F5A" w:rsidRPr="002D410B" w:rsidRDefault="002D1F5A" w:rsidP="002D410B">
      <w:pPr>
        <w:keepLines/>
        <w:widowControl w:val="0"/>
        <w:spacing w:line="276" w:lineRule="auto"/>
        <w:rPr>
          <w:sz w:val="22"/>
          <w:szCs w:val="22"/>
        </w:rPr>
      </w:pPr>
    </w:p>
    <w:p w14:paraId="749AD974" w14:textId="77777777" w:rsidR="002D1F5A" w:rsidRPr="002D410B" w:rsidRDefault="002D1F5A" w:rsidP="002D410B">
      <w:pPr>
        <w:keepLines/>
        <w:widowControl w:val="0"/>
        <w:spacing w:line="276" w:lineRule="auto"/>
        <w:rPr>
          <w:b/>
          <w:sz w:val="22"/>
          <w:szCs w:val="22"/>
        </w:rPr>
      </w:pPr>
      <w:r w:rsidRPr="002D410B">
        <w:rPr>
          <w:b/>
          <w:sz w:val="22"/>
          <w:szCs w:val="22"/>
        </w:rPr>
        <w:t>Przedstawiciele Zamawiającego</w:t>
      </w:r>
      <w:r w:rsidRPr="002D410B">
        <w:rPr>
          <w:b/>
          <w:sz w:val="22"/>
          <w:szCs w:val="22"/>
        </w:rPr>
        <w:tab/>
      </w:r>
      <w:r w:rsidRPr="002D410B">
        <w:rPr>
          <w:b/>
          <w:sz w:val="22"/>
          <w:szCs w:val="22"/>
        </w:rPr>
        <w:tab/>
      </w:r>
      <w:r w:rsidRPr="002D410B">
        <w:rPr>
          <w:b/>
          <w:sz w:val="22"/>
          <w:szCs w:val="22"/>
        </w:rPr>
        <w:tab/>
      </w:r>
      <w:r w:rsidRPr="002D410B">
        <w:rPr>
          <w:b/>
          <w:sz w:val="22"/>
          <w:szCs w:val="22"/>
        </w:rPr>
        <w:tab/>
        <w:t>Przedstawiciele Wykonawcy</w:t>
      </w:r>
    </w:p>
    <w:p w14:paraId="7395311F" w14:textId="77777777" w:rsidR="002D1F5A" w:rsidRPr="002D410B" w:rsidRDefault="002D1F5A" w:rsidP="002D410B">
      <w:pPr>
        <w:keepLines/>
        <w:widowControl w:val="0"/>
        <w:spacing w:line="276" w:lineRule="auto"/>
        <w:rPr>
          <w:sz w:val="22"/>
          <w:szCs w:val="22"/>
        </w:rPr>
      </w:pPr>
    </w:p>
    <w:p w14:paraId="3D8A6760" w14:textId="77777777" w:rsidR="002D1F5A" w:rsidRPr="002D410B" w:rsidRDefault="002D1F5A" w:rsidP="002D410B">
      <w:pPr>
        <w:keepLines/>
        <w:widowControl w:val="0"/>
        <w:spacing w:line="276" w:lineRule="auto"/>
        <w:rPr>
          <w:sz w:val="22"/>
          <w:szCs w:val="22"/>
        </w:rPr>
      </w:pPr>
    </w:p>
    <w:p w14:paraId="01ACA41F" w14:textId="77777777" w:rsidR="002D1F5A" w:rsidRPr="002D410B" w:rsidRDefault="002D1F5A" w:rsidP="002D410B">
      <w:pPr>
        <w:keepLines/>
        <w:widowControl w:val="0"/>
        <w:spacing w:line="276" w:lineRule="auto"/>
        <w:rPr>
          <w:sz w:val="22"/>
          <w:szCs w:val="22"/>
        </w:rPr>
      </w:pPr>
      <w:r w:rsidRPr="002D410B">
        <w:rPr>
          <w:sz w:val="22"/>
          <w:szCs w:val="22"/>
        </w:rPr>
        <w:t>1) ………………..………..…</w:t>
      </w:r>
      <w:r w:rsidRPr="002D410B">
        <w:rPr>
          <w:sz w:val="22"/>
          <w:szCs w:val="22"/>
        </w:rPr>
        <w:tab/>
      </w:r>
      <w:r w:rsidRPr="002D410B">
        <w:rPr>
          <w:sz w:val="22"/>
          <w:szCs w:val="22"/>
        </w:rPr>
        <w:tab/>
      </w:r>
      <w:r w:rsidRPr="002D410B">
        <w:rPr>
          <w:sz w:val="22"/>
          <w:szCs w:val="22"/>
        </w:rPr>
        <w:tab/>
      </w:r>
      <w:r w:rsidRPr="002D410B">
        <w:rPr>
          <w:sz w:val="22"/>
          <w:szCs w:val="22"/>
        </w:rPr>
        <w:tab/>
      </w:r>
      <w:r w:rsidRPr="002D410B">
        <w:rPr>
          <w:sz w:val="22"/>
          <w:szCs w:val="22"/>
        </w:rPr>
        <w:tab/>
        <w:t>1) …………………………</w:t>
      </w:r>
    </w:p>
    <w:p w14:paraId="5720EF5C" w14:textId="77777777" w:rsidR="002D1F5A" w:rsidRPr="002D410B" w:rsidRDefault="002D1F5A" w:rsidP="002D410B">
      <w:pPr>
        <w:keepLines/>
        <w:widowControl w:val="0"/>
        <w:spacing w:line="276" w:lineRule="auto"/>
        <w:rPr>
          <w:sz w:val="22"/>
          <w:szCs w:val="22"/>
        </w:rPr>
      </w:pPr>
    </w:p>
    <w:p w14:paraId="258B7BCF" w14:textId="77777777" w:rsidR="002D1F5A" w:rsidRPr="002D410B" w:rsidRDefault="002D1F5A" w:rsidP="002D410B">
      <w:pPr>
        <w:keepLines/>
        <w:widowControl w:val="0"/>
        <w:spacing w:line="276" w:lineRule="auto"/>
        <w:rPr>
          <w:sz w:val="22"/>
          <w:szCs w:val="22"/>
        </w:rPr>
      </w:pPr>
    </w:p>
    <w:p w14:paraId="73198771" w14:textId="77777777" w:rsidR="002D1F5A" w:rsidRPr="002D410B" w:rsidRDefault="002D1F5A" w:rsidP="002D410B">
      <w:pPr>
        <w:keepLines/>
        <w:widowControl w:val="0"/>
        <w:spacing w:line="276" w:lineRule="auto"/>
        <w:rPr>
          <w:sz w:val="22"/>
          <w:szCs w:val="22"/>
        </w:rPr>
      </w:pPr>
      <w:r w:rsidRPr="002D410B">
        <w:rPr>
          <w:sz w:val="22"/>
          <w:szCs w:val="22"/>
        </w:rPr>
        <w:t>2) ……………………….……</w:t>
      </w:r>
      <w:r w:rsidRPr="002D410B">
        <w:rPr>
          <w:sz w:val="22"/>
          <w:szCs w:val="22"/>
        </w:rPr>
        <w:tab/>
      </w:r>
      <w:r w:rsidRPr="002D410B">
        <w:rPr>
          <w:sz w:val="22"/>
          <w:szCs w:val="22"/>
        </w:rPr>
        <w:tab/>
      </w:r>
      <w:r w:rsidRPr="002D410B">
        <w:rPr>
          <w:sz w:val="22"/>
          <w:szCs w:val="22"/>
        </w:rPr>
        <w:tab/>
      </w:r>
      <w:r w:rsidRPr="002D410B">
        <w:rPr>
          <w:sz w:val="22"/>
          <w:szCs w:val="22"/>
        </w:rPr>
        <w:tab/>
      </w:r>
      <w:r w:rsidRPr="002D410B">
        <w:rPr>
          <w:sz w:val="22"/>
          <w:szCs w:val="22"/>
        </w:rPr>
        <w:tab/>
        <w:t>2) ………………………….</w:t>
      </w:r>
    </w:p>
    <w:p w14:paraId="356DF2B0" w14:textId="77777777" w:rsidR="002D1F5A" w:rsidRPr="002D410B" w:rsidRDefault="002D1F5A" w:rsidP="002D410B">
      <w:pPr>
        <w:pStyle w:val="Nagwek1"/>
        <w:keepNext w:val="0"/>
        <w:widowControl w:val="0"/>
        <w:spacing w:line="276" w:lineRule="auto"/>
        <w:ind w:left="360"/>
        <w:jc w:val="right"/>
        <w:rPr>
          <w:rFonts w:ascii="Times New Roman" w:hAnsi="Times New Roman" w:cs="Times New Roman"/>
          <w:b w:val="0"/>
          <w:color w:val="auto"/>
          <w:sz w:val="22"/>
          <w:szCs w:val="22"/>
        </w:rPr>
      </w:pPr>
    </w:p>
    <w:p w14:paraId="56040E7F" w14:textId="77777777" w:rsidR="002D1F5A" w:rsidRPr="002D410B" w:rsidRDefault="002D1F5A" w:rsidP="002D410B">
      <w:pPr>
        <w:keepLines/>
        <w:widowControl w:val="0"/>
        <w:spacing w:line="276" w:lineRule="auto"/>
        <w:rPr>
          <w:sz w:val="22"/>
          <w:szCs w:val="22"/>
          <w:lang w:eastAsia="x-none"/>
        </w:rPr>
      </w:pPr>
    </w:p>
    <w:p w14:paraId="74ACFFB1" w14:textId="77777777" w:rsidR="002D1F5A" w:rsidRPr="002D410B" w:rsidRDefault="002D1F5A" w:rsidP="002D410B">
      <w:pPr>
        <w:spacing w:before="120" w:line="276" w:lineRule="auto"/>
        <w:jc w:val="right"/>
        <w:rPr>
          <w:b/>
          <w:bCs/>
          <w:sz w:val="22"/>
          <w:szCs w:val="22"/>
        </w:rPr>
      </w:pPr>
    </w:p>
    <w:p w14:paraId="2BDA162C" w14:textId="77777777" w:rsidR="002D1F5A" w:rsidRPr="00F23D25" w:rsidRDefault="002D1F5A" w:rsidP="002D1F5A">
      <w:pPr>
        <w:spacing w:after="160" w:line="259" w:lineRule="auto"/>
        <w:rPr>
          <w:b/>
          <w:bCs/>
          <w:sz w:val="22"/>
          <w:szCs w:val="22"/>
        </w:rPr>
      </w:pPr>
      <w:r w:rsidRPr="00F23D25">
        <w:rPr>
          <w:b/>
          <w:bCs/>
          <w:sz w:val="22"/>
          <w:szCs w:val="22"/>
        </w:rPr>
        <w:br w:type="page"/>
      </w:r>
    </w:p>
    <w:p w14:paraId="68916CF9" w14:textId="77777777" w:rsidR="00683A07" w:rsidRPr="00B30F1F" w:rsidRDefault="00683A07" w:rsidP="00683A07">
      <w:pPr>
        <w:spacing w:before="120"/>
        <w:jc w:val="right"/>
        <w:rPr>
          <w:b/>
          <w:bCs/>
          <w:sz w:val="22"/>
          <w:szCs w:val="22"/>
        </w:rPr>
      </w:pPr>
      <w:bookmarkStart w:id="237" w:name="_Hlk67832211"/>
      <w:bookmarkEnd w:id="236"/>
      <w:r w:rsidRPr="00B30F1F">
        <w:rPr>
          <w:b/>
          <w:bCs/>
          <w:sz w:val="22"/>
          <w:szCs w:val="22"/>
        </w:rPr>
        <w:lastRenderedPageBreak/>
        <w:t xml:space="preserve">Załącznik nr </w:t>
      </w:r>
      <w:r w:rsidR="002D410B">
        <w:rPr>
          <w:b/>
          <w:bCs/>
          <w:sz w:val="22"/>
          <w:szCs w:val="22"/>
        </w:rPr>
        <w:t>2</w:t>
      </w:r>
      <w:r>
        <w:rPr>
          <w:b/>
          <w:bCs/>
          <w:sz w:val="22"/>
          <w:szCs w:val="22"/>
        </w:rPr>
        <w:t xml:space="preserve"> </w:t>
      </w:r>
      <w:r w:rsidRPr="00B30F1F">
        <w:rPr>
          <w:b/>
          <w:bCs/>
          <w:sz w:val="22"/>
          <w:szCs w:val="22"/>
        </w:rPr>
        <w:t xml:space="preserve">do Umowy </w:t>
      </w:r>
    </w:p>
    <w:p w14:paraId="2E0E883D" w14:textId="77777777" w:rsidR="00683A07" w:rsidRPr="00B30F1F" w:rsidRDefault="00683A07" w:rsidP="00683A07">
      <w:pPr>
        <w:spacing w:before="120"/>
        <w:jc w:val="both"/>
        <w:rPr>
          <w:bCs/>
          <w:sz w:val="22"/>
          <w:szCs w:val="22"/>
          <w:highlight w:val="yellow"/>
        </w:rPr>
      </w:pPr>
    </w:p>
    <w:p w14:paraId="7E8D68B1" w14:textId="77777777" w:rsidR="00683A07" w:rsidRPr="00614D1C" w:rsidRDefault="00683A07" w:rsidP="00683A07">
      <w:pPr>
        <w:spacing w:before="120"/>
        <w:jc w:val="center"/>
        <w:rPr>
          <w:b/>
          <w:bCs/>
          <w:sz w:val="28"/>
          <w:szCs w:val="28"/>
        </w:rPr>
      </w:pPr>
      <w:bookmarkStart w:id="238" w:name="_Hlk146785995"/>
      <w:bookmarkEnd w:id="237"/>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11F65B05" w14:textId="77777777" w:rsidR="00683A07" w:rsidRDefault="00683A07" w:rsidP="00683A07">
      <w:pPr>
        <w:spacing w:before="120"/>
        <w:jc w:val="both"/>
        <w:rPr>
          <w:b/>
          <w:color w:val="0070C0"/>
          <w:sz w:val="22"/>
          <w:szCs w:val="22"/>
        </w:rPr>
      </w:pPr>
    </w:p>
    <w:p w14:paraId="330E8717" w14:textId="77777777" w:rsidR="00683A07" w:rsidRDefault="00683A07" w:rsidP="00683A07">
      <w:pPr>
        <w:spacing w:before="120"/>
        <w:jc w:val="both"/>
        <w:rPr>
          <w:b/>
          <w:color w:val="0070C0"/>
          <w:sz w:val="22"/>
          <w:szCs w:val="22"/>
        </w:rPr>
      </w:pPr>
    </w:p>
    <w:p w14:paraId="4F6140A4" w14:textId="77777777" w:rsidR="00683A07" w:rsidRPr="00B30F1F" w:rsidRDefault="00683A07" w:rsidP="00683A07">
      <w:pPr>
        <w:spacing w:before="120"/>
        <w:jc w:val="both"/>
        <w:rPr>
          <w:bCs/>
          <w:sz w:val="22"/>
          <w:szCs w:val="22"/>
        </w:rPr>
      </w:pPr>
      <w:r w:rsidRPr="00B30F1F">
        <w:rPr>
          <w:bCs/>
          <w:sz w:val="22"/>
          <w:szCs w:val="22"/>
        </w:rPr>
        <w:t>Nazwa Wykonawcy:</w:t>
      </w:r>
    </w:p>
    <w:p w14:paraId="60F9B1C3"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66256C0A" w14:textId="77777777" w:rsidR="00683A07" w:rsidRPr="00B30F1F" w:rsidRDefault="00683A07" w:rsidP="00683A07">
      <w:pPr>
        <w:spacing w:before="120"/>
        <w:jc w:val="both"/>
        <w:rPr>
          <w:b/>
          <w:color w:val="0070C0"/>
          <w:sz w:val="22"/>
          <w:szCs w:val="22"/>
          <w:highlight w:val="yellow"/>
        </w:rPr>
      </w:pPr>
    </w:p>
    <w:p w14:paraId="44AEB28B" w14:textId="77777777"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D046272" w14:textId="77777777" w:rsidR="00683A07" w:rsidRPr="00B30F1F" w:rsidRDefault="00683A07" w:rsidP="00683A07">
      <w:pPr>
        <w:spacing w:before="120"/>
        <w:jc w:val="both"/>
        <w:rPr>
          <w:iCs/>
          <w:sz w:val="22"/>
          <w:szCs w:val="22"/>
          <w:highlight w:val="yellow"/>
        </w:rPr>
      </w:pPr>
    </w:p>
    <w:bookmarkEnd w:id="238"/>
    <w:p w14:paraId="2C41BB75" w14:textId="77777777" w:rsidR="00683A07" w:rsidRPr="00B30F1F" w:rsidRDefault="00683A07" w:rsidP="00683A07">
      <w:pPr>
        <w:spacing w:before="120"/>
        <w:jc w:val="both"/>
        <w:rPr>
          <w:iCs/>
          <w:sz w:val="22"/>
          <w:szCs w:val="22"/>
          <w:highlight w:val="yellow"/>
        </w:rPr>
      </w:pPr>
    </w:p>
    <w:p w14:paraId="70C13DB6" w14:textId="77777777" w:rsidR="00683A07" w:rsidRPr="00B30F1F" w:rsidRDefault="00683A07" w:rsidP="00683A07">
      <w:pPr>
        <w:spacing w:before="120"/>
        <w:jc w:val="both"/>
        <w:rPr>
          <w:iCs/>
          <w:strike/>
          <w:sz w:val="22"/>
          <w:szCs w:val="22"/>
          <w:highlight w:val="yellow"/>
        </w:rPr>
      </w:pPr>
    </w:p>
    <w:p w14:paraId="40695086" w14:textId="77777777" w:rsidR="00683A07" w:rsidRPr="00B30F1F" w:rsidRDefault="00683A07" w:rsidP="00683A07">
      <w:pPr>
        <w:spacing w:before="120"/>
        <w:jc w:val="both"/>
        <w:rPr>
          <w:iCs/>
          <w:strike/>
          <w:sz w:val="22"/>
          <w:szCs w:val="22"/>
          <w:highlight w:val="yellow"/>
        </w:rPr>
      </w:pPr>
    </w:p>
    <w:p w14:paraId="2343039E" w14:textId="77777777" w:rsidR="00683A07" w:rsidRPr="00B30F1F" w:rsidRDefault="00683A07" w:rsidP="00683A07">
      <w:pPr>
        <w:spacing w:before="120"/>
        <w:jc w:val="both"/>
        <w:rPr>
          <w:strike/>
          <w:sz w:val="22"/>
          <w:szCs w:val="22"/>
          <w:highlight w:val="yellow"/>
        </w:rPr>
      </w:pPr>
    </w:p>
    <w:p w14:paraId="5CEE7D31" w14:textId="77777777" w:rsidR="00683A07" w:rsidRPr="00712AEC" w:rsidRDefault="00683A07" w:rsidP="00683A07">
      <w:pPr>
        <w:spacing w:before="120"/>
        <w:jc w:val="both"/>
        <w:rPr>
          <w:bCs/>
          <w:sz w:val="22"/>
          <w:szCs w:val="22"/>
        </w:rPr>
      </w:pPr>
      <w:r w:rsidRPr="00FC4EBB">
        <w:rPr>
          <w:bCs/>
          <w:sz w:val="22"/>
          <w:szCs w:val="22"/>
        </w:rPr>
        <w:t>* - skreślić niewłaściwe</w:t>
      </w:r>
    </w:p>
    <w:p w14:paraId="4445B4DD" w14:textId="77777777" w:rsidR="00683A07" w:rsidRDefault="00683A07" w:rsidP="00683A07">
      <w:pPr>
        <w:rPr>
          <w:strike/>
        </w:rPr>
      </w:pPr>
    </w:p>
    <w:p w14:paraId="413869FC" w14:textId="77777777" w:rsidR="00683A07" w:rsidRDefault="00683A07" w:rsidP="00683A07">
      <w:pPr>
        <w:rPr>
          <w:i/>
          <w:iCs/>
          <w:sz w:val="22"/>
          <w:szCs w:val="22"/>
        </w:rPr>
      </w:pPr>
      <w:r w:rsidRPr="00B30F1F">
        <w:rPr>
          <w:i/>
          <w:iCs/>
          <w:sz w:val="22"/>
          <w:szCs w:val="22"/>
        </w:rPr>
        <w:t>Podpisuje Wykonawca lub każdy z członków Konsorcjum</w:t>
      </w:r>
    </w:p>
    <w:p w14:paraId="2C46D160" w14:textId="77777777" w:rsidR="00683A07" w:rsidRDefault="00683A07" w:rsidP="00683A07">
      <w:pPr>
        <w:rPr>
          <w:i/>
          <w:iCs/>
          <w:sz w:val="22"/>
          <w:szCs w:val="22"/>
        </w:rPr>
      </w:pPr>
    </w:p>
    <w:p w14:paraId="33DB07C6" w14:textId="77777777" w:rsidR="00683A07" w:rsidRDefault="00683A07" w:rsidP="00683A07">
      <w:pPr>
        <w:rPr>
          <w:i/>
          <w:iCs/>
          <w:sz w:val="22"/>
          <w:szCs w:val="22"/>
        </w:rPr>
      </w:pPr>
    </w:p>
    <w:p w14:paraId="74C5FDBC" w14:textId="77777777" w:rsidR="00683A07" w:rsidRDefault="00683A07" w:rsidP="00683A07">
      <w:pPr>
        <w:rPr>
          <w:i/>
          <w:iCs/>
          <w:sz w:val="22"/>
          <w:szCs w:val="22"/>
        </w:rPr>
      </w:pPr>
    </w:p>
    <w:p w14:paraId="44D50B16" w14:textId="16F6F564" w:rsidR="008732FA" w:rsidRDefault="00683A07" w:rsidP="0013126E">
      <w:pPr>
        <w:spacing w:after="160" w:line="259" w:lineRule="auto"/>
        <w:rPr>
          <w:b/>
          <w:bCs/>
          <w:sz w:val="24"/>
          <w:szCs w:val="24"/>
        </w:rPr>
      </w:pPr>
      <w:r>
        <w:rPr>
          <w:i/>
          <w:iCs/>
          <w:sz w:val="22"/>
          <w:szCs w:val="22"/>
        </w:rPr>
        <w:br w:type="page"/>
      </w:r>
      <w:bookmarkStart w:id="239" w:name="_Hlk206580028"/>
    </w:p>
    <w:p w14:paraId="3C172116" w14:textId="77777777" w:rsidR="008732FA" w:rsidRDefault="008732FA" w:rsidP="007221EF">
      <w:pPr>
        <w:ind w:left="426"/>
        <w:jc w:val="right"/>
        <w:rPr>
          <w:b/>
          <w:bCs/>
          <w:sz w:val="24"/>
          <w:szCs w:val="24"/>
        </w:rPr>
      </w:pPr>
    </w:p>
    <w:bookmarkEnd w:id="239"/>
    <w:p w14:paraId="5E5D1784" w14:textId="77777777" w:rsidR="008F02F4" w:rsidRPr="00F62CF0" w:rsidRDefault="008F02F4" w:rsidP="008F02F4">
      <w:pPr>
        <w:rPr>
          <w:b/>
          <w:bCs/>
          <w:sz w:val="24"/>
          <w:szCs w:val="24"/>
        </w:rPr>
      </w:pPr>
      <w:r w:rsidRPr="00F62CF0">
        <w:rPr>
          <w:b/>
          <w:bCs/>
          <w:sz w:val="24"/>
          <w:szCs w:val="24"/>
        </w:rPr>
        <w:t>Komisja Przetargowa:</w:t>
      </w:r>
    </w:p>
    <w:tbl>
      <w:tblPr>
        <w:tblStyle w:val="Tabela-Siatka"/>
        <w:tblW w:w="0" w:type="auto"/>
        <w:tblLook w:val="04A0" w:firstRow="1" w:lastRow="0" w:firstColumn="1" w:lastColumn="0" w:noHBand="0" w:noVBand="1"/>
      </w:tblPr>
      <w:tblGrid>
        <w:gridCol w:w="4531"/>
        <w:gridCol w:w="4531"/>
      </w:tblGrid>
      <w:tr w:rsidR="008F02F4" w:rsidRPr="00F62CF0" w14:paraId="1697A45D" w14:textId="77777777" w:rsidTr="004A6684">
        <w:tc>
          <w:tcPr>
            <w:tcW w:w="4531" w:type="dxa"/>
            <w:vAlign w:val="center"/>
          </w:tcPr>
          <w:p w14:paraId="345C0A94" w14:textId="77777777" w:rsidR="008F02F4" w:rsidRDefault="008F02F4" w:rsidP="004A6684">
            <w:pPr>
              <w:jc w:val="center"/>
              <w:rPr>
                <w:i/>
                <w:iCs/>
                <w:sz w:val="24"/>
                <w:szCs w:val="24"/>
              </w:rPr>
            </w:pPr>
            <w:r w:rsidRPr="00F62CF0">
              <w:rPr>
                <w:i/>
                <w:iCs/>
                <w:sz w:val="24"/>
                <w:szCs w:val="24"/>
              </w:rPr>
              <w:t>Przewodniczący</w:t>
            </w:r>
          </w:p>
          <w:p w14:paraId="4A0EB19F" w14:textId="48DAC7AB" w:rsidR="002D1F5A" w:rsidRPr="00F62CF0" w:rsidRDefault="002D1F5A" w:rsidP="004A6684">
            <w:pPr>
              <w:jc w:val="center"/>
              <w:rPr>
                <w:i/>
                <w:iCs/>
                <w:sz w:val="24"/>
                <w:szCs w:val="24"/>
              </w:rPr>
            </w:pPr>
          </w:p>
        </w:tc>
        <w:tc>
          <w:tcPr>
            <w:tcW w:w="4531" w:type="dxa"/>
            <w:vAlign w:val="center"/>
          </w:tcPr>
          <w:p w14:paraId="30C10325" w14:textId="77777777" w:rsidR="008F02F4" w:rsidRPr="00F62CF0" w:rsidRDefault="008F02F4" w:rsidP="004A6684">
            <w:pPr>
              <w:jc w:val="center"/>
              <w:rPr>
                <w:b/>
                <w:bCs/>
                <w:sz w:val="24"/>
                <w:szCs w:val="24"/>
              </w:rPr>
            </w:pPr>
          </w:p>
          <w:p w14:paraId="77A268DF" w14:textId="77777777" w:rsidR="008F02F4" w:rsidRPr="00F62CF0" w:rsidRDefault="008F02F4" w:rsidP="004A6684">
            <w:pPr>
              <w:jc w:val="center"/>
              <w:rPr>
                <w:b/>
                <w:bCs/>
                <w:sz w:val="24"/>
                <w:szCs w:val="24"/>
              </w:rPr>
            </w:pPr>
          </w:p>
          <w:p w14:paraId="2C9E2953" w14:textId="77777777" w:rsidR="008F02F4" w:rsidRPr="00F62CF0" w:rsidRDefault="008F02F4" w:rsidP="004A6684">
            <w:pPr>
              <w:jc w:val="center"/>
              <w:rPr>
                <w:b/>
                <w:bCs/>
                <w:sz w:val="24"/>
                <w:szCs w:val="24"/>
              </w:rPr>
            </w:pPr>
          </w:p>
          <w:p w14:paraId="4AA427CC" w14:textId="77777777" w:rsidR="008F02F4" w:rsidRPr="00F62CF0" w:rsidRDefault="008F02F4" w:rsidP="004A6684">
            <w:pPr>
              <w:jc w:val="center"/>
              <w:rPr>
                <w:b/>
                <w:bCs/>
                <w:sz w:val="24"/>
                <w:szCs w:val="24"/>
              </w:rPr>
            </w:pPr>
          </w:p>
        </w:tc>
      </w:tr>
      <w:tr w:rsidR="008F02F4" w:rsidRPr="00F62CF0" w14:paraId="5FB6C5C7" w14:textId="77777777" w:rsidTr="004A6684">
        <w:tc>
          <w:tcPr>
            <w:tcW w:w="4531" w:type="dxa"/>
            <w:vAlign w:val="center"/>
          </w:tcPr>
          <w:p w14:paraId="528942CD" w14:textId="77777777" w:rsidR="008F02F4" w:rsidRDefault="008F02F4" w:rsidP="004A6684">
            <w:pPr>
              <w:jc w:val="center"/>
              <w:rPr>
                <w:i/>
                <w:iCs/>
                <w:sz w:val="24"/>
                <w:szCs w:val="24"/>
              </w:rPr>
            </w:pPr>
            <w:r w:rsidRPr="00F62CF0">
              <w:rPr>
                <w:i/>
                <w:iCs/>
                <w:sz w:val="24"/>
                <w:szCs w:val="24"/>
              </w:rPr>
              <w:t>Zastępca Przewodniczącego</w:t>
            </w:r>
          </w:p>
          <w:p w14:paraId="76D48318" w14:textId="0C2AD573" w:rsidR="002D1F5A" w:rsidRPr="00F62CF0" w:rsidRDefault="002D1F5A" w:rsidP="004A6684">
            <w:pPr>
              <w:jc w:val="center"/>
              <w:rPr>
                <w:i/>
                <w:iCs/>
                <w:sz w:val="24"/>
                <w:szCs w:val="24"/>
              </w:rPr>
            </w:pPr>
          </w:p>
        </w:tc>
        <w:tc>
          <w:tcPr>
            <w:tcW w:w="4531" w:type="dxa"/>
            <w:vAlign w:val="center"/>
          </w:tcPr>
          <w:p w14:paraId="51B61AA4" w14:textId="77777777" w:rsidR="008F02F4" w:rsidRPr="00F62CF0" w:rsidRDefault="008F02F4" w:rsidP="004A6684">
            <w:pPr>
              <w:jc w:val="center"/>
              <w:rPr>
                <w:b/>
                <w:bCs/>
                <w:sz w:val="24"/>
                <w:szCs w:val="24"/>
              </w:rPr>
            </w:pPr>
          </w:p>
          <w:p w14:paraId="5228E735" w14:textId="77777777" w:rsidR="008F02F4" w:rsidRPr="00F62CF0" w:rsidRDefault="008F02F4" w:rsidP="004A6684">
            <w:pPr>
              <w:jc w:val="center"/>
              <w:rPr>
                <w:b/>
                <w:bCs/>
                <w:sz w:val="24"/>
                <w:szCs w:val="24"/>
              </w:rPr>
            </w:pPr>
          </w:p>
          <w:p w14:paraId="063AD019" w14:textId="77777777" w:rsidR="008F02F4" w:rsidRPr="00F62CF0" w:rsidRDefault="008F02F4" w:rsidP="004A6684">
            <w:pPr>
              <w:jc w:val="center"/>
              <w:rPr>
                <w:b/>
                <w:bCs/>
                <w:sz w:val="24"/>
                <w:szCs w:val="24"/>
              </w:rPr>
            </w:pPr>
          </w:p>
          <w:p w14:paraId="194DFB84" w14:textId="77777777" w:rsidR="008F02F4" w:rsidRPr="00F62CF0" w:rsidRDefault="008F02F4" w:rsidP="004A6684">
            <w:pPr>
              <w:jc w:val="center"/>
              <w:rPr>
                <w:b/>
                <w:bCs/>
                <w:sz w:val="24"/>
                <w:szCs w:val="24"/>
              </w:rPr>
            </w:pPr>
          </w:p>
        </w:tc>
      </w:tr>
      <w:tr w:rsidR="008F02F4" w:rsidRPr="00F62CF0" w14:paraId="6161D59C" w14:textId="77777777" w:rsidTr="004A6684">
        <w:tc>
          <w:tcPr>
            <w:tcW w:w="4531" w:type="dxa"/>
            <w:vAlign w:val="center"/>
          </w:tcPr>
          <w:p w14:paraId="01CE406F" w14:textId="77777777" w:rsidR="008F02F4" w:rsidRDefault="008F02F4" w:rsidP="004A6684">
            <w:pPr>
              <w:jc w:val="center"/>
              <w:rPr>
                <w:i/>
                <w:iCs/>
                <w:sz w:val="24"/>
                <w:szCs w:val="24"/>
              </w:rPr>
            </w:pPr>
            <w:r w:rsidRPr="00F62CF0">
              <w:rPr>
                <w:i/>
                <w:iCs/>
                <w:sz w:val="24"/>
                <w:szCs w:val="24"/>
              </w:rPr>
              <w:t>Sekretarz</w:t>
            </w:r>
          </w:p>
          <w:p w14:paraId="608A8D55" w14:textId="624B4696" w:rsidR="002D1F5A" w:rsidRPr="00F62CF0" w:rsidRDefault="002D1F5A" w:rsidP="004A6684">
            <w:pPr>
              <w:jc w:val="center"/>
              <w:rPr>
                <w:i/>
                <w:iCs/>
                <w:sz w:val="24"/>
                <w:szCs w:val="24"/>
              </w:rPr>
            </w:pPr>
          </w:p>
        </w:tc>
        <w:tc>
          <w:tcPr>
            <w:tcW w:w="4531" w:type="dxa"/>
            <w:vAlign w:val="center"/>
          </w:tcPr>
          <w:p w14:paraId="3E5CD9C3" w14:textId="77777777" w:rsidR="008F02F4" w:rsidRPr="00F62CF0" w:rsidRDefault="008F02F4" w:rsidP="004A6684">
            <w:pPr>
              <w:jc w:val="center"/>
              <w:rPr>
                <w:b/>
                <w:bCs/>
                <w:sz w:val="24"/>
                <w:szCs w:val="24"/>
              </w:rPr>
            </w:pPr>
          </w:p>
          <w:p w14:paraId="0B1ADD31" w14:textId="77777777" w:rsidR="008F02F4" w:rsidRPr="00F62CF0" w:rsidRDefault="008F02F4" w:rsidP="004A6684">
            <w:pPr>
              <w:jc w:val="center"/>
              <w:rPr>
                <w:b/>
                <w:bCs/>
                <w:sz w:val="24"/>
                <w:szCs w:val="24"/>
              </w:rPr>
            </w:pPr>
          </w:p>
          <w:p w14:paraId="20A461FE" w14:textId="77777777" w:rsidR="008F02F4" w:rsidRPr="00F62CF0" w:rsidRDefault="008F02F4" w:rsidP="004A6684">
            <w:pPr>
              <w:jc w:val="center"/>
              <w:rPr>
                <w:b/>
                <w:bCs/>
                <w:sz w:val="24"/>
                <w:szCs w:val="24"/>
              </w:rPr>
            </w:pPr>
          </w:p>
          <w:p w14:paraId="5D5001CC" w14:textId="77777777" w:rsidR="008F02F4" w:rsidRPr="00F62CF0" w:rsidRDefault="008F02F4" w:rsidP="004A6684">
            <w:pPr>
              <w:jc w:val="center"/>
              <w:rPr>
                <w:b/>
                <w:bCs/>
                <w:sz w:val="24"/>
                <w:szCs w:val="24"/>
              </w:rPr>
            </w:pPr>
          </w:p>
        </w:tc>
      </w:tr>
      <w:tr w:rsidR="008F02F4" w:rsidRPr="00F62CF0" w14:paraId="75065DC5" w14:textId="77777777" w:rsidTr="004A6684">
        <w:tc>
          <w:tcPr>
            <w:tcW w:w="4531" w:type="dxa"/>
            <w:vAlign w:val="center"/>
          </w:tcPr>
          <w:p w14:paraId="014CAE19" w14:textId="77777777" w:rsidR="008F02F4" w:rsidRDefault="008F02F4" w:rsidP="004A6684">
            <w:pPr>
              <w:jc w:val="center"/>
              <w:rPr>
                <w:i/>
                <w:iCs/>
                <w:sz w:val="24"/>
                <w:szCs w:val="24"/>
              </w:rPr>
            </w:pPr>
            <w:r w:rsidRPr="00F62CF0">
              <w:rPr>
                <w:i/>
                <w:iCs/>
                <w:sz w:val="24"/>
                <w:szCs w:val="24"/>
              </w:rPr>
              <w:t>Członek</w:t>
            </w:r>
          </w:p>
          <w:p w14:paraId="75BFA230" w14:textId="7CDFCFF7" w:rsidR="002D1F5A" w:rsidRPr="00F62CF0" w:rsidRDefault="002D1F5A" w:rsidP="004A6684">
            <w:pPr>
              <w:jc w:val="center"/>
              <w:rPr>
                <w:i/>
                <w:iCs/>
                <w:sz w:val="24"/>
                <w:szCs w:val="24"/>
              </w:rPr>
            </w:pPr>
          </w:p>
        </w:tc>
        <w:tc>
          <w:tcPr>
            <w:tcW w:w="4531" w:type="dxa"/>
            <w:vAlign w:val="center"/>
          </w:tcPr>
          <w:p w14:paraId="53BDF29D" w14:textId="77777777" w:rsidR="008F02F4" w:rsidRPr="00F62CF0" w:rsidRDefault="008F02F4" w:rsidP="004A6684">
            <w:pPr>
              <w:jc w:val="center"/>
              <w:rPr>
                <w:b/>
                <w:bCs/>
                <w:sz w:val="24"/>
                <w:szCs w:val="24"/>
              </w:rPr>
            </w:pPr>
          </w:p>
          <w:p w14:paraId="39115B0F" w14:textId="77777777" w:rsidR="008F02F4" w:rsidRPr="00F62CF0" w:rsidRDefault="008F02F4" w:rsidP="004A6684">
            <w:pPr>
              <w:jc w:val="center"/>
              <w:rPr>
                <w:b/>
                <w:bCs/>
                <w:sz w:val="24"/>
                <w:szCs w:val="24"/>
              </w:rPr>
            </w:pPr>
          </w:p>
          <w:p w14:paraId="69DF291C" w14:textId="77777777" w:rsidR="008F02F4" w:rsidRPr="00F62CF0" w:rsidRDefault="008F02F4" w:rsidP="004A6684">
            <w:pPr>
              <w:jc w:val="center"/>
              <w:rPr>
                <w:b/>
                <w:bCs/>
                <w:sz w:val="24"/>
                <w:szCs w:val="24"/>
              </w:rPr>
            </w:pPr>
          </w:p>
          <w:p w14:paraId="31390F22" w14:textId="77777777" w:rsidR="008F02F4" w:rsidRPr="00F62CF0" w:rsidRDefault="008F02F4" w:rsidP="004A6684">
            <w:pPr>
              <w:jc w:val="center"/>
              <w:rPr>
                <w:b/>
                <w:bCs/>
                <w:sz w:val="24"/>
                <w:szCs w:val="24"/>
              </w:rPr>
            </w:pPr>
          </w:p>
        </w:tc>
      </w:tr>
      <w:tr w:rsidR="008F02F4" w:rsidRPr="00F62CF0" w14:paraId="1F86FCF2" w14:textId="77777777" w:rsidTr="004A6684">
        <w:tc>
          <w:tcPr>
            <w:tcW w:w="4531" w:type="dxa"/>
            <w:vAlign w:val="center"/>
          </w:tcPr>
          <w:p w14:paraId="10484747" w14:textId="77777777" w:rsidR="008F02F4" w:rsidRDefault="008F02F4" w:rsidP="004A6684">
            <w:pPr>
              <w:jc w:val="center"/>
              <w:rPr>
                <w:i/>
                <w:iCs/>
                <w:sz w:val="24"/>
                <w:szCs w:val="24"/>
              </w:rPr>
            </w:pPr>
            <w:r w:rsidRPr="00F62CF0">
              <w:rPr>
                <w:i/>
                <w:iCs/>
                <w:sz w:val="24"/>
                <w:szCs w:val="24"/>
              </w:rPr>
              <w:t>Członek</w:t>
            </w:r>
          </w:p>
          <w:p w14:paraId="3FE33A3F" w14:textId="313A3104" w:rsidR="002D1F5A" w:rsidRPr="00F62CF0" w:rsidRDefault="002D1F5A" w:rsidP="004A6684">
            <w:pPr>
              <w:jc w:val="center"/>
              <w:rPr>
                <w:i/>
                <w:iCs/>
                <w:sz w:val="24"/>
                <w:szCs w:val="24"/>
              </w:rPr>
            </w:pPr>
          </w:p>
        </w:tc>
        <w:tc>
          <w:tcPr>
            <w:tcW w:w="4531" w:type="dxa"/>
            <w:vAlign w:val="center"/>
          </w:tcPr>
          <w:p w14:paraId="0B3E595C" w14:textId="77777777" w:rsidR="008F02F4" w:rsidRPr="00F62CF0" w:rsidRDefault="008F02F4" w:rsidP="004A6684">
            <w:pPr>
              <w:jc w:val="center"/>
              <w:rPr>
                <w:b/>
                <w:bCs/>
                <w:sz w:val="24"/>
                <w:szCs w:val="24"/>
              </w:rPr>
            </w:pPr>
          </w:p>
          <w:p w14:paraId="71F6C30F" w14:textId="77777777" w:rsidR="008F02F4" w:rsidRPr="00F62CF0" w:rsidRDefault="008F02F4" w:rsidP="004A6684">
            <w:pPr>
              <w:jc w:val="center"/>
              <w:rPr>
                <w:b/>
                <w:bCs/>
                <w:sz w:val="24"/>
                <w:szCs w:val="24"/>
              </w:rPr>
            </w:pPr>
          </w:p>
          <w:p w14:paraId="22A60FD6" w14:textId="77777777" w:rsidR="008F02F4" w:rsidRPr="00F62CF0" w:rsidRDefault="008F02F4" w:rsidP="004A6684">
            <w:pPr>
              <w:jc w:val="center"/>
              <w:rPr>
                <w:b/>
                <w:bCs/>
                <w:sz w:val="24"/>
                <w:szCs w:val="24"/>
              </w:rPr>
            </w:pPr>
          </w:p>
          <w:p w14:paraId="57BA421B" w14:textId="77777777" w:rsidR="008F02F4" w:rsidRPr="00F62CF0" w:rsidRDefault="008F02F4" w:rsidP="004A6684">
            <w:pPr>
              <w:jc w:val="center"/>
              <w:rPr>
                <w:b/>
                <w:bCs/>
                <w:sz w:val="24"/>
                <w:szCs w:val="24"/>
              </w:rPr>
            </w:pPr>
          </w:p>
        </w:tc>
      </w:tr>
      <w:tr w:rsidR="008F02F4" w:rsidRPr="00F62CF0" w14:paraId="7982B0BC" w14:textId="77777777" w:rsidTr="004A6684">
        <w:tc>
          <w:tcPr>
            <w:tcW w:w="4531" w:type="dxa"/>
            <w:vAlign w:val="center"/>
          </w:tcPr>
          <w:p w14:paraId="18A2A26A" w14:textId="77777777" w:rsidR="008F02F4" w:rsidRDefault="008F02F4" w:rsidP="004A6684">
            <w:pPr>
              <w:jc w:val="center"/>
              <w:rPr>
                <w:i/>
                <w:iCs/>
                <w:sz w:val="24"/>
                <w:szCs w:val="24"/>
              </w:rPr>
            </w:pPr>
            <w:r w:rsidRPr="00F62CF0">
              <w:rPr>
                <w:i/>
                <w:iCs/>
                <w:sz w:val="24"/>
                <w:szCs w:val="24"/>
              </w:rPr>
              <w:t>Członek</w:t>
            </w:r>
          </w:p>
          <w:p w14:paraId="323D6F76" w14:textId="20772AB7" w:rsidR="002D1F5A" w:rsidRPr="00F62CF0" w:rsidRDefault="002D1F5A" w:rsidP="004A6684">
            <w:pPr>
              <w:jc w:val="center"/>
              <w:rPr>
                <w:i/>
                <w:iCs/>
                <w:sz w:val="24"/>
                <w:szCs w:val="24"/>
              </w:rPr>
            </w:pPr>
          </w:p>
        </w:tc>
        <w:tc>
          <w:tcPr>
            <w:tcW w:w="4531" w:type="dxa"/>
            <w:vAlign w:val="center"/>
          </w:tcPr>
          <w:p w14:paraId="79E9C91F" w14:textId="77777777" w:rsidR="008F02F4" w:rsidRPr="00F62CF0" w:rsidRDefault="008F02F4" w:rsidP="004A6684">
            <w:pPr>
              <w:jc w:val="center"/>
              <w:rPr>
                <w:b/>
                <w:bCs/>
                <w:sz w:val="24"/>
                <w:szCs w:val="24"/>
              </w:rPr>
            </w:pPr>
          </w:p>
          <w:p w14:paraId="18D5A080" w14:textId="77777777" w:rsidR="008F02F4" w:rsidRPr="00F62CF0" w:rsidRDefault="008F02F4" w:rsidP="004A6684">
            <w:pPr>
              <w:jc w:val="center"/>
              <w:rPr>
                <w:b/>
                <w:bCs/>
                <w:sz w:val="24"/>
                <w:szCs w:val="24"/>
              </w:rPr>
            </w:pPr>
          </w:p>
          <w:p w14:paraId="567B1A40" w14:textId="77777777" w:rsidR="008F02F4" w:rsidRPr="00F62CF0" w:rsidRDefault="008F02F4" w:rsidP="004A6684">
            <w:pPr>
              <w:jc w:val="center"/>
              <w:rPr>
                <w:b/>
                <w:bCs/>
                <w:sz w:val="24"/>
                <w:szCs w:val="24"/>
              </w:rPr>
            </w:pPr>
          </w:p>
          <w:p w14:paraId="4BAAFB97" w14:textId="77777777" w:rsidR="008F02F4" w:rsidRPr="00F62CF0" w:rsidRDefault="008F02F4" w:rsidP="004A6684">
            <w:pPr>
              <w:jc w:val="center"/>
              <w:rPr>
                <w:b/>
                <w:bCs/>
                <w:sz w:val="24"/>
                <w:szCs w:val="24"/>
              </w:rPr>
            </w:pPr>
          </w:p>
        </w:tc>
      </w:tr>
      <w:tr w:rsidR="002D1F5A" w:rsidRPr="00F62CF0" w14:paraId="0EC785DB" w14:textId="77777777" w:rsidTr="004A6684">
        <w:tc>
          <w:tcPr>
            <w:tcW w:w="4531" w:type="dxa"/>
            <w:vAlign w:val="center"/>
          </w:tcPr>
          <w:p w14:paraId="25C3172E" w14:textId="77777777" w:rsidR="002D1F5A" w:rsidRDefault="002D1F5A" w:rsidP="004A6684">
            <w:pPr>
              <w:jc w:val="center"/>
              <w:rPr>
                <w:i/>
                <w:iCs/>
                <w:sz w:val="24"/>
                <w:szCs w:val="24"/>
              </w:rPr>
            </w:pPr>
            <w:r>
              <w:rPr>
                <w:i/>
                <w:iCs/>
                <w:sz w:val="24"/>
                <w:szCs w:val="24"/>
              </w:rPr>
              <w:t>Członek</w:t>
            </w:r>
          </w:p>
          <w:p w14:paraId="485D155B" w14:textId="16AE742B" w:rsidR="002D1F5A" w:rsidRPr="00F62CF0" w:rsidRDefault="002D1F5A" w:rsidP="004A6684">
            <w:pPr>
              <w:jc w:val="center"/>
              <w:rPr>
                <w:i/>
                <w:iCs/>
                <w:sz w:val="24"/>
                <w:szCs w:val="24"/>
              </w:rPr>
            </w:pPr>
          </w:p>
        </w:tc>
        <w:tc>
          <w:tcPr>
            <w:tcW w:w="4531" w:type="dxa"/>
            <w:vAlign w:val="center"/>
          </w:tcPr>
          <w:p w14:paraId="36090F23" w14:textId="77777777" w:rsidR="002D1F5A" w:rsidRDefault="002D1F5A" w:rsidP="004A6684">
            <w:pPr>
              <w:jc w:val="center"/>
              <w:rPr>
                <w:b/>
                <w:bCs/>
                <w:sz w:val="24"/>
                <w:szCs w:val="24"/>
              </w:rPr>
            </w:pPr>
          </w:p>
          <w:p w14:paraId="14968BB5" w14:textId="77777777" w:rsidR="002D1F5A" w:rsidRDefault="002D1F5A" w:rsidP="004A6684">
            <w:pPr>
              <w:jc w:val="center"/>
              <w:rPr>
                <w:b/>
                <w:bCs/>
                <w:sz w:val="24"/>
                <w:szCs w:val="24"/>
              </w:rPr>
            </w:pPr>
          </w:p>
          <w:p w14:paraId="6E7A57FF" w14:textId="77777777" w:rsidR="002D1F5A" w:rsidRDefault="002D1F5A" w:rsidP="004A6684">
            <w:pPr>
              <w:jc w:val="center"/>
              <w:rPr>
                <w:b/>
                <w:bCs/>
                <w:sz w:val="24"/>
                <w:szCs w:val="24"/>
              </w:rPr>
            </w:pPr>
          </w:p>
          <w:p w14:paraId="668EC925" w14:textId="77777777" w:rsidR="002D1F5A" w:rsidRPr="00F62CF0" w:rsidRDefault="002D1F5A" w:rsidP="004A6684">
            <w:pPr>
              <w:jc w:val="center"/>
              <w:rPr>
                <w:b/>
                <w:bCs/>
                <w:sz w:val="24"/>
                <w:szCs w:val="24"/>
              </w:rPr>
            </w:pPr>
          </w:p>
        </w:tc>
      </w:tr>
      <w:tr w:rsidR="002D1F5A" w:rsidRPr="00F62CF0" w14:paraId="2CA0B104" w14:textId="77777777" w:rsidTr="004A6684">
        <w:tc>
          <w:tcPr>
            <w:tcW w:w="4531" w:type="dxa"/>
            <w:vAlign w:val="center"/>
          </w:tcPr>
          <w:p w14:paraId="1766EE3D" w14:textId="77777777" w:rsidR="002D1F5A" w:rsidRDefault="002D1F5A" w:rsidP="004A6684">
            <w:pPr>
              <w:jc w:val="center"/>
              <w:rPr>
                <w:i/>
                <w:iCs/>
                <w:sz w:val="24"/>
                <w:szCs w:val="24"/>
              </w:rPr>
            </w:pPr>
            <w:r>
              <w:rPr>
                <w:i/>
                <w:iCs/>
                <w:sz w:val="24"/>
                <w:szCs w:val="24"/>
              </w:rPr>
              <w:t xml:space="preserve">Członek </w:t>
            </w:r>
          </w:p>
          <w:p w14:paraId="62CE5F2B" w14:textId="3DAB4640" w:rsidR="002D1F5A" w:rsidRDefault="002D1F5A" w:rsidP="004A6684">
            <w:pPr>
              <w:jc w:val="center"/>
              <w:rPr>
                <w:i/>
                <w:iCs/>
                <w:sz w:val="24"/>
                <w:szCs w:val="24"/>
              </w:rPr>
            </w:pPr>
          </w:p>
        </w:tc>
        <w:tc>
          <w:tcPr>
            <w:tcW w:w="4531" w:type="dxa"/>
            <w:vAlign w:val="center"/>
          </w:tcPr>
          <w:p w14:paraId="2225D9A0" w14:textId="77777777" w:rsidR="002D1F5A" w:rsidRDefault="002D1F5A" w:rsidP="004A6684">
            <w:pPr>
              <w:jc w:val="center"/>
              <w:rPr>
                <w:b/>
                <w:bCs/>
                <w:sz w:val="24"/>
                <w:szCs w:val="24"/>
              </w:rPr>
            </w:pPr>
          </w:p>
          <w:p w14:paraId="211AA346" w14:textId="77777777" w:rsidR="002D1F5A" w:rsidRDefault="002D1F5A" w:rsidP="004A6684">
            <w:pPr>
              <w:jc w:val="center"/>
              <w:rPr>
                <w:b/>
                <w:bCs/>
                <w:sz w:val="24"/>
                <w:szCs w:val="24"/>
              </w:rPr>
            </w:pPr>
          </w:p>
          <w:p w14:paraId="15F6673C" w14:textId="77777777" w:rsidR="002D1F5A" w:rsidRDefault="002D1F5A" w:rsidP="004A6684">
            <w:pPr>
              <w:jc w:val="center"/>
              <w:rPr>
                <w:b/>
                <w:bCs/>
                <w:sz w:val="24"/>
                <w:szCs w:val="24"/>
              </w:rPr>
            </w:pPr>
          </w:p>
          <w:p w14:paraId="28E3221E" w14:textId="77777777" w:rsidR="002D1F5A" w:rsidRPr="00F62CF0" w:rsidRDefault="002D1F5A" w:rsidP="004A6684">
            <w:pPr>
              <w:jc w:val="center"/>
              <w:rPr>
                <w:b/>
                <w:bCs/>
                <w:sz w:val="24"/>
                <w:szCs w:val="24"/>
              </w:rPr>
            </w:pPr>
          </w:p>
        </w:tc>
      </w:tr>
    </w:tbl>
    <w:p w14:paraId="2BB3B14F" w14:textId="77777777" w:rsidR="008F02F4" w:rsidRPr="00F62CF0" w:rsidRDefault="008F02F4" w:rsidP="008F02F4">
      <w:pPr>
        <w:rPr>
          <w:b/>
          <w:bCs/>
          <w:sz w:val="28"/>
          <w:szCs w:val="28"/>
        </w:rPr>
      </w:pPr>
    </w:p>
    <w:p w14:paraId="27A5E8C9" w14:textId="77777777" w:rsidR="00541CA7" w:rsidRPr="001002B8" w:rsidRDefault="00541CA7" w:rsidP="00541CA7">
      <w:pPr>
        <w:spacing w:before="120"/>
        <w:jc w:val="center"/>
        <w:rPr>
          <w:b/>
          <w:sz w:val="28"/>
          <w:szCs w:val="28"/>
        </w:rPr>
      </w:pPr>
      <w:r w:rsidRPr="001002B8">
        <w:rPr>
          <w:b/>
          <w:sz w:val="28"/>
          <w:szCs w:val="28"/>
        </w:rPr>
        <w:t>Zatwierdzenie w imieniu Kierownika Zamawiającego:</w:t>
      </w:r>
    </w:p>
    <w:p w14:paraId="22E02CA1" w14:textId="77777777" w:rsidR="00541CA7" w:rsidRPr="001002B8" w:rsidRDefault="00541CA7" w:rsidP="00541CA7">
      <w:pPr>
        <w:spacing w:before="120"/>
        <w:rPr>
          <w:b/>
          <w:szCs w:val="28"/>
        </w:rPr>
      </w:pPr>
    </w:p>
    <w:p w14:paraId="0D1CEC84" w14:textId="77777777" w:rsidR="008F02F4" w:rsidRPr="00F62CF0" w:rsidRDefault="008F02F4" w:rsidP="00541CA7">
      <w:pPr>
        <w:rPr>
          <w:sz w:val="22"/>
          <w:szCs w:val="24"/>
        </w:rPr>
      </w:pPr>
    </w:p>
    <w:p w14:paraId="29AA3721" w14:textId="77777777" w:rsidR="008F02F4" w:rsidRPr="00F62CF0" w:rsidRDefault="008F02F4" w:rsidP="008F02F4">
      <w:pPr>
        <w:jc w:val="center"/>
        <w:rPr>
          <w:sz w:val="22"/>
          <w:szCs w:val="24"/>
        </w:rPr>
      </w:pPr>
    </w:p>
    <w:p w14:paraId="0211C927" w14:textId="77777777" w:rsidR="008F02F4" w:rsidRPr="00F62CF0" w:rsidRDefault="008F02F4" w:rsidP="008F02F4">
      <w:pPr>
        <w:jc w:val="center"/>
        <w:rPr>
          <w:sz w:val="22"/>
          <w:szCs w:val="24"/>
        </w:rPr>
      </w:pPr>
      <w:r w:rsidRPr="00F62CF0">
        <w:rPr>
          <w:sz w:val="22"/>
          <w:szCs w:val="24"/>
        </w:rPr>
        <w:t>……………………………………………………………………………………</w:t>
      </w:r>
    </w:p>
    <w:p w14:paraId="7F5EA0AD" w14:textId="77777777" w:rsidR="008F02F4" w:rsidRPr="00F62CF0" w:rsidRDefault="008F02F4" w:rsidP="008F02F4">
      <w:pPr>
        <w:jc w:val="center"/>
        <w:rPr>
          <w:i/>
          <w:iCs/>
          <w:szCs w:val="22"/>
        </w:rPr>
      </w:pPr>
      <w:r w:rsidRPr="00F62CF0">
        <w:rPr>
          <w:i/>
          <w:iCs/>
          <w:sz w:val="24"/>
          <w:szCs w:val="28"/>
        </w:rPr>
        <w:t>Przewodniczący Komisji Przetargowej</w:t>
      </w:r>
    </w:p>
    <w:p w14:paraId="6C46FFF0" w14:textId="77777777" w:rsidR="008F02F4" w:rsidRPr="00F62CF0" w:rsidRDefault="008F02F4" w:rsidP="008F02F4">
      <w:pPr>
        <w:spacing w:before="120" w:line="312" w:lineRule="auto"/>
        <w:jc w:val="both"/>
        <w:rPr>
          <w:sz w:val="24"/>
          <w:szCs w:val="24"/>
        </w:rPr>
      </w:pPr>
    </w:p>
    <w:p w14:paraId="7AD58B1A" w14:textId="77777777" w:rsidR="00160015" w:rsidRPr="007A4EE6" w:rsidRDefault="00160015" w:rsidP="008F02F4">
      <w:pPr>
        <w:rPr>
          <w:rFonts w:eastAsiaTheme="majorEastAsia"/>
          <w:b/>
          <w:bCs/>
          <w:color w:val="2F5496" w:themeColor="accent1" w:themeShade="BF"/>
          <w:spacing w:val="20"/>
          <w:sz w:val="28"/>
          <w:szCs w:val="28"/>
        </w:rPr>
      </w:pPr>
    </w:p>
    <w:sectPr w:rsidR="00160015" w:rsidRPr="007A4EE6" w:rsidSect="00804983">
      <w:pgSz w:w="11906" w:h="16838"/>
      <w:pgMar w:top="1417" w:right="1417" w:bottom="1417" w:left="1417" w:header="708" w:footer="101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0E9EC3" w16cex:dateUtc="2025-09-08T05:26:00Z"/>
  <w16cex:commentExtensible w16cex:durableId="5345E1E3" w16cex:dateUtc="2025-09-08T0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1F6D11" w16cid:durableId="4521463F"/>
  <w16cid:commentId w16cid:paraId="6BA8186A" w16cid:durableId="58D8696C"/>
  <w16cid:commentId w16cid:paraId="2ABD8249" w16cid:durableId="5CFFB31B"/>
  <w16cid:commentId w16cid:paraId="13D9B8F2" w16cid:durableId="6FF2317A"/>
  <w16cid:commentId w16cid:paraId="3CBF1841" w16cid:durableId="170E9EC3"/>
  <w16cid:commentId w16cid:paraId="2298E545" w16cid:durableId="764924AC"/>
  <w16cid:commentId w16cid:paraId="5EA05B3C" w16cid:durableId="733F2484"/>
  <w16cid:commentId w16cid:paraId="48D8FE76" w16cid:durableId="46AF6756"/>
  <w16cid:commentId w16cid:paraId="47A6E3C3" w16cid:durableId="7DD7563B"/>
  <w16cid:commentId w16cid:paraId="07DFB61E" w16cid:durableId="7F635924"/>
  <w16cid:commentId w16cid:paraId="2C5A4A28" w16cid:durableId="1E5BA57A"/>
  <w16cid:commentId w16cid:paraId="1EDBAF49" w16cid:durableId="5C81B41F"/>
  <w16cid:commentId w16cid:paraId="4240B985" w16cid:durableId="0731FEE5"/>
  <w16cid:commentId w16cid:paraId="481A0C97" w16cid:durableId="499F6748"/>
  <w16cid:commentId w16cid:paraId="2A61DE90" w16cid:durableId="1B5094E8"/>
  <w16cid:commentId w16cid:paraId="499B880C" w16cid:durableId="5345E1E3"/>
  <w16cid:commentId w16cid:paraId="07A40EC3" w16cid:durableId="35EF6DAF"/>
  <w16cid:commentId w16cid:paraId="3BD6F727" w16cid:durableId="3978398F"/>
  <w16cid:commentId w16cid:paraId="40D4625E" w16cid:durableId="77EAB6EC"/>
  <w16cid:commentId w16cid:paraId="2ECE89C4" w16cid:durableId="393FF20C"/>
  <w16cid:commentId w16cid:paraId="4487E0F8" w16cid:durableId="15B918DF"/>
  <w16cid:commentId w16cid:paraId="2BCE6FD9" w16cid:durableId="5EB747BF"/>
  <w16cid:commentId w16cid:paraId="29A5A4EF" w16cid:durableId="65EF6269"/>
  <w16cid:commentId w16cid:paraId="52B53B24" w16cid:durableId="037AA278"/>
  <w16cid:commentId w16cid:paraId="0DAAB783" w16cid:durableId="141CDB61"/>
  <w16cid:commentId w16cid:paraId="694ED17D" w16cid:durableId="0A022627"/>
  <w16cid:commentId w16cid:paraId="0FC78B65" w16cid:durableId="4EEE9026"/>
  <w16cid:commentId w16cid:paraId="753B5324" w16cid:durableId="2FF3DC35"/>
  <w16cid:commentId w16cid:paraId="7FF187C8" w16cid:durableId="6B6E6EFA"/>
  <w16cid:commentId w16cid:paraId="6FF2FFA9" w16cid:durableId="61B00305"/>
  <w16cid:commentId w16cid:paraId="5846E7E9" w16cid:durableId="4C6EE087"/>
  <w16cid:commentId w16cid:paraId="333BB6AE" w16cid:durableId="711F0871"/>
  <w16cid:commentId w16cid:paraId="14DBED4E" w16cid:durableId="53BFB736"/>
  <w16cid:commentId w16cid:paraId="542B96BC" w16cid:durableId="67EED53B"/>
  <w16cid:commentId w16cid:paraId="27429C7D" w16cid:durableId="37160377"/>
  <w16cid:commentId w16cid:paraId="417A3A5B" w16cid:durableId="3C029B9F"/>
  <w16cid:commentId w16cid:paraId="091D91D3" w16cid:durableId="70314957"/>
  <w16cid:commentId w16cid:paraId="4E6FFA2F" w16cid:durableId="6A198823"/>
  <w16cid:commentId w16cid:paraId="38DDAF32" w16cid:durableId="671324A6"/>
  <w16cid:commentId w16cid:paraId="2B96EE00" w16cid:durableId="50E9D93D"/>
  <w16cid:commentId w16cid:paraId="583551DC" w16cid:durableId="052CD2EF"/>
  <w16cid:commentId w16cid:paraId="1092594A" w16cid:durableId="7BC86D6D"/>
  <w16cid:commentId w16cid:paraId="597822BB" w16cid:durableId="37C438B0"/>
  <w16cid:commentId w16cid:paraId="70D93845" w16cid:durableId="3A1332DE"/>
  <w16cid:commentId w16cid:paraId="5850B530" w16cid:durableId="6AF0E5D8"/>
  <w16cid:commentId w16cid:paraId="2B43D1AC" w16cid:durableId="6707F914"/>
  <w16cid:commentId w16cid:paraId="2BA723C0" w16cid:durableId="3C4628FC"/>
  <w16cid:commentId w16cid:paraId="46133F96" w16cid:durableId="4FB1A35D"/>
  <w16cid:commentId w16cid:paraId="6B7B383A" w16cid:durableId="3E3A367A"/>
  <w16cid:commentId w16cid:paraId="712907FF" w16cid:durableId="4D602C9B"/>
  <w16cid:commentId w16cid:paraId="4E24B673" w16cid:durableId="3061B810"/>
  <w16cid:commentId w16cid:paraId="6580C804" w16cid:durableId="52C8D6F6"/>
  <w16cid:commentId w16cid:paraId="18864016" w16cid:durableId="2CC4FACE"/>
  <w16cid:commentId w16cid:paraId="71553E6B" w16cid:durableId="4B9C1897"/>
  <w16cid:commentId w16cid:paraId="6E487213" w16cid:durableId="5C8D0C1F"/>
  <w16cid:commentId w16cid:paraId="6C4D2F9F" w16cid:durableId="04A191C8"/>
  <w16cid:commentId w16cid:paraId="6828D62E" w16cid:durableId="12DAA196"/>
  <w16cid:commentId w16cid:paraId="01AD8073" w16cid:durableId="7F9BE740"/>
  <w16cid:commentId w16cid:paraId="579633E6" w16cid:durableId="5CA69961"/>
  <w16cid:commentId w16cid:paraId="3851F04C" w16cid:durableId="0D7541DC"/>
  <w16cid:commentId w16cid:paraId="3A7C631C" w16cid:durableId="3B0029EB"/>
  <w16cid:commentId w16cid:paraId="50F2F84C" w16cid:durableId="4DACB757"/>
  <w16cid:commentId w16cid:paraId="142C4E42" w16cid:durableId="6C36C281"/>
  <w16cid:commentId w16cid:paraId="02C2FADE" w16cid:durableId="353571FB"/>
  <w16cid:commentId w16cid:paraId="0D1ED5AB" w16cid:durableId="78D74FB5"/>
  <w16cid:commentId w16cid:paraId="72F7AB61" w16cid:durableId="4C0653C1"/>
  <w16cid:commentId w16cid:paraId="2276AA28" w16cid:durableId="49E1BE2F"/>
  <w16cid:commentId w16cid:paraId="3D6A89E3" w16cid:durableId="6F1F5683"/>
  <w16cid:commentId w16cid:paraId="3B389CA3" w16cid:durableId="749F12D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E1EDA" w14:textId="77777777" w:rsidR="00056D65" w:rsidRDefault="00056D65" w:rsidP="0079756C">
      <w:r>
        <w:separator/>
      </w:r>
    </w:p>
  </w:endnote>
  <w:endnote w:type="continuationSeparator" w:id="0">
    <w:p w14:paraId="606A663F" w14:textId="77777777" w:rsidR="00056D65" w:rsidRDefault="00056D65"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4324188"/>
      <w:docPartObj>
        <w:docPartGallery w:val="Page Numbers (Bottom of Page)"/>
        <w:docPartUnique/>
      </w:docPartObj>
    </w:sdtPr>
    <w:sdtEndPr/>
    <w:sdtContent>
      <w:p w14:paraId="66ABC858" w14:textId="77777777" w:rsidR="00F442C4" w:rsidRDefault="00F442C4">
        <w:pPr>
          <w:pStyle w:val="Stopka"/>
          <w:jc w:val="right"/>
        </w:pPr>
        <w:r>
          <w:fldChar w:fldCharType="begin"/>
        </w:r>
        <w:r>
          <w:instrText>PAGE   \* MERGEFORMAT</w:instrText>
        </w:r>
        <w:r>
          <w:fldChar w:fldCharType="separate"/>
        </w:r>
        <w:r w:rsidR="00B8136C">
          <w:rPr>
            <w:noProof/>
          </w:rPr>
          <w:t>27</w:t>
        </w:r>
        <w:r>
          <w:fldChar w:fldCharType="end"/>
        </w:r>
      </w:p>
    </w:sdtContent>
  </w:sdt>
  <w:p w14:paraId="6731B870" w14:textId="77777777" w:rsidR="00F442C4" w:rsidRDefault="00F442C4" w:rsidP="009C024D">
    <w:pPr>
      <w:pStyle w:val="Stopka"/>
      <w:rPr>
        <w:i/>
        <w:sz w:val="18"/>
        <w:szCs w:val="18"/>
      </w:rPr>
    </w:pPr>
    <w:r>
      <w:rPr>
        <w:i/>
        <w:sz w:val="18"/>
        <w:szCs w:val="18"/>
      </w:rPr>
      <w:t>Nr postępowania 492500504</w:t>
    </w:r>
  </w:p>
  <w:p w14:paraId="797D8863" w14:textId="77777777" w:rsidR="00F442C4" w:rsidRDefault="00F442C4" w:rsidP="009C024D">
    <w:pPr>
      <w:pStyle w:val="Stopka"/>
      <w:rPr>
        <w:i/>
        <w:sz w:val="18"/>
        <w:szCs w:val="18"/>
      </w:rPr>
    </w:pPr>
  </w:p>
  <w:p w14:paraId="5FE626CA" w14:textId="77777777" w:rsidR="00F442C4" w:rsidRDefault="00056D65" w:rsidP="009C024D">
    <w:pPr>
      <w:pStyle w:val="Stopka"/>
      <w:rPr>
        <w:i/>
        <w:sz w:val="18"/>
        <w:szCs w:val="18"/>
      </w:rPr>
    </w:pPr>
    <w:sdt>
      <w:sdtPr>
        <w:rPr>
          <w:i/>
          <w:sz w:val="16"/>
          <w:szCs w:val="16"/>
        </w:rPr>
        <w:id w:val="124356212"/>
        <w:lock w:val="sdtLocked"/>
        <w:placeholder>
          <w:docPart w:val="DefaultPlaceholder_-1854013440"/>
        </w:placeholder>
        <w:text/>
      </w:sdtPr>
      <w:sdtEndPr/>
      <w:sdtContent>
        <w:r w:rsidR="00F442C4" w:rsidRPr="00DA636A">
          <w:rPr>
            <w:i/>
            <w:sz w:val="16"/>
            <w:szCs w:val="16"/>
          </w:rPr>
          <w:t>Wzór nr ZP/0</w:t>
        </w:r>
        <w:r w:rsidR="00F442C4">
          <w:rPr>
            <w:i/>
            <w:sz w:val="16"/>
            <w:szCs w:val="16"/>
          </w:rPr>
          <w:t>7</w:t>
        </w:r>
        <w:r w:rsidR="00F442C4" w:rsidRPr="00DA636A">
          <w:rPr>
            <w:i/>
            <w:sz w:val="16"/>
            <w:szCs w:val="16"/>
          </w:rPr>
          <w:t>/202</w:t>
        </w:r>
        <w:r w:rsidR="00F442C4">
          <w:rPr>
            <w:i/>
            <w:sz w:val="16"/>
            <w:szCs w:val="16"/>
          </w:rPr>
          <w:t>5</w:t>
        </w:r>
        <w:r w:rsidR="00F442C4" w:rsidRPr="00DA636A">
          <w:rPr>
            <w:i/>
            <w:sz w:val="16"/>
            <w:szCs w:val="16"/>
          </w:rPr>
          <w:t>/v</w:t>
        </w:r>
        <w:r w:rsidR="00F442C4">
          <w:rPr>
            <w:i/>
            <w:sz w:val="16"/>
            <w:szCs w:val="16"/>
          </w:rPr>
          <w:t>1</w:t>
        </w:r>
      </w:sdtContent>
    </w:sdt>
  </w:p>
  <w:p w14:paraId="1B6AF1B8" w14:textId="77777777" w:rsidR="00F442C4" w:rsidRPr="00223A5B" w:rsidRDefault="00F442C4" w:rsidP="009C024D">
    <w:pPr>
      <w:pStyle w:val="Stopka"/>
      <w:rPr>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BAB12" w14:textId="77777777" w:rsidR="00056D65" w:rsidRDefault="00056D65" w:rsidP="0079756C">
      <w:r>
        <w:separator/>
      </w:r>
    </w:p>
  </w:footnote>
  <w:footnote w:type="continuationSeparator" w:id="0">
    <w:p w14:paraId="3C87A13A" w14:textId="77777777" w:rsidR="00056D65" w:rsidRDefault="00056D65"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75E49" w14:textId="77777777" w:rsidR="00F442C4" w:rsidRPr="006147A0" w:rsidRDefault="00F442C4" w:rsidP="00160015">
    <w:pPr>
      <w:pStyle w:val="Nagwek"/>
      <w:tabs>
        <w:tab w:val="clear" w:pos="4536"/>
        <w:tab w:val="clear" w:pos="9072"/>
        <w:tab w:val="left" w:pos="3456"/>
      </w:tabs>
      <w:jc w:val="center"/>
      <w:rPr>
        <w:i/>
      </w:rPr>
    </w:pPr>
    <w:r w:rsidRPr="006147A0">
      <w:rPr>
        <w:i/>
      </w:rPr>
      <w:t xml:space="preserve">Polska Grupa Górnicza </w:t>
    </w:r>
    <w:r>
      <w:rPr>
        <w:i/>
      </w:rPr>
      <w:t>S.A.</w:t>
    </w:r>
  </w:p>
  <w:p w14:paraId="0FC8D264" w14:textId="77777777" w:rsidR="00F442C4" w:rsidRDefault="00F442C4"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607631F4" wp14:editId="3167433F">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4445979"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nsid w:val="0047534A"/>
    <w:multiLevelType w:val="hybridMultilevel"/>
    <w:tmpl w:val="AC92EF72"/>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0E50DF2"/>
    <w:multiLevelType w:val="hybridMultilevel"/>
    <w:tmpl w:val="442EED16"/>
    <w:lvl w:ilvl="0" w:tplc="89E222C6">
      <w:start w:val="1"/>
      <w:numFmt w:val="decimal"/>
      <w:lvlText w:val="%1."/>
      <w:lvlJc w:val="left"/>
      <w:pPr>
        <w:ind w:left="1004"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3A92738"/>
    <w:multiLevelType w:val="hybridMultilevel"/>
    <w:tmpl w:val="8506992E"/>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4">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nsid w:val="06F46396"/>
    <w:multiLevelType w:val="hybridMultilevel"/>
    <w:tmpl w:val="8C16CB72"/>
    <w:lvl w:ilvl="0" w:tplc="04150011">
      <w:start w:val="1"/>
      <w:numFmt w:val="decimal"/>
      <w:lvlText w:val="%1)"/>
      <w:lvlJc w:val="left"/>
      <w:pPr>
        <w:ind w:left="7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0A5D44C5"/>
    <w:multiLevelType w:val="hybridMultilevel"/>
    <w:tmpl w:val="D956434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0A940816"/>
    <w:multiLevelType w:val="hybridMultilevel"/>
    <w:tmpl w:val="E22C4402"/>
    <w:lvl w:ilvl="0" w:tplc="0415000B">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0">
    <w:nsid w:val="0AD84329"/>
    <w:multiLevelType w:val="hybridMultilevel"/>
    <w:tmpl w:val="2146C510"/>
    <w:lvl w:ilvl="0" w:tplc="A0427706">
      <w:start w:val="1"/>
      <w:numFmt w:val="upp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1">
    <w:nsid w:val="0B612A8A"/>
    <w:multiLevelType w:val="hybridMultilevel"/>
    <w:tmpl w:val="36F0EDD2"/>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BE45834"/>
    <w:multiLevelType w:val="hybridMultilevel"/>
    <w:tmpl w:val="38207E24"/>
    <w:lvl w:ilvl="0" w:tplc="04150017">
      <w:start w:val="1"/>
      <w:numFmt w:val="lowerLetter"/>
      <w:lvlText w:val="%1)"/>
      <w:lvlJc w:val="left"/>
      <w:pPr>
        <w:ind w:left="1069" w:hanging="360"/>
      </w:pPr>
      <w:rPr>
        <w:rFont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0CE96B2C"/>
    <w:multiLevelType w:val="hybridMultilevel"/>
    <w:tmpl w:val="7AE2D13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0D0A673E"/>
    <w:multiLevelType w:val="hybridMultilevel"/>
    <w:tmpl w:val="03923510"/>
    <w:lvl w:ilvl="0" w:tplc="E34EE5D2">
      <w:start w:val="7"/>
      <w:numFmt w:val="decimal"/>
      <w:lvlText w:val="%1."/>
      <w:lvlJc w:val="left"/>
      <w:pPr>
        <w:ind w:left="720" w:hanging="360"/>
      </w:pPr>
      <w:rPr>
        <w:rFonts w:ascii="Times New Roman" w:hAnsi="Times New Roman"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0E1B4FA6"/>
    <w:multiLevelType w:val="hybridMultilevel"/>
    <w:tmpl w:val="D7E28036"/>
    <w:lvl w:ilvl="0" w:tplc="255EDB20">
      <w:start w:val="1"/>
      <w:numFmt w:val="upperLetter"/>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0F3C2018"/>
    <w:multiLevelType w:val="hybridMultilevel"/>
    <w:tmpl w:val="E8A22A5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0F9A443B"/>
    <w:multiLevelType w:val="hybridMultilevel"/>
    <w:tmpl w:val="38207E24"/>
    <w:lvl w:ilvl="0" w:tplc="04150017">
      <w:start w:val="1"/>
      <w:numFmt w:val="lowerLetter"/>
      <w:lvlText w:val="%1)"/>
      <w:lvlJc w:val="left"/>
      <w:pPr>
        <w:ind w:left="1069" w:hanging="360"/>
      </w:pPr>
      <w:rPr>
        <w:rFont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108C0992"/>
    <w:multiLevelType w:val="hybridMultilevel"/>
    <w:tmpl w:val="855A6734"/>
    <w:lvl w:ilvl="0" w:tplc="AA364B14">
      <w:start w:val="1"/>
      <w:numFmt w:val="decimal"/>
      <w:lvlText w:val="%1)"/>
      <w:lvlJc w:val="left"/>
      <w:pPr>
        <w:ind w:left="786" w:hanging="360"/>
      </w:pPr>
      <w:rPr>
        <w:rFonts w:cs="Times New Roman" w:hint="default"/>
        <w:i w:val="0"/>
        <w:iCs/>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nsid w:val="13EB4114"/>
    <w:multiLevelType w:val="hybridMultilevel"/>
    <w:tmpl w:val="C2A0E58A"/>
    <w:lvl w:ilvl="0" w:tplc="5F8E4E56">
      <w:start w:val="1"/>
      <w:numFmt w:val="lowerLetter"/>
      <w:lvlText w:val="%1)"/>
      <w:lvlJc w:val="left"/>
      <w:pPr>
        <w:ind w:left="1429"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547096C"/>
    <w:multiLevelType w:val="hybridMultilevel"/>
    <w:tmpl w:val="58787B7C"/>
    <w:lvl w:ilvl="0" w:tplc="076633C0">
      <w:start w:val="1"/>
      <w:numFmt w:val="decimal"/>
      <w:lvlText w:val="%1)"/>
      <w:lvlJc w:val="left"/>
      <w:pPr>
        <w:ind w:left="1429"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169C265A"/>
    <w:multiLevelType w:val="hybridMultilevel"/>
    <w:tmpl w:val="0FD245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73D26AC"/>
    <w:multiLevelType w:val="hybridMultilevel"/>
    <w:tmpl w:val="B4523BBA"/>
    <w:lvl w:ilvl="0" w:tplc="348C4C70">
      <w:start w:val="1"/>
      <w:numFmt w:val="lowerLetter"/>
      <w:lvlText w:val="%1)"/>
      <w:lvlJc w:val="left"/>
      <w:pPr>
        <w:ind w:left="765"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8430768"/>
    <w:multiLevelType w:val="hybridMultilevel"/>
    <w:tmpl w:val="607AC37C"/>
    <w:lvl w:ilvl="0" w:tplc="04150011">
      <w:start w:val="1"/>
      <w:numFmt w:val="decimal"/>
      <w:lvlText w:val="%1)"/>
      <w:lvlJc w:val="left"/>
      <w:pPr>
        <w:ind w:left="100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87F6D04"/>
    <w:multiLevelType w:val="hybridMultilevel"/>
    <w:tmpl w:val="24A66114"/>
    <w:lvl w:ilvl="0" w:tplc="9FEE1C34">
      <w:start w:val="1"/>
      <w:numFmt w:val="lowerLetter"/>
      <w:lvlText w:val="%1)"/>
      <w:lvlJc w:val="left"/>
      <w:pPr>
        <w:ind w:left="720" w:hanging="360"/>
      </w:pPr>
      <w:rPr>
        <w:rFonts w:hint="default"/>
        <w:b w:val="0"/>
        <w:bCs w:val="0"/>
        <w:i w:val="0"/>
        <w:iCs w:val="0"/>
        <w:strike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1A2C52DB"/>
    <w:multiLevelType w:val="hybridMultilevel"/>
    <w:tmpl w:val="5060EC06"/>
    <w:lvl w:ilvl="0" w:tplc="53AA17B8">
      <w:start w:val="1"/>
      <w:numFmt w:val="decimal"/>
      <w:lvlText w:val="%1."/>
      <w:lvlJc w:val="left"/>
      <w:pPr>
        <w:ind w:left="928" w:hanging="360"/>
      </w:pPr>
      <w:rPr>
        <w:rFonts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1A2D5624"/>
    <w:multiLevelType w:val="hybridMultilevel"/>
    <w:tmpl w:val="2E84D326"/>
    <w:lvl w:ilvl="0" w:tplc="FA5C3036">
      <w:start w:val="1"/>
      <w:numFmt w:val="decimal"/>
      <w:lvlText w:val="%1."/>
      <w:lvlJc w:val="left"/>
      <w:pPr>
        <w:ind w:left="50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1AC40309"/>
    <w:multiLevelType w:val="multilevel"/>
    <w:tmpl w:val="CA3E525A"/>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1B111D0C"/>
    <w:multiLevelType w:val="hybridMultilevel"/>
    <w:tmpl w:val="D80CDE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1C0F2C9E"/>
    <w:multiLevelType w:val="hybridMultilevel"/>
    <w:tmpl w:val="E8A22A5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nsid w:val="1C7F7337"/>
    <w:multiLevelType w:val="hybridMultilevel"/>
    <w:tmpl w:val="A09640BA"/>
    <w:lvl w:ilvl="0" w:tplc="6A1ACBE2">
      <w:start w:val="1"/>
      <w:numFmt w:val="decimal"/>
      <w:lvlText w:val="%1."/>
      <w:lvlJc w:val="left"/>
      <w:pPr>
        <w:ind w:left="928" w:hanging="360"/>
      </w:pPr>
      <w:rPr>
        <w:rFonts w:cs="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1CFA5F97"/>
    <w:multiLevelType w:val="hybridMultilevel"/>
    <w:tmpl w:val="C2A0E58A"/>
    <w:lvl w:ilvl="0" w:tplc="5F8E4E56">
      <w:start w:val="1"/>
      <w:numFmt w:val="lowerLetter"/>
      <w:lvlText w:val="%1)"/>
      <w:lvlJc w:val="left"/>
      <w:pPr>
        <w:ind w:left="1429"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D6F6424"/>
    <w:multiLevelType w:val="hybridMultilevel"/>
    <w:tmpl w:val="FD0664EA"/>
    <w:lvl w:ilvl="0" w:tplc="04150011">
      <w:start w:val="1"/>
      <w:numFmt w:val="decimal"/>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50">
    <w:nsid w:val="1D905836"/>
    <w:multiLevelType w:val="hybridMultilevel"/>
    <w:tmpl w:val="D4D22DC0"/>
    <w:lvl w:ilvl="0" w:tplc="6556E918">
      <w:start w:val="1"/>
      <w:numFmt w:val="lowerLetter"/>
      <w:lvlText w:val="%1)"/>
      <w:lvlJc w:val="left"/>
      <w:pPr>
        <w:ind w:left="1429" w:hanging="360"/>
      </w:pPr>
      <w:rPr>
        <w:rFonts w:ascii="Times New Roman" w:eastAsia="Times New Roman" w:hAnsi="Times New Roman" w:cs="Times New Roman" w:hint="default"/>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51">
    <w:nsid w:val="1DF32865"/>
    <w:multiLevelType w:val="hybridMultilevel"/>
    <w:tmpl w:val="48CE5C3E"/>
    <w:lvl w:ilvl="0" w:tplc="507072D8">
      <w:start w:val="1"/>
      <w:numFmt w:val="decimal"/>
      <w:lvlText w:val="%1."/>
      <w:lvlJc w:val="left"/>
      <w:pPr>
        <w:ind w:left="360" w:hanging="360"/>
      </w:pPr>
      <w:rPr>
        <w:rFonts w:ascii="Times New Roman" w:hAnsi="Times New Roman" w:cs="Times New Roman"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1F604F32"/>
    <w:multiLevelType w:val="hybridMultilevel"/>
    <w:tmpl w:val="A8D22B2E"/>
    <w:lvl w:ilvl="0" w:tplc="04150011">
      <w:start w:val="1"/>
      <w:numFmt w:val="decimal"/>
      <w:lvlText w:val="%1)"/>
      <w:lvlJc w:val="left"/>
      <w:pPr>
        <w:ind w:left="77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nsid w:val="20A80C02"/>
    <w:multiLevelType w:val="hybridMultilevel"/>
    <w:tmpl w:val="BDC4BA0A"/>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0C97C09"/>
    <w:multiLevelType w:val="hybridMultilevel"/>
    <w:tmpl w:val="EA8CC224"/>
    <w:lvl w:ilvl="0" w:tplc="7C4CF0AE">
      <w:start w:val="7"/>
      <w:numFmt w:val="decimal"/>
      <w:lvlText w:val="%1."/>
      <w:lvlJc w:val="left"/>
      <w:pPr>
        <w:ind w:left="720" w:hanging="360"/>
      </w:pPr>
      <w:rPr>
        <w:rFonts w:ascii="Times New Roman" w:hAnsi="Times New Roman" w:cs="Times New Roman" w:hint="default"/>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222C2926"/>
    <w:multiLevelType w:val="multilevel"/>
    <w:tmpl w:val="DC3A519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23564DCC"/>
    <w:multiLevelType w:val="hybridMultilevel"/>
    <w:tmpl w:val="A746DCF6"/>
    <w:lvl w:ilvl="0" w:tplc="514AEF60">
      <w:start w:val="1"/>
      <w:numFmt w:val="decimal"/>
      <w:lvlText w:val="%1)"/>
      <w:lvlJc w:val="left"/>
      <w:pPr>
        <w:ind w:left="1429" w:hanging="360"/>
      </w:pPr>
      <w:rPr>
        <w:rFonts w:cs="Times New Roman"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0">
    <w:nsid w:val="24FE5941"/>
    <w:multiLevelType w:val="hybridMultilevel"/>
    <w:tmpl w:val="DB3E924C"/>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1">
    <w:nsid w:val="250B4048"/>
    <w:multiLevelType w:val="hybridMultilevel"/>
    <w:tmpl w:val="7D76BB82"/>
    <w:lvl w:ilvl="0" w:tplc="F57420D6">
      <w:start w:val="1"/>
      <w:numFmt w:val="decimal"/>
      <w:lvlText w:val="%1."/>
      <w:lvlJc w:val="left"/>
      <w:pPr>
        <w:ind w:left="720" w:hanging="360"/>
      </w:pPr>
      <w:rPr>
        <w:b/>
      </w:rPr>
    </w:lvl>
    <w:lvl w:ilvl="1" w:tplc="04150017">
      <w:start w:val="1"/>
      <w:numFmt w:val="lowerLetter"/>
      <w:lvlText w:val="%2)"/>
      <w:lvlJc w:val="left"/>
      <w:pPr>
        <w:ind w:left="1440" w:hanging="360"/>
      </w:pPr>
    </w:lvl>
    <w:lvl w:ilvl="2" w:tplc="A0427706">
      <w:start w:val="1"/>
      <w:numFmt w:val="upperLetter"/>
      <w:lvlText w:val="%3."/>
      <w:lvlJc w:val="left"/>
      <w:pPr>
        <w:ind w:left="107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250C6C05"/>
    <w:multiLevelType w:val="multilevel"/>
    <w:tmpl w:val="1DF82CEA"/>
    <w:lvl w:ilvl="0">
      <w:start w:val="1"/>
      <w:numFmt w:val="decimal"/>
      <w:lvlText w:val="%1."/>
      <w:lvlJc w:val="left"/>
      <w:pPr>
        <w:ind w:left="360" w:hanging="360"/>
      </w:pPr>
      <w:rPr>
        <w:color w:val="auto"/>
      </w:rPr>
    </w:lvl>
    <w:lvl w:ilvl="1">
      <w:start w:val="1"/>
      <w:numFmt w:val="decimal"/>
      <w:lvlText w:val="%2)"/>
      <w:lvlJc w:val="left"/>
      <w:pPr>
        <w:ind w:left="720" w:hanging="360"/>
      </w:pPr>
      <w:rPr>
        <w:sz w:val="22"/>
        <w:szCs w:val="22"/>
      </w:r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nsid w:val="255A1E34"/>
    <w:multiLevelType w:val="hybridMultilevel"/>
    <w:tmpl w:val="CF186010"/>
    <w:lvl w:ilvl="0" w:tplc="FC58501A">
      <w:start w:val="1"/>
      <w:numFmt w:val="lowerLetter"/>
      <w:lvlText w:val="%1)"/>
      <w:lvlJc w:val="left"/>
      <w:pPr>
        <w:ind w:left="765"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261362FB"/>
    <w:multiLevelType w:val="hybridMultilevel"/>
    <w:tmpl w:val="768C726E"/>
    <w:lvl w:ilvl="0" w:tplc="32263B76">
      <w:start w:val="1"/>
      <w:numFmt w:val="bullet"/>
      <w:lvlText w:val=""/>
      <w:lvlJc w:val="left"/>
      <w:pPr>
        <w:ind w:left="786"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B">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26D91E24"/>
    <w:multiLevelType w:val="hybridMultilevel"/>
    <w:tmpl w:val="F42CF9C6"/>
    <w:lvl w:ilvl="0" w:tplc="20E2DE8C">
      <w:start w:val="1"/>
      <w:numFmt w:val="lowerLetter"/>
      <w:lvlText w:val="%1)"/>
      <w:lvlJc w:val="left"/>
      <w:pPr>
        <w:ind w:left="1494"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28684F99"/>
    <w:multiLevelType w:val="hybridMultilevel"/>
    <w:tmpl w:val="8BF0E97C"/>
    <w:lvl w:ilvl="0" w:tplc="ECC24E7C">
      <w:start w:val="1"/>
      <w:numFmt w:val="decimal"/>
      <w:lvlText w:val="%1)"/>
      <w:lvlJc w:val="left"/>
      <w:pPr>
        <w:ind w:left="77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A44A64E">
      <w:start w:val="1"/>
      <w:numFmt w:val="decimal"/>
      <w:lvlText w:val="%7."/>
      <w:lvlJc w:val="left"/>
      <w:pPr>
        <w:ind w:left="5040" w:hanging="360"/>
      </w:pPr>
      <w:rPr>
        <w:b/>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nsid w:val="28CA06AC"/>
    <w:multiLevelType w:val="hybridMultilevel"/>
    <w:tmpl w:val="8BF0E97C"/>
    <w:lvl w:ilvl="0" w:tplc="ECC24E7C">
      <w:start w:val="1"/>
      <w:numFmt w:val="decimal"/>
      <w:lvlText w:val="%1)"/>
      <w:lvlJc w:val="left"/>
      <w:pPr>
        <w:ind w:left="77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A44A64E">
      <w:start w:val="1"/>
      <w:numFmt w:val="decimal"/>
      <w:lvlText w:val="%7."/>
      <w:lvlJc w:val="left"/>
      <w:pPr>
        <w:ind w:left="5040" w:hanging="360"/>
      </w:pPr>
      <w:rPr>
        <w:b/>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2A2A3660"/>
    <w:multiLevelType w:val="hybridMultilevel"/>
    <w:tmpl w:val="295CFB16"/>
    <w:lvl w:ilvl="0" w:tplc="12AA4C8A">
      <w:start w:val="1"/>
      <w:numFmt w:val="decimal"/>
      <w:lvlText w:val="%1)"/>
      <w:lvlJc w:val="left"/>
      <w:pPr>
        <w:ind w:left="1080" w:hanging="360"/>
      </w:pPr>
      <w:rPr>
        <w:i w:val="0"/>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nsid w:val="2E8D0062"/>
    <w:multiLevelType w:val="multilevel"/>
    <w:tmpl w:val="6DB2BBB6"/>
    <w:lvl w:ilvl="0">
      <w:start w:val="1"/>
      <w:numFmt w:val="decimal"/>
      <w:lvlText w:val="%1."/>
      <w:lvlJc w:val="left"/>
      <w:pPr>
        <w:ind w:left="360" w:hanging="360"/>
      </w:pPr>
      <w:rPr>
        <w:rFonts w:hint="default"/>
        <w:b w:val="0"/>
        <w:i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2FDD6463"/>
    <w:multiLevelType w:val="hybridMultilevel"/>
    <w:tmpl w:val="DD92AF2E"/>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4">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30A56E5E"/>
    <w:multiLevelType w:val="hybridMultilevel"/>
    <w:tmpl w:val="F724A20A"/>
    <w:lvl w:ilvl="0" w:tplc="04150011">
      <w:start w:val="1"/>
      <w:numFmt w:val="decimal"/>
      <w:lvlText w:val="%1)"/>
      <w:lvlJc w:val="left"/>
      <w:pPr>
        <w:ind w:left="77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A44A64E">
      <w:start w:val="1"/>
      <w:numFmt w:val="decimal"/>
      <w:lvlText w:val="%7."/>
      <w:lvlJc w:val="left"/>
      <w:pPr>
        <w:ind w:left="5040" w:hanging="360"/>
      </w:pPr>
      <w:rPr>
        <w:b/>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nsid w:val="30D51839"/>
    <w:multiLevelType w:val="hybridMultilevel"/>
    <w:tmpl w:val="07B042B4"/>
    <w:lvl w:ilvl="0" w:tplc="EE3871C0">
      <w:start w:val="1"/>
      <w:numFmt w:val="decimal"/>
      <w:lvlText w:val="%1."/>
      <w:lvlJc w:val="left"/>
      <w:pPr>
        <w:ind w:left="1004"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78">
    <w:nsid w:val="319319E1"/>
    <w:multiLevelType w:val="hybridMultilevel"/>
    <w:tmpl w:val="85242A8A"/>
    <w:lvl w:ilvl="0" w:tplc="4884485A">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31B70462"/>
    <w:multiLevelType w:val="hybridMultilevel"/>
    <w:tmpl w:val="C05072BA"/>
    <w:lvl w:ilvl="0" w:tplc="7570BF2C">
      <w:start w:val="1"/>
      <w:numFmt w:val="decimal"/>
      <w:lvlText w:val="%1)"/>
      <w:lvlJc w:val="left"/>
      <w:pPr>
        <w:ind w:left="1429"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32756231"/>
    <w:multiLevelType w:val="hybridMultilevel"/>
    <w:tmpl w:val="A04288EA"/>
    <w:lvl w:ilvl="0" w:tplc="7400885A">
      <w:start w:val="1"/>
      <w:numFmt w:val="decimal"/>
      <w:lvlText w:val="%1)"/>
      <w:lvlJc w:val="left"/>
      <w:pPr>
        <w:ind w:left="1429"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3">
    <w:nsid w:val="33E46E65"/>
    <w:multiLevelType w:val="hybridMultilevel"/>
    <w:tmpl w:val="C6261E4A"/>
    <w:lvl w:ilvl="0" w:tplc="29D66952">
      <w:start w:val="1"/>
      <w:numFmt w:val="decimal"/>
      <w:lvlText w:val="%1."/>
      <w:lvlJc w:val="left"/>
      <w:pPr>
        <w:ind w:left="1004"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34640DB8"/>
    <w:multiLevelType w:val="hybridMultilevel"/>
    <w:tmpl w:val="EEBAD476"/>
    <w:lvl w:ilvl="0" w:tplc="0415000B">
      <w:start w:val="1"/>
      <w:numFmt w:val="bullet"/>
      <w:lvlText w:val=""/>
      <w:lvlJc w:val="left"/>
      <w:pPr>
        <w:ind w:left="792" w:hanging="360"/>
      </w:pPr>
      <w:rPr>
        <w:rFonts w:ascii="Wingdings" w:hAnsi="Wingdings"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85">
    <w:nsid w:val="35C16D20"/>
    <w:multiLevelType w:val="hybridMultilevel"/>
    <w:tmpl w:val="89EE0836"/>
    <w:lvl w:ilvl="0" w:tplc="84787B7A">
      <w:start w:val="1"/>
      <w:numFmt w:val="lowerLetter"/>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36D30AA8"/>
    <w:multiLevelType w:val="hybridMultilevel"/>
    <w:tmpl w:val="0CBA7800"/>
    <w:lvl w:ilvl="0" w:tplc="D16C98AA">
      <w:start w:val="1"/>
      <w:numFmt w:val="decimal"/>
      <w:lvlText w:val="%1."/>
      <w:lvlJc w:val="left"/>
      <w:pPr>
        <w:ind w:left="360" w:hanging="360"/>
      </w:pPr>
      <w:rPr>
        <w:rFonts w:cs="Times New Roman"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373E72C0"/>
    <w:multiLevelType w:val="hybridMultilevel"/>
    <w:tmpl w:val="E3F27424"/>
    <w:lvl w:ilvl="0" w:tplc="04150011">
      <w:start w:val="1"/>
      <w:numFmt w:val="decimal"/>
      <w:lvlText w:val="%1)"/>
      <w:lvlJc w:val="left"/>
      <w:pPr>
        <w:ind w:left="100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37B972FC"/>
    <w:multiLevelType w:val="hybridMultilevel"/>
    <w:tmpl w:val="14EE324C"/>
    <w:lvl w:ilvl="0" w:tplc="04150011">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38717620"/>
    <w:multiLevelType w:val="multilevel"/>
    <w:tmpl w:val="EE54CA4A"/>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Wingdings" w:hAnsi="Wingding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nsid w:val="39FD5C93"/>
    <w:multiLevelType w:val="hybridMultilevel"/>
    <w:tmpl w:val="79C8654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91">
    <w:nsid w:val="3AF5020C"/>
    <w:multiLevelType w:val="hybridMultilevel"/>
    <w:tmpl w:val="FBD82EAE"/>
    <w:lvl w:ilvl="0" w:tplc="409633AA">
      <w:start w:val="4"/>
      <w:numFmt w:val="decimal"/>
      <w:lvlText w:val="%1)"/>
      <w:lvlJc w:val="left"/>
      <w:pPr>
        <w:ind w:left="10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3B091090"/>
    <w:multiLevelType w:val="hybridMultilevel"/>
    <w:tmpl w:val="3AA06B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3B1009C3"/>
    <w:multiLevelType w:val="hybridMultilevel"/>
    <w:tmpl w:val="810E7768"/>
    <w:lvl w:ilvl="0" w:tplc="EC925B5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4">
    <w:nsid w:val="3CBA7226"/>
    <w:multiLevelType w:val="hybridMultilevel"/>
    <w:tmpl w:val="95EA9F48"/>
    <w:lvl w:ilvl="0" w:tplc="AE08104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3D227469"/>
    <w:multiLevelType w:val="hybridMultilevel"/>
    <w:tmpl w:val="024EB144"/>
    <w:lvl w:ilvl="0" w:tplc="0415000F">
      <w:start w:val="1"/>
      <w:numFmt w:val="decimal"/>
      <w:lvlText w:val="%1."/>
      <w:lvlJc w:val="left"/>
      <w:pPr>
        <w:ind w:left="1497" w:hanging="360"/>
      </w:pPr>
    </w:lvl>
    <w:lvl w:ilvl="1" w:tplc="04150019" w:tentative="1">
      <w:start w:val="1"/>
      <w:numFmt w:val="lowerLetter"/>
      <w:lvlText w:val="%2."/>
      <w:lvlJc w:val="left"/>
      <w:pPr>
        <w:ind w:left="2217" w:hanging="360"/>
      </w:pPr>
    </w:lvl>
    <w:lvl w:ilvl="2" w:tplc="0415001B" w:tentative="1">
      <w:start w:val="1"/>
      <w:numFmt w:val="lowerRoman"/>
      <w:lvlText w:val="%3."/>
      <w:lvlJc w:val="right"/>
      <w:pPr>
        <w:ind w:left="2937" w:hanging="180"/>
      </w:pPr>
    </w:lvl>
    <w:lvl w:ilvl="3" w:tplc="0415000F" w:tentative="1">
      <w:start w:val="1"/>
      <w:numFmt w:val="decimal"/>
      <w:lvlText w:val="%4."/>
      <w:lvlJc w:val="left"/>
      <w:pPr>
        <w:ind w:left="3657" w:hanging="360"/>
      </w:pPr>
    </w:lvl>
    <w:lvl w:ilvl="4" w:tplc="04150019" w:tentative="1">
      <w:start w:val="1"/>
      <w:numFmt w:val="lowerLetter"/>
      <w:lvlText w:val="%5."/>
      <w:lvlJc w:val="left"/>
      <w:pPr>
        <w:ind w:left="4377" w:hanging="360"/>
      </w:pPr>
    </w:lvl>
    <w:lvl w:ilvl="5" w:tplc="0415001B" w:tentative="1">
      <w:start w:val="1"/>
      <w:numFmt w:val="lowerRoman"/>
      <w:lvlText w:val="%6."/>
      <w:lvlJc w:val="right"/>
      <w:pPr>
        <w:ind w:left="5097" w:hanging="180"/>
      </w:pPr>
    </w:lvl>
    <w:lvl w:ilvl="6" w:tplc="0415000F" w:tentative="1">
      <w:start w:val="1"/>
      <w:numFmt w:val="decimal"/>
      <w:lvlText w:val="%7."/>
      <w:lvlJc w:val="left"/>
      <w:pPr>
        <w:ind w:left="5817" w:hanging="360"/>
      </w:pPr>
    </w:lvl>
    <w:lvl w:ilvl="7" w:tplc="04150019" w:tentative="1">
      <w:start w:val="1"/>
      <w:numFmt w:val="lowerLetter"/>
      <w:lvlText w:val="%8."/>
      <w:lvlJc w:val="left"/>
      <w:pPr>
        <w:ind w:left="6537" w:hanging="360"/>
      </w:pPr>
    </w:lvl>
    <w:lvl w:ilvl="8" w:tplc="0415001B" w:tentative="1">
      <w:start w:val="1"/>
      <w:numFmt w:val="lowerRoman"/>
      <w:lvlText w:val="%9."/>
      <w:lvlJc w:val="right"/>
      <w:pPr>
        <w:ind w:left="7257" w:hanging="180"/>
      </w:pPr>
    </w:lvl>
  </w:abstractNum>
  <w:abstractNum w:abstractNumId="96">
    <w:nsid w:val="3D371A21"/>
    <w:multiLevelType w:val="hybridMultilevel"/>
    <w:tmpl w:val="2378040E"/>
    <w:lvl w:ilvl="0" w:tplc="44004200">
      <w:start w:val="1"/>
      <w:numFmt w:val="decimal"/>
      <w:lvlText w:val="%1."/>
      <w:lvlJc w:val="left"/>
      <w:pPr>
        <w:ind w:left="928" w:hanging="360"/>
      </w:pPr>
      <w:rPr>
        <w:rFonts w:cs="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3D7E3D06"/>
    <w:multiLevelType w:val="multilevel"/>
    <w:tmpl w:val="6D4C57A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nsid w:val="3F1C5D95"/>
    <w:multiLevelType w:val="hybridMultilevel"/>
    <w:tmpl w:val="B0009CE6"/>
    <w:lvl w:ilvl="0" w:tplc="8CBA309E">
      <w:start w:val="1"/>
      <w:numFmt w:val="decimal"/>
      <w:lvlText w:val="%1."/>
      <w:lvlJc w:val="left"/>
      <w:pPr>
        <w:ind w:left="1004"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0">
    <w:nsid w:val="3F223846"/>
    <w:multiLevelType w:val="hybridMultilevel"/>
    <w:tmpl w:val="30C69236"/>
    <w:lvl w:ilvl="0" w:tplc="04150001">
      <w:start w:val="1"/>
      <w:numFmt w:val="bullet"/>
      <w:lvlText w:val=""/>
      <w:lvlJc w:val="left"/>
      <w:pPr>
        <w:ind w:left="1069"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nsid w:val="3F23542A"/>
    <w:multiLevelType w:val="multilevel"/>
    <w:tmpl w:val="B0C05D0A"/>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353" w:hanging="360"/>
      </w:pPr>
      <w:rPr>
        <w:rFonts w:hint="default"/>
        <w:i w:val="0"/>
        <w:iCs/>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nsid w:val="3F8E7E55"/>
    <w:multiLevelType w:val="hybridMultilevel"/>
    <w:tmpl w:val="C058A1B8"/>
    <w:lvl w:ilvl="0" w:tplc="7DACD178">
      <w:start w:val="1"/>
      <w:numFmt w:val="decimal"/>
      <w:lvlText w:val="%1)"/>
      <w:lvlJc w:val="left"/>
      <w:pPr>
        <w:ind w:left="1429" w:hanging="360"/>
      </w:pPr>
      <w:rPr>
        <w:rFonts w:cs="Times New Roman"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411C18C7"/>
    <w:multiLevelType w:val="hybridMultilevel"/>
    <w:tmpl w:val="EC9A7516"/>
    <w:lvl w:ilvl="0" w:tplc="0415000F">
      <w:start w:val="1"/>
      <w:numFmt w:val="decimal"/>
      <w:lvlText w:val="%1."/>
      <w:lvlJc w:val="left"/>
      <w:pPr>
        <w:ind w:left="2487"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4">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6">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nsid w:val="46881009"/>
    <w:multiLevelType w:val="hybridMultilevel"/>
    <w:tmpl w:val="B14EAFF2"/>
    <w:lvl w:ilvl="0" w:tplc="9EC0C48A">
      <w:start w:val="1"/>
      <w:numFmt w:val="decimal"/>
      <w:lvlText w:val="%1)"/>
      <w:lvlJc w:val="left"/>
      <w:pPr>
        <w:ind w:left="1429"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471E03AC"/>
    <w:multiLevelType w:val="hybridMultilevel"/>
    <w:tmpl w:val="07D01E62"/>
    <w:lvl w:ilvl="0" w:tplc="04150011">
      <w:start w:val="1"/>
      <w:numFmt w:val="decimal"/>
      <w:lvlText w:val="%1)"/>
      <w:lvlJc w:val="left"/>
      <w:pPr>
        <w:ind w:left="1495" w:hanging="360"/>
      </w:pPr>
      <w:rPr>
        <w:rFonts w:cs="Times New Roman" w:hint="default"/>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9">
    <w:nsid w:val="47E42E08"/>
    <w:multiLevelType w:val="hybridMultilevel"/>
    <w:tmpl w:val="8BD04522"/>
    <w:lvl w:ilvl="0" w:tplc="04150015">
      <w:start w:val="1"/>
      <w:numFmt w:val="upperLetter"/>
      <w:lvlText w:val="%1."/>
      <w:lvlJc w:val="left"/>
      <w:pPr>
        <w:ind w:left="1070"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111">
    <w:nsid w:val="48FA5FB7"/>
    <w:multiLevelType w:val="hybridMultilevel"/>
    <w:tmpl w:val="79BEDFFC"/>
    <w:lvl w:ilvl="0" w:tplc="0415000B">
      <w:start w:val="1"/>
      <w:numFmt w:val="bullet"/>
      <w:lvlText w:val=""/>
      <w:lvlJc w:val="left"/>
      <w:pPr>
        <w:ind w:left="677" w:hanging="360"/>
      </w:pPr>
      <w:rPr>
        <w:rFonts w:ascii="Wingdings" w:hAnsi="Wingdings" w:hint="default"/>
      </w:rPr>
    </w:lvl>
    <w:lvl w:ilvl="1" w:tplc="04150003" w:tentative="1">
      <w:start w:val="1"/>
      <w:numFmt w:val="bullet"/>
      <w:lvlText w:val="o"/>
      <w:lvlJc w:val="left"/>
      <w:pPr>
        <w:ind w:left="1397" w:hanging="360"/>
      </w:pPr>
      <w:rPr>
        <w:rFonts w:ascii="Courier New" w:hAnsi="Courier New" w:cs="Courier New" w:hint="default"/>
      </w:rPr>
    </w:lvl>
    <w:lvl w:ilvl="2" w:tplc="04150005" w:tentative="1">
      <w:start w:val="1"/>
      <w:numFmt w:val="bullet"/>
      <w:lvlText w:val=""/>
      <w:lvlJc w:val="left"/>
      <w:pPr>
        <w:ind w:left="2117" w:hanging="360"/>
      </w:pPr>
      <w:rPr>
        <w:rFonts w:ascii="Wingdings" w:hAnsi="Wingdings" w:hint="default"/>
      </w:rPr>
    </w:lvl>
    <w:lvl w:ilvl="3" w:tplc="04150001" w:tentative="1">
      <w:start w:val="1"/>
      <w:numFmt w:val="bullet"/>
      <w:lvlText w:val=""/>
      <w:lvlJc w:val="left"/>
      <w:pPr>
        <w:ind w:left="2837" w:hanging="360"/>
      </w:pPr>
      <w:rPr>
        <w:rFonts w:ascii="Symbol" w:hAnsi="Symbol" w:hint="default"/>
      </w:rPr>
    </w:lvl>
    <w:lvl w:ilvl="4" w:tplc="04150003" w:tentative="1">
      <w:start w:val="1"/>
      <w:numFmt w:val="bullet"/>
      <w:lvlText w:val="o"/>
      <w:lvlJc w:val="left"/>
      <w:pPr>
        <w:ind w:left="3557" w:hanging="360"/>
      </w:pPr>
      <w:rPr>
        <w:rFonts w:ascii="Courier New" w:hAnsi="Courier New" w:cs="Courier New" w:hint="default"/>
      </w:rPr>
    </w:lvl>
    <w:lvl w:ilvl="5" w:tplc="04150005" w:tentative="1">
      <w:start w:val="1"/>
      <w:numFmt w:val="bullet"/>
      <w:lvlText w:val=""/>
      <w:lvlJc w:val="left"/>
      <w:pPr>
        <w:ind w:left="4277" w:hanging="360"/>
      </w:pPr>
      <w:rPr>
        <w:rFonts w:ascii="Wingdings" w:hAnsi="Wingdings" w:hint="default"/>
      </w:rPr>
    </w:lvl>
    <w:lvl w:ilvl="6" w:tplc="04150001" w:tentative="1">
      <w:start w:val="1"/>
      <w:numFmt w:val="bullet"/>
      <w:lvlText w:val=""/>
      <w:lvlJc w:val="left"/>
      <w:pPr>
        <w:ind w:left="4997" w:hanging="360"/>
      </w:pPr>
      <w:rPr>
        <w:rFonts w:ascii="Symbol" w:hAnsi="Symbol" w:hint="default"/>
      </w:rPr>
    </w:lvl>
    <w:lvl w:ilvl="7" w:tplc="04150003" w:tentative="1">
      <w:start w:val="1"/>
      <w:numFmt w:val="bullet"/>
      <w:lvlText w:val="o"/>
      <w:lvlJc w:val="left"/>
      <w:pPr>
        <w:ind w:left="5717" w:hanging="360"/>
      </w:pPr>
      <w:rPr>
        <w:rFonts w:ascii="Courier New" w:hAnsi="Courier New" w:cs="Courier New" w:hint="default"/>
      </w:rPr>
    </w:lvl>
    <w:lvl w:ilvl="8" w:tplc="04150005" w:tentative="1">
      <w:start w:val="1"/>
      <w:numFmt w:val="bullet"/>
      <w:lvlText w:val=""/>
      <w:lvlJc w:val="left"/>
      <w:pPr>
        <w:ind w:left="6437" w:hanging="360"/>
      </w:pPr>
      <w:rPr>
        <w:rFonts w:ascii="Wingdings" w:hAnsi="Wingdings" w:hint="default"/>
      </w:rPr>
    </w:lvl>
  </w:abstractNum>
  <w:abstractNum w:abstractNumId="112">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3">
    <w:nsid w:val="4997779F"/>
    <w:multiLevelType w:val="hybridMultilevel"/>
    <w:tmpl w:val="36B67368"/>
    <w:lvl w:ilvl="0" w:tplc="04150011">
      <w:start w:val="1"/>
      <w:numFmt w:val="decimal"/>
      <w:lvlText w:val="%1)"/>
      <w:lvlJc w:val="left"/>
      <w:pPr>
        <w:ind w:left="100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49F16111"/>
    <w:multiLevelType w:val="hybridMultilevel"/>
    <w:tmpl w:val="41B2B562"/>
    <w:lvl w:ilvl="0" w:tplc="635A073C">
      <w:start w:val="1"/>
      <w:numFmt w:val="lowerLetter"/>
      <w:lvlText w:val="%1)"/>
      <w:lvlJc w:val="left"/>
      <w:pPr>
        <w:ind w:left="765"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4A75395F"/>
    <w:multiLevelType w:val="hybridMultilevel"/>
    <w:tmpl w:val="15E2F6B2"/>
    <w:lvl w:ilvl="0" w:tplc="A88206D6">
      <w:start w:val="6"/>
      <w:numFmt w:val="decimal"/>
      <w:lvlText w:val="%1."/>
      <w:lvlJc w:val="left"/>
      <w:pPr>
        <w:ind w:left="720" w:hanging="360"/>
      </w:pPr>
      <w:rPr>
        <w:rFonts w:ascii="Times New Roman" w:hAnsi="Times New Roman"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6">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4AD46448"/>
    <w:multiLevelType w:val="hybridMultilevel"/>
    <w:tmpl w:val="C7E8846A"/>
    <w:lvl w:ilvl="0" w:tplc="4426B150">
      <w:start w:val="1"/>
      <w:numFmt w:val="upperRoman"/>
      <w:lvlText w:val="%1."/>
      <w:lvlJc w:val="righ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0">
    <w:nsid w:val="4CF214B8"/>
    <w:multiLevelType w:val="hybridMultilevel"/>
    <w:tmpl w:val="C958C67C"/>
    <w:lvl w:ilvl="0" w:tplc="04150019">
      <w:start w:val="2"/>
      <w:numFmt w:val="bullet"/>
      <w:lvlText w:val=""/>
      <w:lvlJc w:val="left"/>
      <w:pPr>
        <w:ind w:left="1440" w:hanging="360"/>
      </w:pPr>
      <w:rPr>
        <w:rFonts w:ascii="Wingdings" w:hAnsi="Wingdings" w:hint="default"/>
        <w:color w:val="auto"/>
        <w:effect w:val="none"/>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1">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nsid w:val="4D950DEC"/>
    <w:multiLevelType w:val="hybridMultilevel"/>
    <w:tmpl w:val="E8A22A5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3">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nsid w:val="4E3F1267"/>
    <w:multiLevelType w:val="hybridMultilevel"/>
    <w:tmpl w:val="2F4CD6A0"/>
    <w:lvl w:ilvl="0" w:tplc="5FA0E106">
      <w:start w:val="1"/>
      <w:numFmt w:val="decimal"/>
      <w:lvlText w:val="%1)"/>
      <w:lvlJc w:val="left"/>
      <w:pPr>
        <w:ind w:left="1080" w:hanging="360"/>
      </w:pPr>
      <w:rPr>
        <w:rFonts w:ascii="Times New Roman" w:hAnsi="Times New Roman" w:cs="Times New Roman" w:hint="default"/>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5">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7">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9">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nsid w:val="51CD78DB"/>
    <w:multiLevelType w:val="hybridMultilevel"/>
    <w:tmpl w:val="D4B0E30E"/>
    <w:lvl w:ilvl="0" w:tplc="0415000F">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1">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nsid w:val="534964D5"/>
    <w:multiLevelType w:val="hybridMultilevel"/>
    <w:tmpl w:val="6DD62676"/>
    <w:lvl w:ilvl="0" w:tplc="BF1C17A4">
      <w:start w:val="1"/>
      <w:numFmt w:val="decimal"/>
      <w:lvlText w:val="%1."/>
      <w:lvlJc w:val="left"/>
      <w:pPr>
        <w:ind w:left="360" w:hanging="360"/>
      </w:pPr>
      <w:rPr>
        <w:rFonts w:cs="Times New Roman"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4">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5">
    <w:nsid w:val="54E6540A"/>
    <w:multiLevelType w:val="hybridMultilevel"/>
    <w:tmpl w:val="7564F67C"/>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6">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7">
    <w:nsid w:val="57BD35F4"/>
    <w:multiLevelType w:val="hybridMultilevel"/>
    <w:tmpl w:val="4EDA83CE"/>
    <w:lvl w:ilvl="0" w:tplc="0398384A">
      <w:start w:val="1"/>
      <w:numFmt w:val="decimal"/>
      <w:lvlText w:val="%1."/>
      <w:lvlJc w:val="left"/>
      <w:pPr>
        <w:ind w:left="360" w:hanging="360"/>
      </w:pPr>
      <w:rPr>
        <w:rFonts w:cs="Times New Roman" w:hint="default"/>
        <w:b w:val="0"/>
        <w:i w:val="0"/>
        <w:color w:val="auto"/>
        <w:sz w:val="22"/>
        <w:szCs w:val="22"/>
      </w:rPr>
    </w:lvl>
    <w:lvl w:ilvl="1" w:tplc="8A821320">
      <w:start w:val="1"/>
      <w:numFmt w:val="bullet"/>
      <w:lvlText w:val=""/>
      <w:lvlJc w:val="left"/>
      <w:pPr>
        <w:tabs>
          <w:tab w:val="num" w:pos="460"/>
        </w:tabs>
        <w:ind w:left="460" w:hanging="360"/>
      </w:pPr>
      <w:rPr>
        <w:rFonts w:ascii="Wingdings" w:hAnsi="Wingdings" w:hint="default"/>
        <w:b w:val="0"/>
        <w:i w:val="0"/>
        <w:color w:val="auto"/>
        <w:sz w:val="22"/>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38">
    <w:nsid w:val="57E07D24"/>
    <w:multiLevelType w:val="hybridMultilevel"/>
    <w:tmpl w:val="D93C8BA2"/>
    <w:lvl w:ilvl="0" w:tplc="84A4E94C">
      <w:start w:val="1"/>
      <w:numFmt w:val="decimal"/>
      <w:lvlText w:val="%1."/>
      <w:lvlJc w:val="left"/>
      <w:pPr>
        <w:ind w:left="1004"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9">
    <w:nsid w:val="58755297"/>
    <w:multiLevelType w:val="hybridMultilevel"/>
    <w:tmpl w:val="39DC3514"/>
    <w:lvl w:ilvl="0" w:tplc="93ACA2D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5A3C7522"/>
    <w:multiLevelType w:val="hybridMultilevel"/>
    <w:tmpl w:val="C528398C"/>
    <w:lvl w:ilvl="0" w:tplc="F0DE235A">
      <w:start w:val="1"/>
      <w:numFmt w:val="upperRoman"/>
      <w:lvlText w:val="%1."/>
      <w:lvlJc w:val="righ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5A6D4393"/>
    <w:multiLevelType w:val="hybridMultilevel"/>
    <w:tmpl w:val="99DABE12"/>
    <w:lvl w:ilvl="0" w:tplc="0D5A6FD6">
      <w:start w:val="1"/>
      <w:numFmt w:val="bullet"/>
      <w:lvlText w:val=""/>
      <w:lvlJc w:val="left"/>
      <w:pPr>
        <w:ind w:left="1133" w:hanging="360"/>
      </w:pPr>
      <w:rPr>
        <w:rFonts w:ascii="Symbol" w:hAnsi="Symbol" w:hint="default"/>
      </w:rPr>
    </w:lvl>
    <w:lvl w:ilvl="1" w:tplc="04150003">
      <w:start w:val="1"/>
      <w:numFmt w:val="bullet"/>
      <w:lvlText w:val="o"/>
      <w:lvlJc w:val="left"/>
      <w:pPr>
        <w:ind w:left="1853" w:hanging="360"/>
      </w:pPr>
      <w:rPr>
        <w:rFonts w:ascii="Courier New" w:hAnsi="Courier New" w:cs="Courier New" w:hint="default"/>
      </w:rPr>
    </w:lvl>
    <w:lvl w:ilvl="2" w:tplc="04150005">
      <w:start w:val="1"/>
      <w:numFmt w:val="bullet"/>
      <w:lvlText w:val=""/>
      <w:lvlJc w:val="left"/>
      <w:pPr>
        <w:ind w:left="2573" w:hanging="360"/>
      </w:pPr>
      <w:rPr>
        <w:rFonts w:ascii="Wingdings" w:hAnsi="Wingdings" w:hint="default"/>
      </w:rPr>
    </w:lvl>
    <w:lvl w:ilvl="3" w:tplc="04150001">
      <w:start w:val="1"/>
      <w:numFmt w:val="bullet"/>
      <w:lvlText w:val=""/>
      <w:lvlJc w:val="left"/>
      <w:pPr>
        <w:ind w:left="3293" w:hanging="360"/>
      </w:pPr>
      <w:rPr>
        <w:rFonts w:ascii="Symbol" w:hAnsi="Symbol" w:hint="default"/>
      </w:rPr>
    </w:lvl>
    <w:lvl w:ilvl="4" w:tplc="04150003">
      <w:start w:val="1"/>
      <w:numFmt w:val="bullet"/>
      <w:lvlText w:val="o"/>
      <w:lvlJc w:val="left"/>
      <w:pPr>
        <w:ind w:left="4013" w:hanging="360"/>
      </w:pPr>
      <w:rPr>
        <w:rFonts w:ascii="Courier New" w:hAnsi="Courier New" w:cs="Courier New" w:hint="default"/>
      </w:rPr>
    </w:lvl>
    <w:lvl w:ilvl="5" w:tplc="04150005">
      <w:start w:val="1"/>
      <w:numFmt w:val="bullet"/>
      <w:lvlText w:val=""/>
      <w:lvlJc w:val="left"/>
      <w:pPr>
        <w:ind w:left="4733" w:hanging="360"/>
      </w:pPr>
      <w:rPr>
        <w:rFonts w:ascii="Wingdings" w:hAnsi="Wingdings" w:hint="default"/>
      </w:rPr>
    </w:lvl>
    <w:lvl w:ilvl="6" w:tplc="04150001">
      <w:start w:val="1"/>
      <w:numFmt w:val="bullet"/>
      <w:lvlText w:val=""/>
      <w:lvlJc w:val="left"/>
      <w:pPr>
        <w:ind w:left="5453" w:hanging="360"/>
      </w:pPr>
      <w:rPr>
        <w:rFonts w:ascii="Symbol" w:hAnsi="Symbol" w:hint="default"/>
      </w:rPr>
    </w:lvl>
    <w:lvl w:ilvl="7" w:tplc="04150003">
      <w:start w:val="1"/>
      <w:numFmt w:val="bullet"/>
      <w:lvlText w:val="o"/>
      <w:lvlJc w:val="left"/>
      <w:pPr>
        <w:ind w:left="6173" w:hanging="360"/>
      </w:pPr>
      <w:rPr>
        <w:rFonts w:ascii="Courier New" w:hAnsi="Courier New" w:cs="Courier New" w:hint="default"/>
      </w:rPr>
    </w:lvl>
    <w:lvl w:ilvl="8" w:tplc="04150005">
      <w:start w:val="1"/>
      <w:numFmt w:val="bullet"/>
      <w:lvlText w:val=""/>
      <w:lvlJc w:val="left"/>
      <w:pPr>
        <w:ind w:left="6893" w:hanging="360"/>
      </w:pPr>
      <w:rPr>
        <w:rFonts w:ascii="Wingdings" w:hAnsi="Wingdings" w:hint="default"/>
      </w:rPr>
    </w:lvl>
  </w:abstractNum>
  <w:abstractNum w:abstractNumId="142">
    <w:nsid w:val="5B4D64D1"/>
    <w:multiLevelType w:val="hybridMultilevel"/>
    <w:tmpl w:val="8A069F9A"/>
    <w:lvl w:ilvl="0" w:tplc="5DEA3240">
      <w:start w:val="1"/>
      <w:numFmt w:val="decimal"/>
      <w:lvlText w:val="%1."/>
      <w:lvlJc w:val="left"/>
      <w:pPr>
        <w:ind w:left="1004" w:hanging="360"/>
      </w:pPr>
      <w:rPr>
        <w:rFonts w:hint="default"/>
        <w:b/>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5C9469E9"/>
    <w:multiLevelType w:val="hybridMultilevel"/>
    <w:tmpl w:val="CEBC8766"/>
    <w:lvl w:ilvl="0" w:tplc="76040A48">
      <w:start w:val="2"/>
      <w:numFmt w:val="upperLetter"/>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46">
    <w:nsid w:val="5CEE5033"/>
    <w:multiLevelType w:val="hybridMultilevel"/>
    <w:tmpl w:val="6FEE63C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nsid w:val="5D8A448D"/>
    <w:multiLevelType w:val="hybridMultilevel"/>
    <w:tmpl w:val="C4A44A56"/>
    <w:lvl w:ilvl="0" w:tplc="FC58501A">
      <w:start w:val="1"/>
      <w:numFmt w:val="lowerLetter"/>
      <w:lvlText w:val="%1)"/>
      <w:lvlJc w:val="left"/>
      <w:pPr>
        <w:ind w:left="1494"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5DA83AA4"/>
    <w:multiLevelType w:val="hybridMultilevel"/>
    <w:tmpl w:val="38207E24"/>
    <w:lvl w:ilvl="0" w:tplc="04150017">
      <w:start w:val="1"/>
      <w:numFmt w:val="lowerLetter"/>
      <w:lvlText w:val="%1)"/>
      <w:lvlJc w:val="left"/>
      <w:pPr>
        <w:ind w:left="1069" w:hanging="360"/>
      </w:pPr>
      <w:rPr>
        <w:rFont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nsid w:val="5DAB2B0E"/>
    <w:multiLevelType w:val="multilevel"/>
    <w:tmpl w:val="DCD45698"/>
    <w:lvl w:ilvl="0">
      <w:start w:val="1"/>
      <w:numFmt w:val="bullet"/>
      <w:lvlText w:val=""/>
      <w:lvlJc w:val="left"/>
      <w:pPr>
        <w:ind w:left="360" w:hanging="360"/>
      </w:pPr>
      <w:rPr>
        <w:rFonts w:ascii="Symbol" w:hAnsi="Symbol"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0">
    <w:nsid w:val="5DAF5994"/>
    <w:multiLevelType w:val="multilevel"/>
    <w:tmpl w:val="9918C508"/>
    <w:lvl w:ilvl="0">
      <w:start w:val="6"/>
      <w:numFmt w:val="upperRoman"/>
      <w:lvlText w:val="%1."/>
      <w:lvlJc w:val="right"/>
      <w:pPr>
        <w:ind w:left="284" w:hanging="284"/>
      </w:pPr>
      <w:rPr>
        <w:rFonts w:cs="Times New Roman" w:hint="default"/>
        <w:b/>
        <w:color w:val="auto"/>
      </w:rPr>
    </w:lvl>
    <w:lvl w:ilvl="1">
      <w:start w:val="1"/>
      <w:numFmt w:val="decimal"/>
      <w:lvlText w:val="%2)"/>
      <w:lvlJc w:val="left"/>
      <w:pPr>
        <w:ind w:left="644" w:hanging="360"/>
      </w:pPr>
      <w:rPr>
        <w:rFonts w:hint="default"/>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495" w:hanging="360"/>
      </w:pPr>
      <w:rPr>
        <w:rFonts w:hint="default"/>
        <w:color w:val="auto"/>
      </w:rPr>
    </w:lvl>
    <w:lvl w:ilvl="5">
      <w:start w:val="1"/>
      <w:numFmt w:val="lowerRoman"/>
      <w:lvlText w:val="%6."/>
      <w:lvlJc w:val="left"/>
      <w:pPr>
        <w:ind w:left="1724" w:hanging="180"/>
      </w:pPr>
      <w:rPr>
        <w:rFonts w:cs="Times New Roman" w:hint="default"/>
      </w:rPr>
    </w:lvl>
    <w:lvl w:ilvl="6">
      <w:start w:val="1"/>
      <w:numFmt w:val="decimal"/>
      <w:lvlText w:val="%7."/>
      <w:lvlJc w:val="left"/>
      <w:pPr>
        <w:ind w:left="1211"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151">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2">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3">
    <w:nsid w:val="5F8C4A17"/>
    <w:multiLevelType w:val="hybridMultilevel"/>
    <w:tmpl w:val="855A6734"/>
    <w:lvl w:ilvl="0" w:tplc="FFFFFFFF">
      <w:start w:val="1"/>
      <w:numFmt w:val="decimal"/>
      <w:lvlText w:val="%1)"/>
      <w:lvlJc w:val="left"/>
      <w:pPr>
        <w:ind w:left="786" w:hanging="360"/>
      </w:pPr>
      <w:rPr>
        <w:rFonts w:cs="Times New Roman" w:hint="default"/>
        <w:i w:val="0"/>
        <w:iCs/>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4">
    <w:nsid w:val="60B07B92"/>
    <w:multiLevelType w:val="hybridMultilevel"/>
    <w:tmpl w:val="E756600E"/>
    <w:lvl w:ilvl="0" w:tplc="DBC47F44">
      <w:start w:val="1"/>
      <w:numFmt w:val="lowerLetter"/>
      <w:lvlText w:val="%1)"/>
      <w:lvlJc w:val="left"/>
      <w:pPr>
        <w:ind w:left="765"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5">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6">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7">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8">
    <w:nsid w:val="62F237B1"/>
    <w:multiLevelType w:val="hybridMultilevel"/>
    <w:tmpl w:val="5122EF30"/>
    <w:lvl w:ilvl="0" w:tplc="0415000F">
      <w:start w:val="1"/>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nsid w:val="63C55076"/>
    <w:multiLevelType w:val="hybridMultilevel"/>
    <w:tmpl w:val="295CFB16"/>
    <w:lvl w:ilvl="0" w:tplc="12AA4C8A">
      <w:start w:val="1"/>
      <w:numFmt w:val="decimal"/>
      <w:lvlText w:val="%1)"/>
      <w:lvlJc w:val="left"/>
      <w:pPr>
        <w:ind w:left="1080" w:hanging="360"/>
      </w:pPr>
      <w:rPr>
        <w:i w:val="0"/>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1">
    <w:nsid w:val="64D34AEF"/>
    <w:multiLevelType w:val="hybridMultilevel"/>
    <w:tmpl w:val="1042119E"/>
    <w:lvl w:ilvl="0" w:tplc="418E3036">
      <w:start w:val="1"/>
      <w:numFmt w:val="upperRoman"/>
      <w:lvlText w:val="%1."/>
      <w:lvlJc w:val="righ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nsid w:val="660F2B9A"/>
    <w:multiLevelType w:val="hybridMultilevel"/>
    <w:tmpl w:val="570CE988"/>
    <w:lvl w:ilvl="0" w:tplc="FFFFFFFF">
      <w:start w:val="1"/>
      <w:numFmt w:val="decimal"/>
      <w:lvlText w:val="%1."/>
      <w:lvlJc w:val="left"/>
      <w:pPr>
        <w:tabs>
          <w:tab w:val="num" w:pos="720"/>
        </w:tabs>
        <w:ind w:left="720" w:hanging="360"/>
      </w:pPr>
      <w:rPr>
        <w:rFonts w:cs="Times New Roman" w:hint="default"/>
        <w:b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3">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4">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5">
    <w:nsid w:val="680A126E"/>
    <w:multiLevelType w:val="multilevel"/>
    <w:tmpl w:val="90BE425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66">
    <w:nsid w:val="682E7681"/>
    <w:multiLevelType w:val="hybridMultilevel"/>
    <w:tmpl w:val="F942023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nsid w:val="69D446EF"/>
    <w:multiLevelType w:val="hybridMultilevel"/>
    <w:tmpl w:val="FA3EDC40"/>
    <w:lvl w:ilvl="0" w:tplc="39E2F35C">
      <w:start w:val="2"/>
      <w:numFmt w:val="decimal"/>
      <w:lvlText w:val="%1."/>
      <w:lvlJc w:val="left"/>
      <w:pPr>
        <w:ind w:left="50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nsid w:val="6A2568CE"/>
    <w:multiLevelType w:val="hybridMultilevel"/>
    <w:tmpl w:val="FC2A930C"/>
    <w:lvl w:ilvl="0" w:tplc="FA08970E">
      <w:start w:val="1"/>
      <w:numFmt w:val="decimal"/>
      <w:lvlText w:val="%1)"/>
      <w:lvlJc w:val="left"/>
      <w:pPr>
        <w:ind w:left="1429"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1">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2">
    <w:nsid w:val="6E155FA3"/>
    <w:multiLevelType w:val="hybridMultilevel"/>
    <w:tmpl w:val="3E60741A"/>
    <w:lvl w:ilvl="0" w:tplc="63809D80">
      <w:start w:val="1"/>
      <w:numFmt w:val="decimal"/>
      <w:lvlText w:val="%1."/>
      <w:lvlJc w:val="left"/>
      <w:pPr>
        <w:ind w:left="1004" w:hanging="360"/>
      </w:pPr>
      <w:rPr>
        <w:b/>
        <w:i w:val="0"/>
        <w:i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3">
    <w:nsid w:val="6E4A686C"/>
    <w:multiLevelType w:val="multilevel"/>
    <w:tmpl w:val="90B2A748"/>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upp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74">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75">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6">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7">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8">
    <w:nsid w:val="718248BB"/>
    <w:multiLevelType w:val="hybridMultilevel"/>
    <w:tmpl w:val="BF78E45C"/>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9">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nsid w:val="73AE1876"/>
    <w:multiLevelType w:val="hybridMultilevel"/>
    <w:tmpl w:val="13D8934A"/>
    <w:lvl w:ilvl="0" w:tplc="F7D08AE4">
      <w:start w:val="7"/>
      <w:numFmt w:val="decimal"/>
      <w:lvlText w:val="%1."/>
      <w:lvlJc w:val="left"/>
      <w:pPr>
        <w:ind w:left="720" w:hanging="360"/>
      </w:pPr>
      <w:rPr>
        <w:rFonts w:ascii="Times New Roman" w:hAnsi="Times New Roman"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nsid w:val="740B0B73"/>
    <w:multiLevelType w:val="hybridMultilevel"/>
    <w:tmpl w:val="F4CE0BF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2">
    <w:nsid w:val="7757180D"/>
    <w:multiLevelType w:val="multilevel"/>
    <w:tmpl w:val="5468769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83">
    <w:nsid w:val="7B5712BF"/>
    <w:multiLevelType w:val="hybridMultilevel"/>
    <w:tmpl w:val="92A65832"/>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nsid w:val="7BDA3812"/>
    <w:multiLevelType w:val="hybridMultilevel"/>
    <w:tmpl w:val="C2A0E58A"/>
    <w:lvl w:ilvl="0" w:tplc="5F8E4E56">
      <w:start w:val="1"/>
      <w:numFmt w:val="lowerLetter"/>
      <w:lvlText w:val="%1)"/>
      <w:lvlJc w:val="left"/>
      <w:pPr>
        <w:ind w:left="1429"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nsid w:val="7BE14898"/>
    <w:multiLevelType w:val="hybridMultilevel"/>
    <w:tmpl w:val="F0021C62"/>
    <w:lvl w:ilvl="0" w:tplc="70F8384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nsid w:val="7BE678E1"/>
    <w:multiLevelType w:val="hybridMultilevel"/>
    <w:tmpl w:val="E8A22A5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7">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8">
    <w:nsid w:val="7C022D8D"/>
    <w:multiLevelType w:val="hybridMultilevel"/>
    <w:tmpl w:val="D66A5B04"/>
    <w:lvl w:ilvl="0" w:tplc="04150019">
      <w:start w:val="2"/>
      <w:numFmt w:val="bullet"/>
      <w:lvlText w:val=""/>
      <w:lvlJc w:val="left"/>
      <w:pPr>
        <w:ind w:left="1003" w:hanging="360"/>
      </w:pPr>
      <w:rPr>
        <w:rFonts w:ascii="Wingdings" w:hAnsi="Wingdings" w:hint="default"/>
        <w:color w:val="auto"/>
        <w:effect w:val="none"/>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89">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1">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2">
    <w:nsid w:val="7DE34964"/>
    <w:multiLevelType w:val="hybridMultilevel"/>
    <w:tmpl w:val="64CA290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nsid w:val="7F635508"/>
    <w:multiLevelType w:val="multilevel"/>
    <w:tmpl w:val="0F1882C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3"/>
  </w:num>
  <w:num w:numId="2">
    <w:abstractNumId w:val="175"/>
  </w:num>
  <w:num w:numId="3">
    <w:abstractNumId w:val="156"/>
  </w:num>
  <w:num w:numId="4">
    <w:abstractNumId w:val="164"/>
  </w:num>
  <w:num w:numId="5">
    <w:abstractNumId w:val="8"/>
  </w:num>
  <w:num w:numId="6">
    <w:abstractNumId w:val="34"/>
  </w:num>
  <w:num w:numId="7">
    <w:abstractNumId w:val="89"/>
  </w:num>
  <w:num w:numId="8">
    <w:abstractNumId w:val="131"/>
  </w:num>
  <w:num w:numId="9">
    <w:abstractNumId w:val="189"/>
  </w:num>
  <w:num w:numId="10">
    <w:abstractNumId w:val="133"/>
  </w:num>
  <w:num w:numId="11">
    <w:abstractNumId w:val="118"/>
  </w:num>
  <w:num w:numId="12">
    <w:abstractNumId w:val="170"/>
  </w:num>
  <w:num w:numId="13">
    <w:abstractNumId w:val="106"/>
  </w:num>
  <w:num w:numId="14">
    <w:abstractNumId w:val="67"/>
  </w:num>
  <w:num w:numId="15">
    <w:abstractNumId w:val="55"/>
  </w:num>
  <w:num w:numId="16">
    <w:abstractNumId w:val="177"/>
  </w:num>
  <w:num w:numId="17">
    <w:abstractNumId w:val="17"/>
  </w:num>
  <w:num w:numId="18">
    <w:abstractNumId w:val="104"/>
  </w:num>
  <w:num w:numId="19">
    <w:abstractNumId w:val="169"/>
  </w:num>
  <w:num w:numId="20">
    <w:abstractNumId w:val="173"/>
  </w:num>
  <w:num w:numId="21">
    <w:abstractNumId w:val="182"/>
  </w:num>
  <w:num w:numId="22">
    <w:abstractNumId w:val="14"/>
  </w:num>
  <w:num w:numId="23">
    <w:abstractNumId w:val="145"/>
    <w:lvlOverride w:ilvl="0">
      <w:startOverride w:val="1"/>
    </w:lvlOverride>
  </w:num>
  <w:num w:numId="24">
    <w:abstractNumId w:val="105"/>
    <w:lvlOverride w:ilvl="0">
      <w:startOverride w:val="1"/>
    </w:lvlOverride>
  </w:num>
  <w:num w:numId="25">
    <w:abstractNumId w:val="56"/>
  </w:num>
  <w:num w:numId="26">
    <w:abstractNumId w:val="4"/>
  </w:num>
  <w:num w:numId="27">
    <w:abstractNumId w:val="3"/>
  </w:num>
  <w:num w:numId="28">
    <w:abstractNumId w:val="2"/>
  </w:num>
  <w:num w:numId="29">
    <w:abstractNumId w:val="1"/>
  </w:num>
  <w:num w:numId="30">
    <w:abstractNumId w:val="0"/>
  </w:num>
  <w:num w:numId="31">
    <w:abstractNumId w:val="12"/>
  </w:num>
  <w:num w:numId="32">
    <w:abstractNumId w:val="176"/>
  </w:num>
  <w:num w:numId="33">
    <w:abstractNumId w:val="7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6"/>
  </w:num>
  <w:num w:numId="35">
    <w:abstractNumId w:val="143"/>
  </w:num>
  <w:num w:numId="36">
    <w:abstractNumId w:val="190"/>
  </w:num>
  <w:num w:numId="37">
    <w:abstractNumId w:val="11"/>
  </w:num>
  <w:num w:numId="38">
    <w:abstractNumId w:val="130"/>
  </w:num>
  <w:num w:numId="39">
    <w:abstractNumId w:val="91"/>
  </w:num>
  <w:num w:numId="40">
    <w:abstractNumId w:val="38"/>
  </w:num>
  <w:num w:numId="41">
    <w:abstractNumId w:val="5"/>
  </w:num>
  <w:num w:numId="42">
    <w:abstractNumId w:val="160"/>
  </w:num>
  <w:num w:numId="43">
    <w:abstractNumId w:val="66"/>
  </w:num>
  <w:num w:numId="44">
    <w:abstractNumId w:val="101"/>
  </w:num>
  <w:num w:numId="45">
    <w:abstractNumId w:val="82"/>
  </w:num>
  <w:num w:numId="46">
    <w:abstractNumId w:val="129"/>
  </w:num>
  <w:num w:numId="47">
    <w:abstractNumId w:val="72"/>
  </w:num>
  <w:num w:numId="48">
    <w:abstractNumId w:val="123"/>
  </w:num>
  <w:num w:numId="49">
    <w:abstractNumId w:val="191"/>
  </w:num>
  <w:num w:numId="50">
    <w:abstractNumId w:val="121"/>
  </w:num>
  <w:num w:numId="51">
    <w:abstractNumId w:val="74"/>
  </w:num>
  <w:num w:numId="52">
    <w:abstractNumId w:val="97"/>
  </w:num>
  <w:num w:numId="53">
    <w:abstractNumId w:val="26"/>
  </w:num>
  <w:num w:numId="54">
    <w:abstractNumId w:val="41"/>
  </w:num>
  <w:num w:numId="55">
    <w:abstractNumId w:val="45"/>
  </w:num>
  <w:num w:numId="56">
    <w:abstractNumId w:val="125"/>
  </w:num>
  <w:num w:numId="57">
    <w:abstractNumId w:val="128"/>
  </w:num>
  <w:num w:numId="58">
    <w:abstractNumId w:val="157"/>
  </w:num>
  <w:num w:numId="59">
    <w:abstractNumId w:val="119"/>
  </w:num>
  <w:num w:numId="60">
    <w:abstractNumId w:val="98"/>
  </w:num>
  <w:num w:numId="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78"/>
  </w:num>
  <w:num w:numId="64">
    <w:abstractNumId w:val="151"/>
  </w:num>
  <w:num w:numId="65">
    <w:abstractNumId w:val="110"/>
  </w:num>
  <w:num w:numId="66">
    <w:abstractNumId w:val="163"/>
  </w:num>
  <w:num w:numId="67">
    <w:abstractNumId w:val="10"/>
  </w:num>
  <w:num w:numId="68">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79"/>
  </w:num>
  <w:num w:numId="70">
    <w:abstractNumId w:val="71"/>
  </w:num>
  <w:num w:numId="71">
    <w:abstractNumId w:val="58"/>
  </w:num>
  <w:num w:numId="72">
    <w:abstractNumId w:val="42"/>
  </w:num>
  <w:num w:numId="73">
    <w:abstractNumId w:val="136"/>
  </w:num>
  <w:num w:numId="74">
    <w:abstractNumId w:val="6"/>
  </w:num>
  <w:num w:numId="75">
    <w:abstractNumId w:val="127"/>
  </w:num>
  <w:num w:numId="76">
    <w:abstractNumId w:val="152"/>
  </w:num>
  <w:num w:numId="77">
    <w:abstractNumId w:val="31"/>
  </w:num>
  <w:num w:numId="78">
    <w:abstractNumId w:val="126"/>
  </w:num>
  <w:num w:numId="79">
    <w:abstractNumId w:val="15"/>
  </w:num>
  <w:num w:numId="80">
    <w:abstractNumId w:val="59"/>
  </w:num>
  <w:num w:numId="81">
    <w:abstractNumId w:val="116"/>
  </w:num>
  <w:num w:numId="82">
    <w:abstractNumId w:val="13"/>
  </w:num>
  <w:num w:numId="83">
    <w:abstractNumId w:val="149"/>
  </w:num>
  <w:num w:numId="84">
    <w:abstractNumId w:val="28"/>
  </w:num>
  <w:num w:numId="85">
    <w:abstractNumId w:val="46"/>
  </w:num>
  <w:num w:numId="86">
    <w:abstractNumId w:val="172"/>
  </w:num>
  <w:num w:numId="87">
    <w:abstractNumId w:val="53"/>
  </w:num>
  <w:num w:numId="88">
    <w:abstractNumId w:val="142"/>
  </w:num>
  <w:num w:numId="89">
    <w:abstractNumId w:val="109"/>
  </w:num>
  <w:num w:numId="90">
    <w:abstractNumId w:val="25"/>
  </w:num>
  <w:num w:numId="91">
    <w:abstractNumId w:val="144"/>
  </w:num>
  <w:num w:numId="92">
    <w:abstractNumId w:val="95"/>
  </w:num>
  <w:num w:numId="93">
    <w:abstractNumId w:val="35"/>
  </w:num>
  <w:num w:numId="94">
    <w:abstractNumId w:val="183"/>
  </w:num>
  <w:num w:numId="95">
    <w:abstractNumId w:val="18"/>
  </w:num>
  <w:num w:numId="96">
    <w:abstractNumId w:val="61"/>
  </w:num>
  <w:num w:numId="97">
    <w:abstractNumId w:val="150"/>
  </w:num>
  <w:num w:numId="98">
    <w:abstractNumId w:val="60"/>
  </w:num>
  <w:num w:numId="99">
    <w:abstractNumId w:val="19"/>
  </w:num>
  <w:num w:numId="100">
    <w:abstractNumId w:val="135"/>
  </w:num>
  <w:num w:numId="101">
    <w:abstractNumId w:val="16"/>
  </w:num>
  <w:num w:numId="102">
    <w:abstractNumId w:val="75"/>
  </w:num>
  <w:num w:numId="103">
    <w:abstractNumId w:val="20"/>
  </w:num>
  <w:num w:numId="104">
    <w:abstractNumId w:val="88"/>
  </w:num>
  <w:num w:numId="105">
    <w:abstractNumId w:val="93"/>
  </w:num>
  <w:num w:numId="106">
    <w:abstractNumId w:val="21"/>
  </w:num>
  <w:num w:numId="107">
    <w:abstractNumId w:val="103"/>
  </w:num>
  <w:num w:numId="108">
    <w:abstractNumId w:val="154"/>
  </w:num>
  <w:num w:numId="109">
    <w:abstractNumId w:val="99"/>
  </w:num>
  <w:num w:numId="110">
    <w:abstractNumId w:val="138"/>
  </w:num>
  <w:num w:numId="111">
    <w:abstractNumId w:val="137"/>
  </w:num>
  <w:num w:numId="112">
    <w:abstractNumId w:val="115"/>
  </w:num>
  <w:num w:numId="113">
    <w:abstractNumId w:val="108"/>
  </w:num>
  <w:num w:numId="114">
    <w:abstractNumId w:val="30"/>
  </w:num>
  <w:num w:numId="115">
    <w:abstractNumId w:val="50"/>
  </w:num>
  <w:num w:numId="116">
    <w:abstractNumId w:val="64"/>
  </w:num>
  <w:num w:numId="117">
    <w:abstractNumId w:val="39"/>
  </w:num>
  <w:num w:numId="118">
    <w:abstractNumId w:val="49"/>
  </w:num>
  <w:num w:numId="119">
    <w:abstractNumId w:val="100"/>
  </w:num>
  <w:num w:numId="120">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81"/>
  </w:num>
  <w:num w:numId="123">
    <w:abstractNumId w:val="117"/>
  </w:num>
  <w:num w:numId="124">
    <w:abstractNumId w:val="47"/>
  </w:num>
  <w:num w:numId="125">
    <w:abstractNumId w:val="80"/>
  </w:num>
  <w:num w:numId="126">
    <w:abstractNumId w:val="140"/>
  </w:num>
  <w:num w:numId="127">
    <w:abstractNumId w:val="114"/>
  </w:num>
  <w:num w:numId="128">
    <w:abstractNumId w:val="113"/>
  </w:num>
  <w:num w:numId="129">
    <w:abstractNumId w:val="76"/>
  </w:num>
  <w:num w:numId="130">
    <w:abstractNumId w:val="132"/>
  </w:num>
  <w:num w:numId="131">
    <w:abstractNumId w:val="185"/>
  </w:num>
  <w:num w:numId="132">
    <w:abstractNumId w:val="96"/>
  </w:num>
  <w:num w:numId="133">
    <w:abstractNumId w:val="79"/>
  </w:num>
  <w:num w:numId="134">
    <w:abstractNumId w:val="102"/>
  </w:num>
  <w:num w:numId="135">
    <w:abstractNumId w:val="161"/>
  </w:num>
  <w:num w:numId="136">
    <w:abstractNumId w:val="7"/>
  </w:num>
  <w:num w:numId="137">
    <w:abstractNumId w:val="37"/>
  </w:num>
  <w:num w:numId="138">
    <w:abstractNumId w:val="9"/>
  </w:num>
  <w:num w:numId="139">
    <w:abstractNumId w:val="51"/>
  </w:num>
  <w:num w:numId="140">
    <w:abstractNumId w:val="153"/>
  </w:num>
  <w:num w:numId="141">
    <w:abstractNumId w:val="63"/>
  </w:num>
  <w:num w:numId="142">
    <w:abstractNumId w:val="180"/>
  </w:num>
  <w:num w:numId="143">
    <w:abstractNumId w:val="94"/>
  </w:num>
  <w:num w:numId="144">
    <w:abstractNumId w:val="48"/>
  </w:num>
  <w:num w:numId="145">
    <w:abstractNumId w:val="107"/>
  </w:num>
  <w:num w:numId="146">
    <w:abstractNumId w:val="24"/>
  </w:num>
  <w:num w:numId="147">
    <w:abstractNumId w:val="147"/>
  </w:num>
  <w:num w:numId="148">
    <w:abstractNumId w:val="33"/>
  </w:num>
  <w:num w:numId="149">
    <w:abstractNumId w:val="36"/>
  </w:num>
  <w:num w:numId="150">
    <w:abstractNumId w:val="87"/>
  </w:num>
  <w:num w:numId="151">
    <w:abstractNumId w:val="83"/>
  </w:num>
  <w:num w:numId="152">
    <w:abstractNumId w:val="86"/>
  </w:num>
  <w:num w:numId="153">
    <w:abstractNumId w:val="54"/>
  </w:num>
  <w:num w:numId="154">
    <w:abstractNumId w:val="158"/>
  </w:num>
  <w:num w:numId="155">
    <w:abstractNumId w:val="65"/>
  </w:num>
  <w:num w:numId="156">
    <w:abstractNumId w:val="57"/>
  </w:num>
  <w:num w:numId="157">
    <w:abstractNumId w:val="168"/>
  </w:num>
  <w:num w:numId="158">
    <w:abstractNumId w:val="23"/>
  </w:num>
  <w:num w:numId="159">
    <w:abstractNumId w:val="188"/>
  </w:num>
  <w:num w:numId="160">
    <w:abstractNumId w:val="120"/>
  </w:num>
  <w:num w:numId="161">
    <w:abstractNumId w:val="78"/>
  </w:num>
  <w:num w:numId="16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74"/>
  </w:num>
  <w:num w:numId="164">
    <w:abstractNumId w:val="141"/>
  </w:num>
  <w:num w:numId="165">
    <w:abstractNumId w:val="124"/>
  </w:num>
  <w:num w:numId="166">
    <w:abstractNumId w:val="90"/>
  </w:num>
  <w:num w:numId="167">
    <w:abstractNumId w:val="181"/>
  </w:num>
  <w:num w:numId="168">
    <w:abstractNumId w:val="186"/>
  </w:num>
  <w:num w:numId="169">
    <w:abstractNumId w:val="27"/>
  </w:num>
  <w:num w:numId="170">
    <w:abstractNumId w:val="122"/>
  </w:num>
  <w:num w:numId="171">
    <w:abstractNumId w:val="148"/>
  </w:num>
  <w:num w:numId="172">
    <w:abstractNumId w:val="73"/>
  </w:num>
  <w:num w:numId="173">
    <w:abstractNumId w:val="139"/>
  </w:num>
  <w:num w:numId="174">
    <w:abstractNumId w:val="52"/>
  </w:num>
  <w:num w:numId="175">
    <w:abstractNumId w:val="184"/>
  </w:num>
  <w:num w:numId="176">
    <w:abstractNumId w:val="167"/>
  </w:num>
  <w:num w:numId="177">
    <w:abstractNumId w:val="68"/>
  </w:num>
  <w:num w:numId="178">
    <w:abstractNumId w:val="69"/>
  </w:num>
  <w:num w:numId="179">
    <w:abstractNumId w:val="40"/>
  </w:num>
  <w:num w:numId="180">
    <w:abstractNumId w:val="111"/>
  </w:num>
  <w:num w:numId="181">
    <w:abstractNumId w:val="162"/>
  </w:num>
  <w:num w:numId="182">
    <w:abstractNumId w:val="165"/>
  </w:num>
  <w:num w:numId="183">
    <w:abstractNumId w:val="92"/>
  </w:num>
  <w:num w:numId="184">
    <w:abstractNumId w:val="32"/>
  </w:num>
  <w:num w:numId="185">
    <w:abstractNumId w:val="85"/>
  </w:num>
  <w:num w:numId="186">
    <w:abstractNumId w:val="159"/>
  </w:num>
  <w:num w:numId="187">
    <w:abstractNumId w:val="193"/>
  </w:num>
  <w:num w:numId="188">
    <w:abstractNumId w:val="70"/>
  </w:num>
  <w:num w:numId="189">
    <w:abstractNumId w:val="192"/>
  </w:num>
  <w:num w:numId="190">
    <w:abstractNumId w:val="166"/>
  </w:num>
  <w:num w:numId="191">
    <w:abstractNumId w:val="22"/>
  </w:num>
  <w:num w:numId="192">
    <w:abstractNumId w:val="84"/>
  </w:num>
  <w:num w:numId="193">
    <w:abstractNumId w:val="44"/>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D92"/>
    <w:rsid w:val="00004569"/>
    <w:rsid w:val="00004BBD"/>
    <w:rsid w:val="00006867"/>
    <w:rsid w:val="000071CA"/>
    <w:rsid w:val="000113DA"/>
    <w:rsid w:val="000157D8"/>
    <w:rsid w:val="0001694E"/>
    <w:rsid w:val="000211E8"/>
    <w:rsid w:val="00022A4B"/>
    <w:rsid w:val="00022F6F"/>
    <w:rsid w:val="000248BC"/>
    <w:rsid w:val="00025499"/>
    <w:rsid w:val="00025E5C"/>
    <w:rsid w:val="00030D0A"/>
    <w:rsid w:val="00030ED2"/>
    <w:rsid w:val="00031C54"/>
    <w:rsid w:val="00031C9C"/>
    <w:rsid w:val="00033EAE"/>
    <w:rsid w:val="00034443"/>
    <w:rsid w:val="00035F49"/>
    <w:rsid w:val="00036E54"/>
    <w:rsid w:val="00040739"/>
    <w:rsid w:val="00041B04"/>
    <w:rsid w:val="00042F45"/>
    <w:rsid w:val="00044CC6"/>
    <w:rsid w:val="00047098"/>
    <w:rsid w:val="000477C2"/>
    <w:rsid w:val="00047924"/>
    <w:rsid w:val="00050D6B"/>
    <w:rsid w:val="000518CF"/>
    <w:rsid w:val="0005233B"/>
    <w:rsid w:val="00056066"/>
    <w:rsid w:val="000566BE"/>
    <w:rsid w:val="00056981"/>
    <w:rsid w:val="00056D65"/>
    <w:rsid w:val="00057162"/>
    <w:rsid w:val="0005752F"/>
    <w:rsid w:val="00060E97"/>
    <w:rsid w:val="000620FD"/>
    <w:rsid w:val="000625D9"/>
    <w:rsid w:val="0006275D"/>
    <w:rsid w:val="00063261"/>
    <w:rsid w:val="000633E5"/>
    <w:rsid w:val="00064C9C"/>
    <w:rsid w:val="00064EEF"/>
    <w:rsid w:val="00065C74"/>
    <w:rsid w:val="00067E41"/>
    <w:rsid w:val="00071D68"/>
    <w:rsid w:val="00073362"/>
    <w:rsid w:val="00076084"/>
    <w:rsid w:val="00076142"/>
    <w:rsid w:val="000763B0"/>
    <w:rsid w:val="00076FD1"/>
    <w:rsid w:val="00077FBE"/>
    <w:rsid w:val="000804FD"/>
    <w:rsid w:val="00081716"/>
    <w:rsid w:val="00081D4D"/>
    <w:rsid w:val="000820CC"/>
    <w:rsid w:val="00083136"/>
    <w:rsid w:val="0008454A"/>
    <w:rsid w:val="000849E9"/>
    <w:rsid w:val="00084D1C"/>
    <w:rsid w:val="00084EE1"/>
    <w:rsid w:val="000857F3"/>
    <w:rsid w:val="00090466"/>
    <w:rsid w:val="000918F9"/>
    <w:rsid w:val="000958FC"/>
    <w:rsid w:val="000969F4"/>
    <w:rsid w:val="00096A2D"/>
    <w:rsid w:val="00097456"/>
    <w:rsid w:val="000A16F2"/>
    <w:rsid w:val="000A28EB"/>
    <w:rsid w:val="000A293D"/>
    <w:rsid w:val="000A2F53"/>
    <w:rsid w:val="000A56A8"/>
    <w:rsid w:val="000A6014"/>
    <w:rsid w:val="000A6574"/>
    <w:rsid w:val="000B0140"/>
    <w:rsid w:val="000B0EC4"/>
    <w:rsid w:val="000B2973"/>
    <w:rsid w:val="000B2E5B"/>
    <w:rsid w:val="000C0C5C"/>
    <w:rsid w:val="000C22F4"/>
    <w:rsid w:val="000C231F"/>
    <w:rsid w:val="000C2EC6"/>
    <w:rsid w:val="000D0A3C"/>
    <w:rsid w:val="000D18B5"/>
    <w:rsid w:val="000D2865"/>
    <w:rsid w:val="000D6AF5"/>
    <w:rsid w:val="000D7929"/>
    <w:rsid w:val="000E07F2"/>
    <w:rsid w:val="000E2451"/>
    <w:rsid w:val="000E2457"/>
    <w:rsid w:val="000E27A3"/>
    <w:rsid w:val="000E3422"/>
    <w:rsid w:val="000E39ED"/>
    <w:rsid w:val="000E716F"/>
    <w:rsid w:val="000F3BCD"/>
    <w:rsid w:val="000F48DA"/>
    <w:rsid w:val="000F4E10"/>
    <w:rsid w:val="000F6329"/>
    <w:rsid w:val="000F6E44"/>
    <w:rsid w:val="000F7B2E"/>
    <w:rsid w:val="00100C6E"/>
    <w:rsid w:val="00103F13"/>
    <w:rsid w:val="001048E4"/>
    <w:rsid w:val="00104BD6"/>
    <w:rsid w:val="00104EE3"/>
    <w:rsid w:val="00105119"/>
    <w:rsid w:val="00110A6C"/>
    <w:rsid w:val="00110BD6"/>
    <w:rsid w:val="00110E6E"/>
    <w:rsid w:val="00112973"/>
    <w:rsid w:val="001137A8"/>
    <w:rsid w:val="00113C7E"/>
    <w:rsid w:val="00113FA0"/>
    <w:rsid w:val="00114232"/>
    <w:rsid w:val="001143A0"/>
    <w:rsid w:val="001167CD"/>
    <w:rsid w:val="00116DBF"/>
    <w:rsid w:val="001205E1"/>
    <w:rsid w:val="00121958"/>
    <w:rsid w:val="00127BE9"/>
    <w:rsid w:val="00127C46"/>
    <w:rsid w:val="00127D60"/>
    <w:rsid w:val="0013126E"/>
    <w:rsid w:val="00132672"/>
    <w:rsid w:val="00132B1A"/>
    <w:rsid w:val="00134330"/>
    <w:rsid w:val="00134331"/>
    <w:rsid w:val="0013556E"/>
    <w:rsid w:val="00136556"/>
    <w:rsid w:val="00137D10"/>
    <w:rsid w:val="0014085E"/>
    <w:rsid w:val="001410A0"/>
    <w:rsid w:val="001416A1"/>
    <w:rsid w:val="0014177E"/>
    <w:rsid w:val="00141EB4"/>
    <w:rsid w:val="001442E0"/>
    <w:rsid w:val="0014436B"/>
    <w:rsid w:val="00144B92"/>
    <w:rsid w:val="00145A5A"/>
    <w:rsid w:val="00146AC1"/>
    <w:rsid w:val="00146E99"/>
    <w:rsid w:val="00146F0C"/>
    <w:rsid w:val="00150AFE"/>
    <w:rsid w:val="00150D20"/>
    <w:rsid w:val="00151DE4"/>
    <w:rsid w:val="00152338"/>
    <w:rsid w:val="001524ED"/>
    <w:rsid w:val="00152976"/>
    <w:rsid w:val="0015317C"/>
    <w:rsid w:val="0015620E"/>
    <w:rsid w:val="00156226"/>
    <w:rsid w:val="00157C61"/>
    <w:rsid w:val="00160015"/>
    <w:rsid w:val="00160A4D"/>
    <w:rsid w:val="001622EB"/>
    <w:rsid w:val="00166BF5"/>
    <w:rsid w:val="00170673"/>
    <w:rsid w:val="001720E2"/>
    <w:rsid w:val="001731DB"/>
    <w:rsid w:val="00175394"/>
    <w:rsid w:val="001757A8"/>
    <w:rsid w:val="00175EB0"/>
    <w:rsid w:val="001760B4"/>
    <w:rsid w:val="0017722C"/>
    <w:rsid w:val="00177409"/>
    <w:rsid w:val="0017773E"/>
    <w:rsid w:val="00177A4E"/>
    <w:rsid w:val="00177E2E"/>
    <w:rsid w:val="0018093A"/>
    <w:rsid w:val="001824F6"/>
    <w:rsid w:val="00182B15"/>
    <w:rsid w:val="00182C56"/>
    <w:rsid w:val="001835CD"/>
    <w:rsid w:val="00183E94"/>
    <w:rsid w:val="001902AB"/>
    <w:rsid w:val="00190341"/>
    <w:rsid w:val="00190C72"/>
    <w:rsid w:val="00191B18"/>
    <w:rsid w:val="00191D13"/>
    <w:rsid w:val="001921E3"/>
    <w:rsid w:val="001938D6"/>
    <w:rsid w:val="00194CF2"/>
    <w:rsid w:val="001959C1"/>
    <w:rsid w:val="0019615B"/>
    <w:rsid w:val="00196DFC"/>
    <w:rsid w:val="001A0796"/>
    <w:rsid w:val="001A3D5B"/>
    <w:rsid w:val="001A4760"/>
    <w:rsid w:val="001A599A"/>
    <w:rsid w:val="001A7E01"/>
    <w:rsid w:val="001B1D68"/>
    <w:rsid w:val="001B3919"/>
    <w:rsid w:val="001B5C40"/>
    <w:rsid w:val="001B71DF"/>
    <w:rsid w:val="001B7FBA"/>
    <w:rsid w:val="001C36F0"/>
    <w:rsid w:val="001C4436"/>
    <w:rsid w:val="001C5C27"/>
    <w:rsid w:val="001C7784"/>
    <w:rsid w:val="001D2AD5"/>
    <w:rsid w:val="001D40C7"/>
    <w:rsid w:val="001D41F6"/>
    <w:rsid w:val="001D420C"/>
    <w:rsid w:val="001D5ED8"/>
    <w:rsid w:val="001E1EBA"/>
    <w:rsid w:val="001E32EA"/>
    <w:rsid w:val="001E3D53"/>
    <w:rsid w:val="001E69DE"/>
    <w:rsid w:val="001F1D80"/>
    <w:rsid w:val="001F28B8"/>
    <w:rsid w:val="001F3170"/>
    <w:rsid w:val="001F655F"/>
    <w:rsid w:val="001F6F9E"/>
    <w:rsid w:val="002028EA"/>
    <w:rsid w:val="00202DB4"/>
    <w:rsid w:val="0020311F"/>
    <w:rsid w:val="00210345"/>
    <w:rsid w:val="00210699"/>
    <w:rsid w:val="00210E5E"/>
    <w:rsid w:val="00215451"/>
    <w:rsid w:val="0021551F"/>
    <w:rsid w:val="00217965"/>
    <w:rsid w:val="00217FCC"/>
    <w:rsid w:val="00220AB3"/>
    <w:rsid w:val="002220EF"/>
    <w:rsid w:val="00223E07"/>
    <w:rsid w:val="00226497"/>
    <w:rsid w:val="002272FE"/>
    <w:rsid w:val="00231E7C"/>
    <w:rsid w:val="00232859"/>
    <w:rsid w:val="0023347E"/>
    <w:rsid w:val="00235814"/>
    <w:rsid w:val="002403CB"/>
    <w:rsid w:val="00243B2D"/>
    <w:rsid w:val="002442FA"/>
    <w:rsid w:val="002447B2"/>
    <w:rsid w:val="00244A9E"/>
    <w:rsid w:val="00245408"/>
    <w:rsid w:val="00250692"/>
    <w:rsid w:val="00252173"/>
    <w:rsid w:val="002524E4"/>
    <w:rsid w:val="0025252A"/>
    <w:rsid w:val="002533E0"/>
    <w:rsid w:val="00255A85"/>
    <w:rsid w:val="002578F8"/>
    <w:rsid w:val="00260371"/>
    <w:rsid w:val="00260C5A"/>
    <w:rsid w:val="0026264B"/>
    <w:rsid w:val="002634ED"/>
    <w:rsid w:val="002643DC"/>
    <w:rsid w:val="0026453E"/>
    <w:rsid w:val="00264D3D"/>
    <w:rsid w:val="002652AD"/>
    <w:rsid w:val="0027458B"/>
    <w:rsid w:val="0027490D"/>
    <w:rsid w:val="00276088"/>
    <w:rsid w:val="00280E2B"/>
    <w:rsid w:val="00281AC2"/>
    <w:rsid w:val="002849D2"/>
    <w:rsid w:val="002857A9"/>
    <w:rsid w:val="00285BD4"/>
    <w:rsid w:val="00286EED"/>
    <w:rsid w:val="002900D3"/>
    <w:rsid w:val="002940E5"/>
    <w:rsid w:val="002944DB"/>
    <w:rsid w:val="002948ED"/>
    <w:rsid w:val="00295E0C"/>
    <w:rsid w:val="002970CB"/>
    <w:rsid w:val="002977AB"/>
    <w:rsid w:val="002A734C"/>
    <w:rsid w:val="002A7563"/>
    <w:rsid w:val="002B05A2"/>
    <w:rsid w:val="002B0B09"/>
    <w:rsid w:val="002B0E33"/>
    <w:rsid w:val="002B6619"/>
    <w:rsid w:val="002B7115"/>
    <w:rsid w:val="002C110E"/>
    <w:rsid w:val="002C1DF9"/>
    <w:rsid w:val="002C248C"/>
    <w:rsid w:val="002C2D8F"/>
    <w:rsid w:val="002C4C15"/>
    <w:rsid w:val="002C5B97"/>
    <w:rsid w:val="002C6087"/>
    <w:rsid w:val="002C6B09"/>
    <w:rsid w:val="002C6E80"/>
    <w:rsid w:val="002D1502"/>
    <w:rsid w:val="002D1F5A"/>
    <w:rsid w:val="002D2414"/>
    <w:rsid w:val="002D3D68"/>
    <w:rsid w:val="002D410B"/>
    <w:rsid w:val="002D475B"/>
    <w:rsid w:val="002D58D0"/>
    <w:rsid w:val="002D7EAB"/>
    <w:rsid w:val="002E0AA3"/>
    <w:rsid w:val="002E181C"/>
    <w:rsid w:val="002E209E"/>
    <w:rsid w:val="002E4BF9"/>
    <w:rsid w:val="002E61A7"/>
    <w:rsid w:val="002E7238"/>
    <w:rsid w:val="002E764C"/>
    <w:rsid w:val="002F1DD4"/>
    <w:rsid w:val="002F25B6"/>
    <w:rsid w:val="002F48AE"/>
    <w:rsid w:val="002F5E77"/>
    <w:rsid w:val="002F79B2"/>
    <w:rsid w:val="002F7DE4"/>
    <w:rsid w:val="00300768"/>
    <w:rsid w:val="00302AFC"/>
    <w:rsid w:val="00303421"/>
    <w:rsid w:val="00303553"/>
    <w:rsid w:val="0030370B"/>
    <w:rsid w:val="00307C5E"/>
    <w:rsid w:val="003102A8"/>
    <w:rsid w:val="00312620"/>
    <w:rsid w:val="003130F3"/>
    <w:rsid w:val="003176F6"/>
    <w:rsid w:val="003178E0"/>
    <w:rsid w:val="00321827"/>
    <w:rsid w:val="00322E6E"/>
    <w:rsid w:val="00325964"/>
    <w:rsid w:val="0032722C"/>
    <w:rsid w:val="00330420"/>
    <w:rsid w:val="00331FD4"/>
    <w:rsid w:val="00334520"/>
    <w:rsid w:val="00335229"/>
    <w:rsid w:val="00335257"/>
    <w:rsid w:val="003370CC"/>
    <w:rsid w:val="003375B2"/>
    <w:rsid w:val="00337AEA"/>
    <w:rsid w:val="00340D47"/>
    <w:rsid w:val="00344157"/>
    <w:rsid w:val="003451EA"/>
    <w:rsid w:val="00347F5F"/>
    <w:rsid w:val="0035089B"/>
    <w:rsid w:val="0035096C"/>
    <w:rsid w:val="00352119"/>
    <w:rsid w:val="003526E0"/>
    <w:rsid w:val="0035601A"/>
    <w:rsid w:val="00360DA8"/>
    <w:rsid w:val="0036236A"/>
    <w:rsid w:val="00364D02"/>
    <w:rsid w:val="00367195"/>
    <w:rsid w:val="00367BB3"/>
    <w:rsid w:val="00367ED3"/>
    <w:rsid w:val="00367FA9"/>
    <w:rsid w:val="00370FFD"/>
    <w:rsid w:val="003736E4"/>
    <w:rsid w:val="00376577"/>
    <w:rsid w:val="0038174B"/>
    <w:rsid w:val="003835B6"/>
    <w:rsid w:val="00384A65"/>
    <w:rsid w:val="003857E4"/>
    <w:rsid w:val="0038651C"/>
    <w:rsid w:val="00387631"/>
    <w:rsid w:val="00387B63"/>
    <w:rsid w:val="00393209"/>
    <w:rsid w:val="00393334"/>
    <w:rsid w:val="00393469"/>
    <w:rsid w:val="003934CD"/>
    <w:rsid w:val="00393586"/>
    <w:rsid w:val="00394ECD"/>
    <w:rsid w:val="003957B8"/>
    <w:rsid w:val="00396655"/>
    <w:rsid w:val="003A012D"/>
    <w:rsid w:val="003A19C4"/>
    <w:rsid w:val="003A37B8"/>
    <w:rsid w:val="003A4027"/>
    <w:rsid w:val="003A5945"/>
    <w:rsid w:val="003A724C"/>
    <w:rsid w:val="003A7E40"/>
    <w:rsid w:val="003B018D"/>
    <w:rsid w:val="003B03D9"/>
    <w:rsid w:val="003B0D63"/>
    <w:rsid w:val="003B20D9"/>
    <w:rsid w:val="003B4990"/>
    <w:rsid w:val="003B6201"/>
    <w:rsid w:val="003B6DA7"/>
    <w:rsid w:val="003C192F"/>
    <w:rsid w:val="003D04FA"/>
    <w:rsid w:val="003D2559"/>
    <w:rsid w:val="003D306C"/>
    <w:rsid w:val="003D396C"/>
    <w:rsid w:val="003D3E25"/>
    <w:rsid w:val="003D51CB"/>
    <w:rsid w:val="003D6E22"/>
    <w:rsid w:val="003D6ED9"/>
    <w:rsid w:val="003D6F85"/>
    <w:rsid w:val="003E3EC3"/>
    <w:rsid w:val="003E3F12"/>
    <w:rsid w:val="003E40AF"/>
    <w:rsid w:val="003E5AAE"/>
    <w:rsid w:val="003E6B75"/>
    <w:rsid w:val="003F1A8C"/>
    <w:rsid w:val="003F2D15"/>
    <w:rsid w:val="003F4E3E"/>
    <w:rsid w:val="0040069F"/>
    <w:rsid w:val="004029CF"/>
    <w:rsid w:val="004052DC"/>
    <w:rsid w:val="004065CD"/>
    <w:rsid w:val="004068EB"/>
    <w:rsid w:val="00407306"/>
    <w:rsid w:val="00410117"/>
    <w:rsid w:val="004130DD"/>
    <w:rsid w:val="004147A9"/>
    <w:rsid w:val="004148B9"/>
    <w:rsid w:val="00415395"/>
    <w:rsid w:val="00415FBC"/>
    <w:rsid w:val="004166E3"/>
    <w:rsid w:val="00417E25"/>
    <w:rsid w:val="00422416"/>
    <w:rsid w:val="0042265E"/>
    <w:rsid w:val="00424BE0"/>
    <w:rsid w:val="00424E18"/>
    <w:rsid w:val="00425664"/>
    <w:rsid w:val="00427709"/>
    <w:rsid w:val="00427BC2"/>
    <w:rsid w:val="00435157"/>
    <w:rsid w:val="00436C20"/>
    <w:rsid w:val="00437A4C"/>
    <w:rsid w:val="00437F70"/>
    <w:rsid w:val="00440392"/>
    <w:rsid w:val="00441258"/>
    <w:rsid w:val="00445851"/>
    <w:rsid w:val="00450BD1"/>
    <w:rsid w:val="00451126"/>
    <w:rsid w:val="0045431A"/>
    <w:rsid w:val="00454E04"/>
    <w:rsid w:val="004572BE"/>
    <w:rsid w:val="004574E1"/>
    <w:rsid w:val="00457FD1"/>
    <w:rsid w:val="00460DB1"/>
    <w:rsid w:val="00461AA5"/>
    <w:rsid w:val="0046220E"/>
    <w:rsid w:val="0046246A"/>
    <w:rsid w:val="004628A9"/>
    <w:rsid w:val="00463EF4"/>
    <w:rsid w:val="004674A4"/>
    <w:rsid w:val="00467B42"/>
    <w:rsid w:val="00467CF0"/>
    <w:rsid w:val="00470ADF"/>
    <w:rsid w:val="004715D9"/>
    <w:rsid w:val="004730EE"/>
    <w:rsid w:val="004734C6"/>
    <w:rsid w:val="0047388C"/>
    <w:rsid w:val="0047388F"/>
    <w:rsid w:val="00473C39"/>
    <w:rsid w:val="004741B7"/>
    <w:rsid w:val="004772CE"/>
    <w:rsid w:val="00477995"/>
    <w:rsid w:val="00477D7E"/>
    <w:rsid w:val="004804C4"/>
    <w:rsid w:val="00482594"/>
    <w:rsid w:val="004825B8"/>
    <w:rsid w:val="00482F49"/>
    <w:rsid w:val="00483016"/>
    <w:rsid w:val="00483516"/>
    <w:rsid w:val="004845AA"/>
    <w:rsid w:val="00484919"/>
    <w:rsid w:val="004850AA"/>
    <w:rsid w:val="00487819"/>
    <w:rsid w:val="00487D4F"/>
    <w:rsid w:val="00490288"/>
    <w:rsid w:val="00494AB6"/>
    <w:rsid w:val="0049580C"/>
    <w:rsid w:val="00497D13"/>
    <w:rsid w:val="004A04E7"/>
    <w:rsid w:val="004A1F2B"/>
    <w:rsid w:val="004A2711"/>
    <w:rsid w:val="004A61C2"/>
    <w:rsid w:val="004A62F2"/>
    <w:rsid w:val="004A6684"/>
    <w:rsid w:val="004A7045"/>
    <w:rsid w:val="004B004E"/>
    <w:rsid w:val="004B1398"/>
    <w:rsid w:val="004B2240"/>
    <w:rsid w:val="004B2352"/>
    <w:rsid w:val="004B6AD4"/>
    <w:rsid w:val="004B74E3"/>
    <w:rsid w:val="004C032C"/>
    <w:rsid w:val="004C32E2"/>
    <w:rsid w:val="004C41D5"/>
    <w:rsid w:val="004C5218"/>
    <w:rsid w:val="004C7BFD"/>
    <w:rsid w:val="004D29C1"/>
    <w:rsid w:val="004D5686"/>
    <w:rsid w:val="004E00CD"/>
    <w:rsid w:val="004E0C67"/>
    <w:rsid w:val="004E0DFB"/>
    <w:rsid w:val="004E3A28"/>
    <w:rsid w:val="004E5BB4"/>
    <w:rsid w:val="004E6733"/>
    <w:rsid w:val="004F16B3"/>
    <w:rsid w:val="004F39E4"/>
    <w:rsid w:val="004F3A74"/>
    <w:rsid w:val="004F68C4"/>
    <w:rsid w:val="004F6C7D"/>
    <w:rsid w:val="004F6CF7"/>
    <w:rsid w:val="00501126"/>
    <w:rsid w:val="005037E1"/>
    <w:rsid w:val="00503C5A"/>
    <w:rsid w:val="00504835"/>
    <w:rsid w:val="00506695"/>
    <w:rsid w:val="005101E9"/>
    <w:rsid w:val="00510949"/>
    <w:rsid w:val="00510E2E"/>
    <w:rsid w:val="005135E2"/>
    <w:rsid w:val="0051421C"/>
    <w:rsid w:val="005143DE"/>
    <w:rsid w:val="005148C9"/>
    <w:rsid w:val="00521A04"/>
    <w:rsid w:val="00522F2D"/>
    <w:rsid w:val="00524792"/>
    <w:rsid w:val="00524BCF"/>
    <w:rsid w:val="005251E0"/>
    <w:rsid w:val="00526168"/>
    <w:rsid w:val="00527B06"/>
    <w:rsid w:val="005333B3"/>
    <w:rsid w:val="00535A78"/>
    <w:rsid w:val="00537D60"/>
    <w:rsid w:val="00540344"/>
    <w:rsid w:val="00540C55"/>
    <w:rsid w:val="00541CA7"/>
    <w:rsid w:val="00542812"/>
    <w:rsid w:val="005443A9"/>
    <w:rsid w:val="005446D9"/>
    <w:rsid w:val="00545338"/>
    <w:rsid w:val="005471B0"/>
    <w:rsid w:val="00547597"/>
    <w:rsid w:val="005477E5"/>
    <w:rsid w:val="005479C7"/>
    <w:rsid w:val="005510B3"/>
    <w:rsid w:val="00551BF1"/>
    <w:rsid w:val="00551CDD"/>
    <w:rsid w:val="005526CB"/>
    <w:rsid w:val="00554352"/>
    <w:rsid w:val="00554EA7"/>
    <w:rsid w:val="00555CDF"/>
    <w:rsid w:val="00557A41"/>
    <w:rsid w:val="0056144A"/>
    <w:rsid w:val="005627BD"/>
    <w:rsid w:val="0056374F"/>
    <w:rsid w:val="00565148"/>
    <w:rsid w:val="005659AE"/>
    <w:rsid w:val="005717CF"/>
    <w:rsid w:val="005718FB"/>
    <w:rsid w:val="00572495"/>
    <w:rsid w:val="00572B5F"/>
    <w:rsid w:val="00573BB8"/>
    <w:rsid w:val="005746B4"/>
    <w:rsid w:val="00574F03"/>
    <w:rsid w:val="00576A8C"/>
    <w:rsid w:val="0057758F"/>
    <w:rsid w:val="005778C5"/>
    <w:rsid w:val="005814AA"/>
    <w:rsid w:val="00582624"/>
    <w:rsid w:val="0058495C"/>
    <w:rsid w:val="00591780"/>
    <w:rsid w:val="00594602"/>
    <w:rsid w:val="00596FCD"/>
    <w:rsid w:val="0059780F"/>
    <w:rsid w:val="00597E30"/>
    <w:rsid w:val="00597EAF"/>
    <w:rsid w:val="005A0239"/>
    <w:rsid w:val="005A1329"/>
    <w:rsid w:val="005A1DD6"/>
    <w:rsid w:val="005A236A"/>
    <w:rsid w:val="005A3D92"/>
    <w:rsid w:val="005A566C"/>
    <w:rsid w:val="005A6ED6"/>
    <w:rsid w:val="005A70EC"/>
    <w:rsid w:val="005B1748"/>
    <w:rsid w:val="005B23AC"/>
    <w:rsid w:val="005B24B4"/>
    <w:rsid w:val="005B47CB"/>
    <w:rsid w:val="005B730F"/>
    <w:rsid w:val="005B76E4"/>
    <w:rsid w:val="005C17BC"/>
    <w:rsid w:val="005C1ED8"/>
    <w:rsid w:val="005C316A"/>
    <w:rsid w:val="005C67DC"/>
    <w:rsid w:val="005D153F"/>
    <w:rsid w:val="005D24F9"/>
    <w:rsid w:val="005D37FC"/>
    <w:rsid w:val="005D4AE4"/>
    <w:rsid w:val="005D544C"/>
    <w:rsid w:val="005D69BE"/>
    <w:rsid w:val="005D6AE9"/>
    <w:rsid w:val="005D6B93"/>
    <w:rsid w:val="005D6D6C"/>
    <w:rsid w:val="005D724D"/>
    <w:rsid w:val="005E062E"/>
    <w:rsid w:val="005E3822"/>
    <w:rsid w:val="005E3D51"/>
    <w:rsid w:val="005E66C5"/>
    <w:rsid w:val="005E6B19"/>
    <w:rsid w:val="005F11B2"/>
    <w:rsid w:val="005F12E9"/>
    <w:rsid w:val="005F1DD0"/>
    <w:rsid w:val="005F20D9"/>
    <w:rsid w:val="005F2120"/>
    <w:rsid w:val="005F25BD"/>
    <w:rsid w:val="005F2B1C"/>
    <w:rsid w:val="005F337E"/>
    <w:rsid w:val="005F45D9"/>
    <w:rsid w:val="005F62B8"/>
    <w:rsid w:val="005F6EF7"/>
    <w:rsid w:val="00602720"/>
    <w:rsid w:val="00602FAA"/>
    <w:rsid w:val="00603BEB"/>
    <w:rsid w:val="0060600B"/>
    <w:rsid w:val="0060617F"/>
    <w:rsid w:val="00606655"/>
    <w:rsid w:val="00610449"/>
    <w:rsid w:val="006109FF"/>
    <w:rsid w:val="00611F97"/>
    <w:rsid w:val="006137A4"/>
    <w:rsid w:val="00614D1C"/>
    <w:rsid w:val="00615409"/>
    <w:rsid w:val="00616BF4"/>
    <w:rsid w:val="00617C1C"/>
    <w:rsid w:val="006220CE"/>
    <w:rsid w:val="00622924"/>
    <w:rsid w:val="0062616B"/>
    <w:rsid w:val="00626273"/>
    <w:rsid w:val="006264E5"/>
    <w:rsid w:val="006317BD"/>
    <w:rsid w:val="00631E65"/>
    <w:rsid w:val="00634045"/>
    <w:rsid w:val="006362DA"/>
    <w:rsid w:val="00636804"/>
    <w:rsid w:val="006373B6"/>
    <w:rsid w:val="00640743"/>
    <w:rsid w:val="0064198E"/>
    <w:rsid w:val="00642738"/>
    <w:rsid w:val="006439CC"/>
    <w:rsid w:val="0064648D"/>
    <w:rsid w:val="00646AF4"/>
    <w:rsid w:val="00646C53"/>
    <w:rsid w:val="006476F0"/>
    <w:rsid w:val="00650A25"/>
    <w:rsid w:val="006518D2"/>
    <w:rsid w:val="00654D0C"/>
    <w:rsid w:val="00657901"/>
    <w:rsid w:val="00660B32"/>
    <w:rsid w:val="00660D3D"/>
    <w:rsid w:val="006624C6"/>
    <w:rsid w:val="006640AD"/>
    <w:rsid w:val="00664115"/>
    <w:rsid w:val="006667A9"/>
    <w:rsid w:val="00666CD7"/>
    <w:rsid w:val="00670D9C"/>
    <w:rsid w:val="00670E46"/>
    <w:rsid w:val="006721D7"/>
    <w:rsid w:val="006762FC"/>
    <w:rsid w:val="00677D52"/>
    <w:rsid w:val="0068022C"/>
    <w:rsid w:val="00680FD0"/>
    <w:rsid w:val="00681415"/>
    <w:rsid w:val="00683A07"/>
    <w:rsid w:val="006845B3"/>
    <w:rsid w:val="00687547"/>
    <w:rsid w:val="0069309C"/>
    <w:rsid w:val="00694060"/>
    <w:rsid w:val="0069554C"/>
    <w:rsid w:val="00697D97"/>
    <w:rsid w:val="006A09DE"/>
    <w:rsid w:val="006A1B74"/>
    <w:rsid w:val="006A1D76"/>
    <w:rsid w:val="006A252B"/>
    <w:rsid w:val="006A4FB6"/>
    <w:rsid w:val="006A631D"/>
    <w:rsid w:val="006A68A3"/>
    <w:rsid w:val="006A6EE7"/>
    <w:rsid w:val="006A7608"/>
    <w:rsid w:val="006B0815"/>
    <w:rsid w:val="006B0A22"/>
    <w:rsid w:val="006B1E0C"/>
    <w:rsid w:val="006B1E1B"/>
    <w:rsid w:val="006B380A"/>
    <w:rsid w:val="006B38FF"/>
    <w:rsid w:val="006B6011"/>
    <w:rsid w:val="006B6F07"/>
    <w:rsid w:val="006C0B3E"/>
    <w:rsid w:val="006C105F"/>
    <w:rsid w:val="006C10BF"/>
    <w:rsid w:val="006C129B"/>
    <w:rsid w:val="006C3853"/>
    <w:rsid w:val="006C3A0A"/>
    <w:rsid w:val="006C3B41"/>
    <w:rsid w:val="006C5EE4"/>
    <w:rsid w:val="006C6554"/>
    <w:rsid w:val="006C767E"/>
    <w:rsid w:val="006C79CB"/>
    <w:rsid w:val="006D1897"/>
    <w:rsid w:val="006D1B86"/>
    <w:rsid w:val="006D24A0"/>
    <w:rsid w:val="006D4B81"/>
    <w:rsid w:val="006D5894"/>
    <w:rsid w:val="006D6BED"/>
    <w:rsid w:val="006E3AC2"/>
    <w:rsid w:val="006E43F9"/>
    <w:rsid w:val="006F044F"/>
    <w:rsid w:val="006F061F"/>
    <w:rsid w:val="006F2173"/>
    <w:rsid w:val="006F383F"/>
    <w:rsid w:val="006F3CCA"/>
    <w:rsid w:val="006F41A7"/>
    <w:rsid w:val="006F51AB"/>
    <w:rsid w:val="006F5972"/>
    <w:rsid w:val="006F64E1"/>
    <w:rsid w:val="00701CC9"/>
    <w:rsid w:val="00703169"/>
    <w:rsid w:val="0070694E"/>
    <w:rsid w:val="00706D0A"/>
    <w:rsid w:val="0070732E"/>
    <w:rsid w:val="00707391"/>
    <w:rsid w:val="007079A4"/>
    <w:rsid w:val="00711A5B"/>
    <w:rsid w:val="0071281E"/>
    <w:rsid w:val="00712A2B"/>
    <w:rsid w:val="00713020"/>
    <w:rsid w:val="00716B57"/>
    <w:rsid w:val="00716CB5"/>
    <w:rsid w:val="0072173C"/>
    <w:rsid w:val="00721A01"/>
    <w:rsid w:val="00721E81"/>
    <w:rsid w:val="00721FBD"/>
    <w:rsid w:val="007221EF"/>
    <w:rsid w:val="00722419"/>
    <w:rsid w:val="007230BB"/>
    <w:rsid w:val="00724AA2"/>
    <w:rsid w:val="007300DD"/>
    <w:rsid w:val="00735028"/>
    <w:rsid w:val="0073512D"/>
    <w:rsid w:val="007353DD"/>
    <w:rsid w:val="00741CF2"/>
    <w:rsid w:val="00744A3B"/>
    <w:rsid w:val="00744D0F"/>
    <w:rsid w:val="00744F44"/>
    <w:rsid w:val="007456BE"/>
    <w:rsid w:val="007467EE"/>
    <w:rsid w:val="007506C3"/>
    <w:rsid w:val="00753B91"/>
    <w:rsid w:val="00755D1B"/>
    <w:rsid w:val="00756432"/>
    <w:rsid w:val="00757A37"/>
    <w:rsid w:val="007612BA"/>
    <w:rsid w:val="00761D24"/>
    <w:rsid w:val="007649D4"/>
    <w:rsid w:val="007705F3"/>
    <w:rsid w:val="00771A87"/>
    <w:rsid w:val="00772981"/>
    <w:rsid w:val="00772F10"/>
    <w:rsid w:val="00775E5A"/>
    <w:rsid w:val="007820B4"/>
    <w:rsid w:val="007836E6"/>
    <w:rsid w:val="0078720F"/>
    <w:rsid w:val="00790D7F"/>
    <w:rsid w:val="00791804"/>
    <w:rsid w:val="00795469"/>
    <w:rsid w:val="007954FC"/>
    <w:rsid w:val="00796ABA"/>
    <w:rsid w:val="00796C9F"/>
    <w:rsid w:val="0079756C"/>
    <w:rsid w:val="007976EB"/>
    <w:rsid w:val="007A0373"/>
    <w:rsid w:val="007A0398"/>
    <w:rsid w:val="007A0431"/>
    <w:rsid w:val="007A0B28"/>
    <w:rsid w:val="007A0F82"/>
    <w:rsid w:val="007A4EE6"/>
    <w:rsid w:val="007A7415"/>
    <w:rsid w:val="007B1221"/>
    <w:rsid w:val="007B1B10"/>
    <w:rsid w:val="007B303A"/>
    <w:rsid w:val="007B56B9"/>
    <w:rsid w:val="007B6E46"/>
    <w:rsid w:val="007B71B5"/>
    <w:rsid w:val="007B7CEB"/>
    <w:rsid w:val="007C1231"/>
    <w:rsid w:val="007C1A08"/>
    <w:rsid w:val="007C1E34"/>
    <w:rsid w:val="007C294C"/>
    <w:rsid w:val="007C34C7"/>
    <w:rsid w:val="007C4AF8"/>
    <w:rsid w:val="007C4BF3"/>
    <w:rsid w:val="007C596A"/>
    <w:rsid w:val="007C6AD9"/>
    <w:rsid w:val="007C6B00"/>
    <w:rsid w:val="007C7886"/>
    <w:rsid w:val="007D01B3"/>
    <w:rsid w:val="007D0A34"/>
    <w:rsid w:val="007D15C6"/>
    <w:rsid w:val="007D1739"/>
    <w:rsid w:val="007D23BC"/>
    <w:rsid w:val="007D2C14"/>
    <w:rsid w:val="007D2EDD"/>
    <w:rsid w:val="007D348F"/>
    <w:rsid w:val="007D3602"/>
    <w:rsid w:val="007D56B8"/>
    <w:rsid w:val="007D6C99"/>
    <w:rsid w:val="007E16EA"/>
    <w:rsid w:val="007E33AB"/>
    <w:rsid w:val="007E4964"/>
    <w:rsid w:val="007E4F52"/>
    <w:rsid w:val="007E50A2"/>
    <w:rsid w:val="007E5F0F"/>
    <w:rsid w:val="007F0815"/>
    <w:rsid w:val="007F0D11"/>
    <w:rsid w:val="007F0D6C"/>
    <w:rsid w:val="007F10EA"/>
    <w:rsid w:val="007F1C30"/>
    <w:rsid w:val="007F4509"/>
    <w:rsid w:val="007F4F1F"/>
    <w:rsid w:val="007F564B"/>
    <w:rsid w:val="007F5C14"/>
    <w:rsid w:val="007F63D9"/>
    <w:rsid w:val="007F7532"/>
    <w:rsid w:val="00800563"/>
    <w:rsid w:val="00801D60"/>
    <w:rsid w:val="008026EF"/>
    <w:rsid w:val="00804500"/>
    <w:rsid w:val="00804983"/>
    <w:rsid w:val="00806923"/>
    <w:rsid w:val="00807277"/>
    <w:rsid w:val="00807709"/>
    <w:rsid w:val="008077B5"/>
    <w:rsid w:val="00810AD8"/>
    <w:rsid w:val="00810C9E"/>
    <w:rsid w:val="00811262"/>
    <w:rsid w:val="00812A19"/>
    <w:rsid w:val="00814514"/>
    <w:rsid w:val="00814F98"/>
    <w:rsid w:val="00816F0A"/>
    <w:rsid w:val="00817766"/>
    <w:rsid w:val="00821628"/>
    <w:rsid w:val="00821D83"/>
    <w:rsid w:val="00825412"/>
    <w:rsid w:val="00825FB3"/>
    <w:rsid w:val="00826239"/>
    <w:rsid w:val="00826C9F"/>
    <w:rsid w:val="008272ED"/>
    <w:rsid w:val="0083275A"/>
    <w:rsid w:val="00832AE7"/>
    <w:rsid w:val="0083458D"/>
    <w:rsid w:val="00835978"/>
    <w:rsid w:val="0083702D"/>
    <w:rsid w:val="00837595"/>
    <w:rsid w:val="008404C6"/>
    <w:rsid w:val="00840CC2"/>
    <w:rsid w:val="0084190B"/>
    <w:rsid w:val="008420AC"/>
    <w:rsid w:val="00842F53"/>
    <w:rsid w:val="00843571"/>
    <w:rsid w:val="00845260"/>
    <w:rsid w:val="0084595E"/>
    <w:rsid w:val="008461B4"/>
    <w:rsid w:val="008468AB"/>
    <w:rsid w:val="008470E8"/>
    <w:rsid w:val="008474F9"/>
    <w:rsid w:val="00850D8B"/>
    <w:rsid w:val="008520CB"/>
    <w:rsid w:val="008520E1"/>
    <w:rsid w:val="00852128"/>
    <w:rsid w:val="00852A9B"/>
    <w:rsid w:val="0085490B"/>
    <w:rsid w:val="00856E98"/>
    <w:rsid w:val="0086280D"/>
    <w:rsid w:val="0086502F"/>
    <w:rsid w:val="008653AB"/>
    <w:rsid w:val="008712F9"/>
    <w:rsid w:val="008732FA"/>
    <w:rsid w:val="00873568"/>
    <w:rsid w:val="0087398A"/>
    <w:rsid w:val="00873A0D"/>
    <w:rsid w:val="00873BE1"/>
    <w:rsid w:val="00873F36"/>
    <w:rsid w:val="00877BF0"/>
    <w:rsid w:val="00880181"/>
    <w:rsid w:val="0088276D"/>
    <w:rsid w:val="00882FEE"/>
    <w:rsid w:val="008832C7"/>
    <w:rsid w:val="00885D21"/>
    <w:rsid w:val="008877A2"/>
    <w:rsid w:val="00890A9E"/>
    <w:rsid w:val="008927CC"/>
    <w:rsid w:val="00892DEC"/>
    <w:rsid w:val="0089359B"/>
    <w:rsid w:val="008936BD"/>
    <w:rsid w:val="0089703A"/>
    <w:rsid w:val="008A0F6A"/>
    <w:rsid w:val="008A13C8"/>
    <w:rsid w:val="008A1865"/>
    <w:rsid w:val="008A32B5"/>
    <w:rsid w:val="008A3F08"/>
    <w:rsid w:val="008A3FF7"/>
    <w:rsid w:val="008A506B"/>
    <w:rsid w:val="008A5185"/>
    <w:rsid w:val="008A6214"/>
    <w:rsid w:val="008A6806"/>
    <w:rsid w:val="008A781F"/>
    <w:rsid w:val="008A785B"/>
    <w:rsid w:val="008B3202"/>
    <w:rsid w:val="008B3606"/>
    <w:rsid w:val="008B6133"/>
    <w:rsid w:val="008B6E40"/>
    <w:rsid w:val="008B7652"/>
    <w:rsid w:val="008C0106"/>
    <w:rsid w:val="008C08DB"/>
    <w:rsid w:val="008C0BE3"/>
    <w:rsid w:val="008C2A61"/>
    <w:rsid w:val="008C352A"/>
    <w:rsid w:val="008C37EB"/>
    <w:rsid w:val="008C4046"/>
    <w:rsid w:val="008C68A4"/>
    <w:rsid w:val="008C6ADE"/>
    <w:rsid w:val="008C72A7"/>
    <w:rsid w:val="008D0052"/>
    <w:rsid w:val="008D050A"/>
    <w:rsid w:val="008D0FCB"/>
    <w:rsid w:val="008D67DE"/>
    <w:rsid w:val="008E07C8"/>
    <w:rsid w:val="008E1799"/>
    <w:rsid w:val="008E4058"/>
    <w:rsid w:val="008E491B"/>
    <w:rsid w:val="008E535F"/>
    <w:rsid w:val="008E67A3"/>
    <w:rsid w:val="008E7401"/>
    <w:rsid w:val="008E7510"/>
    <w:rsid w:val="008F02F4"/>
    <w:rsid w:val="008F1D44"/>
    <w:rsid w:val="008F2FBD"/>
    <w:rsid w:val="008F3563"/>
    <w:rsid w:val="008F3956"/>
    <w:rsid w:val="008F53DC"/>
    <w:rsid w:val="008F55F5"/>
    <w:rsid w:val="008F5E2D"/>
    <w:rsid w:val="008F687D"/>
    <w:rsid w:val="00903871"/>
    <w:rsid w:val="00903A14"/>
    <w:rsid w:val="0090490C"/>
    <w:rsid w:val="0090498E"/>
    <w:rsid w:val="00905139"/>
    <w:rsid w:val="00911FCE"/>
    <w:rsid w:val="00912FD9"/>
    <w:rsid w:val="00913290"/>
    <w:rsid w:val="00913603"/>
    <w:rsid w:val="00914E9E"/>
    <w:rsid w:val="00915361"/>
    <w:rsid w:val="009211C2"/>
    <w:rsid w:val="00922594"/>
    <w:rsid w:val="00922E64"/>
    <w:rsid w:val="00923042"/>
    <w:rsid w:val="00924727"/>
    <w:rsid w:val="00926C85"/>
    <w:rsid w:val="00931CC1"/>
    <w:rsid w:val="00933285"/>
    <w:rsid w:val="009332E1"/>
    <w:rsid w:val="009348AE"/>
    <w:rsid w:val="00941404"/>
    <w:rsid w:val="00944CD1"/>
    <w:rsid w:val="00945534"/>
    <w:rsid w:val="009469D7"/>
    <w:rsid w:val="00947001"/>
    <w:rsid w:val="00947A61"/>
    <w:rsid w:val="009529A2"/>
    <w:rsid w:val="0095301B"/>
    <w:rsid w:val="00955ADB"/>
    <w:rsid w:val="009568C7"/>
    <w:rsid w:val="00957804"/>
    <w:rsid w:val="0096109F"/>
    <w:rsid w:val="0096182E"/>
    <w:rsid w:val="00964F89"/>
    <w:rsid w:val="00965D01"/>
    <w:rsid w:val="009663C5"/>
    <w:rsid w:val="009708ED"/>
    <w:rsid w:val="0097289F"/>
    <w:rsid w:val="00977C90"/>
    <w:rsid w:val="0098380E"/>
    <w:rsid w:val="009872BC"/>
    <w:rsid w:val="00987742"/>
    <w:rsid w:val="009900B8"/>
    <w:rsid w:val="00992030"/>
    <w:rsid w:val="0099309B"/>
    <w:rsid w:val="00994FA7"/>
    <w:rsid w:val="0099627D"/>
    <w:rsid w:val="0099701A"/>
    <w:rsid w:val="00997159"/>
    <w:rsid w:val="009A0210"/>
    <w:rsid w:val="009A05A8"/>
    <w:rsid w:val="009A286F"/>
    <w:rsid w:val="009A4222"/>
    <w:rsid w:val="009A4BB5"/>
    <w:rsid w:val="009A535E"/>
    <w:rsid w:val="009A5A86"/>
    <w:rsid w:val="009A74A0"/>
    <w:rsid w:val="009A7652"/>
    <w:rsid w:val="009A7984"/>
    <w:rsid w:val="009B2237"/>
    <w:rsid w:val="009B347F"/>
    <w:rsid w:val="009B3D12"/>
    <w:rsid w:val="009B4835"/>
    <w:rsid w:val="009B4B34"/>
    <w:rsid w:val="009B5447"/>
    <w:rsid w:val="009B6C0D"/>
    <w:rsid w:val="009B6D74"/>
    <w:rsid w:val="009B75C3"/>
    <w:rsid w:val="009C024D"/>
    <w:rsid w:val="009C3808"/>
    <w:rsid w:val="009C3A6A"/>
    <w:rsid w:val="009C593C"/>
    <w:rsid w:val="009C71F8"/>
    <w:rsid w:val="009D17BF"/>
    <w:rsid w:val="009D4A47"/>
    <w:rsid w:val="009D52BE"/>
    <w:rsid w:val="009D5DCE"/>
    <w:rsid w:val="009D5F5F"/>
    <w:rsid w:val="009D64A2"/>
    <w:rsid w:val="009D753A"/>
    <w:rsid w:val="009E2F84"/>
    <w:rsid w:val="009E6A8C"/>
    <w:rsid w:val="009E6FDA"/>
    <w:rsid w:val="009E7310"/>
    <w:rsid w:val="009F3E7F"/>
    <w:rsid w:val="009F4419"/>
    <w:rsid w:val="009F6DF8"/>
    <w:rsid w:val="009F7139"/>
    <w:rsid w:val="00A002AB"/>
    <w:rsid w:val="00A00A90"/>
    <w:rsid w:val="00A02094"/>
    <w:rsid w:val="00A021EF"/>
    <w:rsid w:val="00A0375C"/>
    <w:rsid w:val="00A0484F"/>
    <w:rsid w:val="00A054DE"/>
    <w:rsid w:val="00A057C7"/>
    <w:rsid w:val="00A068AC"/>
    <w:rsid w:val="00A06C5D"/>
    <w:rsid w:val="00A07663"/>
    <w:rsid w:val="00A07BD8"/>
    <w:rsid w:val="00A07CB0"/>
    <w:rsid w:val="00A10844"/>
    <w:rsid w:val="00A117A0"/>
    <w:rsid w:val="00A11A57"/>
    <w:rsid w:val="00A122A2"/>
    <w:rsid w:val="00A12EF9"/>
    <w:rsid w:val="00A13A6B"/>
    <w:rsid w:val="00A14AC1"/>
    <w:rsid w:val="00A16C91"/>
    <w:rsid w:val="00A25819"/>
    <w:rsid w:val="00A26218"/>
    <w:rsid w:val="00A267EA"/>
    <w:rsid w:val="00A26DED"/>
    <w:rsid w:val="00A30A95"/>
    <w:rsid w:val="00A31345"/>
    <w:rsid w:val="00A313FC"/>
    <w:rsid w:val="00A33BF6"/>
    <w:rsid w:val="00A33F07"/>
    <w:rsid w:val="00A34FB0"/>
    <w:rsid w:val="00A3684D"/>
    <w:rsid w:val="00A37231"/>
    <w:rsid w:val="00A37963"/>
    <w:rsid w:val="00A37A89"/>
    <w:rsid w:val="00A416F5"/>
    <w:rsid w:val="00A422FC"/>
    <w:rsid w:val="00A43B8A"/>
    <w:rsid w:val="00A43B91"/>
    <w:rsid w:val="00A4514D"/>
    <w:rsid w:val="00A462F3"/>
    <w:rsid w:val="00A46311"/>
    <w:rsid w:val="00A47133"/>
    <w:rsid w:val="00A52231"/>
    <w:rsid w:val="00A54986"/>
    <w:rsid w:val="00A54D86"/>
    <w:rsid w:val="00A55DF9"/>
    <w:rsid w:val="00A57823"/>
    <w:rsid w:val="00A60313"/>
    <w:rsid w:val="00A615B0"/>
    <w:rsid w:val="00A65F9B"/>
    <w:rsid w:val="00A702D0"/>
    <w:rsid w:val="00A72568"/>
    <w:rsid w:val="00A728D0"/>
    <w:rsid w:val="00A72A1A"/>
    <w:rsid w:val="00A73236"/>
    <w:rsid w:val="00A74060"/>
    <w:rsid w:val="00A740EA"/>
    <w:rsid w:val="00A74C26"/>
    <w:rsid w:val="00A74CE3"/>
    <w:rsid w:val="00A76036"/>
    <w:rsid w:val="00A76477"/>
    <w:rsid w:val="00A8366E"/>
    <w:rsid w:val="00A83CAC"/>
    <w:rsid w:val="00A84009"/>
    <w:rsid w:val="00A862AB"/>
    <w:rsid w:val="00A8778F"/>
    <w:rsid w:val="00A87A23"/>
    <w:rsid w:val="00A90A0C"/>
    <w:rsid w:val="00A9465F"/>
    <w:rsid w:val="00A94913"/>
    <w:rsid w:val="00A9547F"/>
    <w:rsid w:val="00A95772"/>
    <w:rsid w:val="00A96B0E"/>
    <w:rsid w:val="00A97CF6"/>
    <w:rsid w:val="00AA02D6"/>
    <w:rsid w:val="00AA0B17"/>
    <w:rsid w:val="00AA0B60"/>
    <w:rsid w:val="00AA170F"/>
    <w:rsid w:val="00AA302D"/>
    <w:rsid w:val="00AA31BA"/>
    <w:rsid w:val="00AA367A"/>
    <w:rsid w:val="00AA5DFD"/>
    <w:rsid w:val="00AA5FA5"/>
    <w:rsid w:val="00AA62A5"/>
    <w:rsid w:val="00AA7FEB"/>
    <w:rsid w:val="00AB18C4"/>
    <w:rsid w:val="00AB34C4"/>
    <w:rsid w:val="00AB4AD7"/>
    <w:rsid w:val="00AB62FE"/>
    <w:rsid w:val="00AB63CF"/>
    <w:rsid w:val="00AB6DF3"/>
    <w:rsid w:val="00AC0913"/>
    <w:rsid w:val="00AC551F"/>
    <w:rsid w:val="00AD1135"/>
    <w:rsid w:val="00AD4F90"/>
    <w:rsid w:val="00AE1B60"/>
    <w:rsid w:val="00AE40C0"/>
    <w:rsid w:val="00AE4755"/>
    <w:rsid w:val="00AE7792"/>
    <w:rsid w:val="00AE79B6"/>
    <w:rsid w:val="00AF0E5C"/>
    <w:rsid w:val="00AF2E7F"/>
    <w:rsid w:val="00AF3717"/>
    <w:rsid w:val="00AF734B"/>
    <w:rsid w:val="00B00968"/>
    <w:rsid w:val="00B04B29"/>
    <w:rsid w:val="00B05B46"/>
    <w:rsid w:val="00B07592"/>
    <w:rsid w:val="00B114B9"/>
    <w:rsid w:val="00B12BC1"/>
    <w:rsid w:val="00B15CAF"/>
    <w:rsid w:val="00B171B1"/>
    <w:rsid w:val="00B17C0B"/>
    <w:rsid w:val="00B20465"/>
    <w:rsid w:val="00B25A89"/>
    <w:rsid w:val="00B30309"/>
    <w:rsid w:val="00B30AB8"/>
    <w:rsid w:val="00B31A22"/>
    <w:rsid w:val="00B3250F"/>
    <w:rsid w:val="00B369AC"/>
    <w:rsid w:val="00B37FBA"/>
    <w:rsid w:val="00B40277"/>
    <w:rsid w:val="00B40469"/>
    <w:rsid w:val="00B4159B"/>
    <w:rsid w:val="00B41A58"/>
    <w:rsid w:val="00B41DC7"/>
    <w:rsid w:val="00B42061"/>
    <w:rsid w:val="00B439FE"/>
    <w:rsid w:val="00B4410E"/>
    <w:rsid w:val="00B448C5"/>
    <w:rsid w:val="00B44B5E"/>
    <w:rsid w:val="00B4612F"/>
    <w:rsid w:val="00B5034E"/>
    <w:rsid w:val="00B511D3"/>
    <w:rsid w:val="00B527CE"/>
    <w:rsid w:val="00B5614B"/>
    <w:rsid w:val="00B57533"/>
    <w:rsid w:val="00B625D3"/>
    <w:rsid w:val="00B62A33"/>
    <w:rsid w:val="00B6372C"/>
    <w:rsid w:val="00B637B6"/>
    <w:rsid w:val="00B6732D"/>
    <w:rsid w:val="00B7102A"/>
    <w:rsid w:val="00B71D1F"/>
    <w:rsid w:val="00B72377"/>
    <w:rsid w:val="00B72507"/>
    <w:rsid w:val="00B7471B"/>
    <w:rsid w:val="00B747DA"/>
    <w:rsid w:val="00B74EEF"/>
    <w:rsid w:val="00B754B6"/>
    <w:rsid w:val="00B80361"/>
    <w:rsid w:val="00B80E0E"/>
    <w:rsid w:val="00B8136C"/>
    <w:rsid w:val="00B8250D"/>
    <w:rsid w:val="00B83B3B"/>
    <w:rsid w:val="00B842C3"/>
    <w:rsid w:val="00B843C3"/>
    <w:rsid w:val="00B86211"/>
    <w:rsid w:val="00B86EDF"/>
    <w:rsid w:val="00B901F3"/>
    <w:rsid w:val="00B9184D"/>
    <w:rsid w:val="00B93751"/>
    <w:rsid w:val="00B96F3E"/>
    <w:rsid w:val="00BA2B84"/>
    <w:rsid w:val="00BA2BA9"/>
    <w:rsid w:val="00BA4A11"/>
    <w:rsid w:val="00BA6869"/>
    <w:rsid w:val="00BA7CC4"/>
    <w:rsid w:val="00BB1206"/>
    <w:rsid w:val="00BB3ADA"/>
    <w:rsid w:val="00BB64DC"/>
    <w:rsid w:val="00BB667B"/>
    <w:rsid w:val="00BB6D82"/>
    <w:rsid w:val="00BB7583"/>
    <w:rsid w:val="00BB7DB1"/>
    <w:rsid w:val="00BB7FF5"/>
    <w:rsid w:val="00BC283D"/>
    <w:rsid w:val="00BC5A32"/>
    <w:rsid w:val="00BC7F8D"/>
    <w:rsid w:val="00BD0418"/>
    <w:rsid w:val="00BD046C"/>
    <w:rsid w:val="00BD1DEE"/>
    <w:rsid w:val="00BD26C7"/>
    <w:rsid w:val="00BD3273"/>
    <w:rsid w:val="00BD5740"/>
    <w:rsid w:val="00BE01F0"/>
    <w:rsid w:val="00BE2645"/>
    <w:rsid w:val="00BE4017"/>
    <w:rsid w:val="00BE5277"/>
    <w:rsid w:val="00BE55B2"/>
    <w:rsid w:val="00BE7330"/>
    <w:rsid w:val="00BE7381"/>
    <w:rsid w:val="00BE799D"/>
    <w:rsid w:val="00BF1392"/>
    <w:rsid w:val="00BF21CF"/>
    <w:rsid w:val="00BF2FAB"/>
    <w:rsid w:val="00BF3103"/>
    <w:rsid w:val="00BF6E7E"/>
    <w:rsid w:val="00BF768C"/>
    <w:rsid w:val="00C00B7E"/>
    <w:rsid w:val="00C013F8"/>
    <w:rsid w:val="00C015FC"/>
    <w:rsid w:val="00C03392"/>
    <w:rsid w:val="00C0347C"/>
    <w:rsid w:val="00C03956"/>
    <w:rsid w:val="00C04BEC"/>
    <w:rsid w:val="00C06DE8"/>
    <w:rsid w:val="00C075D0"/>
    <w:rsid w:val="00C07B71"/>
    <w:rsid w:val="00C13399"/>
    <w:rsid w:val="00C14014"/>
    <w:rsid w:val="00C16690"/>
    <w:rsid w:val="00C167F2"/>
    <w:rsid w:val="00C20DF6"/>
    <w:rsid w:val="00C216E6"/>
    <w:rsid w:val="00C226D7"/>
    <w:rsid w:val="00C27952"/>
    <w:rsid w:val="00C30F34"/>
    <w:rsid w:val="00C325A3"/>
    <w:rsid w:val="00C34D89"/>
    <w:rsid w:val="00C36DA1"/>
    <w:rsid w:val="00C37474"/>
    <w:rsid w:val="00C4056A"/>
    <w:rsid w:val="00C405F5"/>
    <w:rsid w:val="00C412A7"/>
    <w:rsid w:val="00C413F4"/>
    <w:rsid w:val="00C41495"/>
    <w:rsid w:val="00C41A24"/>
    <w:rsid w:val="00C41D5C"/>
    <w:rsid w:val="00C42241"/>
    <w:rsid w:val="00C443FF"/>
    <w:rsid w:val="00C46F7B"/>
    <w:rsid w:val="00C475DD"/>
    <w:rsid w:val="00C536FB"/>
    <w:rsid w:val="00C555E5"/>
    <w:rsid w:val="00C571AF"/>
    <w:rsid w:val="00C57A72"/>
    <w:rsid w:val="00C57FDF"/>
    <w:rsid w:val="00C60E28"/>
    <w:rsid w:val="00C64599"/>
    <w:rsid w:val="00C64814"/>
    <w:rsid w:val="00C66561"/>
    <w:rsid w:val="00C66CEE"/>
    <w:rsid w:val="00C67D50"/>
    <w:rsid w:val="00C71921"/>
    <w:rsid w:val="00C72661"/>
    <w:rsid w:val="00C7515F"/>
    <w:rsid w:val="00C77BEA"/>
    <w:rsid w:val="00C8091A"/>
    <w:rsid w:val="00C824B4"/>
    <w:rsid w:val="00C84FEF"/>
    <w:rsid w:val="00C85275"/>
    <w:rsid w:val="00C8540B"/>
    <w:rsid w:val="00C86F1A"/>
    <w:rsid w:val="00C87FD4"/>
    <w:rsid w:val="00C9014A"/>
    <w:rsid w:val="00C917D4"/>
    <w:rsid w:val="00C93929"/>
    <w:rsid w:val="00C94830"/>
    <w:rsid w:val="00C95778"/>
    <w:rsid w:val="00C9787F"/>
    <w:rsid w:val="00CA0422"/>
    <w:rsid w:val="00CA275D"/>
    <w:rsid w:val="00CA2D41"/>
    <w:rsid w:val="00CA3AA4"/>
    <w:rsid w:val="00CA3C63"/>
    <w:rsid w:val="00CA5302"/>
    <w:rsid w:val="00CA64CF"/>
    <w:rsid w:val="00CA77F9"/>
    <w:rsid w:val="00CB19C9"/>
    <w:rsid w:val="00CB1E53"/>
    <w:rsid w:val="00CB2F75"/>
    <w:rsid w:val="00CB699A"/>
    <w:rsid w:val="00CB6C88"/>
    <w:rsid w:val="00CB735D"/>
    <w:rsid w:val="00CC1C75"/>
    <w:rsid w:val="00CC1F71"/>
    <w:rsid w:val="00CC243E"/>
    <w:rsid w:val="00CC44A1"/>
    <w:rsid w:val="00CC72AF"/>
    <w:rsid w:val="00CC7F36"/>
    <w:rsid w:val="00CD1998"/>
    <w:rsid w:val="00CD2340"/>
    <w:rsid w:val="00CD273D"/>
    <w:rsid w:val="00CD2E24"/>
    <w:rsid w:val="00CD312D"/>
    <w:rsid w:val="00CD4F8F"/>
    <w:rsid w:val="00CD6F49"/>
    <w:rsid w:val="00CD7604"/>
    <w:rsid w:val="00CE1D62"/>
    <w:rsid w:val="00CE3CC2"/>
    <w:rsid w:val="00CF0032"/>
    <w:rsid w:val="00CF0544"/>
    <w:rsid w:val="00CF0C7F"/>
    <w:rsid w:val="00CF2512"/>
    <w:rsid w:val="00CF280C"/>
    <w:rsid w:val="00CF2E44"/>
    <w:rsid w:val="00CF68C4"/>
    <w:rsid w:val="00CF6E5D"/>
    <w:rsid w:val="00D009F4"/>
    <w:rsid w:val="00D02320"/>
    <w:rsid w:val="00D0442C"/>
    <w:rsid w:val="00D0458D"/>
    <w:rsid w:val="00D046C8"/>
    <w:rsid w:val="00D05E9F"/>
    <w:rsid w:val="00D0656E"/>
    <w:rsid w:val="00D06DF8"/>
    <w:rsid w:val="00D0729E"/>
    <w:rsid w:val="00D10958"/>
    <w:rsid w:val="00D1225D"/>
    <w:rsid w:val="00D154EF"/>
    <w:rsid w:val="00D167C7"/>
    <w:rsid w:val="00D16C1C"/>
    <w:rsid w:val="00D16E0C"/>
    <w:rsid w:val="00D17157"/>
    <w:rsid w:val="00D175BB"/>
    <w:rsid w:val="00D20D20"/>
    <w:rsid w:val="00D22DFC"/>
    <w:rsid w:val="00D25C5F"/>
    <w:rsid w:val="00D27A65"/>
    <w:rsid w:val="00D30716"/>
    <w:rsid w:val="00D31070"/>
    <w:rsid w:val="00D321F7"/>
    <w:rsid w:val="00D32696"/>
    <w:rsid w:val="00D32F60"/>
    <w:rsid w:val="00D346D8"/>
    <w:rsid w:val="00D35066"/>
    <w:rsid w:val="00D37BB9"/>
    <w:rsid w:val="00D409EC"/>
    <w:rsid w:val="00D40F04"/>
    <w:rsid w:val="00D41F12"/>
    <w:rsid w:val="00D42106"/>
    <w:rsid w:val="00D4227B"/>
    <w:rsid w:val="00D42FFB"/>
    <w:rsid w:val="00D43D8A"/>
    <w:rsid w:val="00D44556"/>
    <w:rsid w:val="00D45278"/>
    <w:rsid w:val="00D45828"/>
    <w:rsid w:val="00D46398"/>
    <w:rsid w:val="00D46F8C"/>
    <w:rsid w:val="00D509AF"/>
    <w:rsid w:val="00D50A10"/>
    <w:rsid w:val="00D5138E"/>
    <w:rsid w:val="00D52182"/>
    <w:rsid w:val="00D5292E"/>
    <w:rsid w:val="00D564CB"/>
    <w:rsid w:val="00D61B2B"/>
    <w:rsid w:val="00D622A1"/>
    <w:rsid w:val="00D62525"/>
    <w:rsid w:val="00D630F5"/>
    <w:rsid w:val="00D64A93"/>
    <w:rsid w:val="00D65597"/>
    <w:rsid w:val="00D66CB0"/>
    <w:rsid w:val="00D71ED4"/>
    <w:rsid w:val="00D72BB8"/>
    <w:rsid w:val="00D732E5"/>
    <w:rsid w:val="00D743FE"/>
    <w:rsid w:val="00D7450B"/>
    <w:rsid w:val="00D80C0B"/>
    <w:rsid w:val="00D85356"/>
    <w:rsid w:val="00D904C8"/>
    <w:rsid w:val="00D91D29"/>
    <w:rsid w:val="00D92667"/>
    <w:rsid w:val="00D940A3"/>
    <w:rsid w:val="00D95B0E"/>
    <w:rsid w:val="00D962FB"/>
    <w:rsid w:val="00D974EA"/>
    <w:rsid w:val="00DA1B1E"/>
    <w:rsid w:val="00DA1F7F"/>
    <w:rsid w:val="00DA4F25"/>
    <w:rsid w:val="00DA636A"/>
    <w:rsid w:val="00DA6616"/>
    <w:rsid w:val="00DA6890"/>
    <w:rsid w:val="00DA69B1"/>
    <w:rsid w:val="00DA7967"/>
    <w:rsid w:val="00DB08A8"/>
    <w:rsid w:val="00DB22C8"/>
    <w:rsid w:val="00DB5D68"/>
    <w:rsid w:val="00DC01F5"/>
    <w:rsid w:val="00DC1D96"/>
    <w:rsid w:val="00DC2E60"/>
    <w:rsid w:val="00DC40B1"/>
    <w:rsid w:val="00DD10D3"/>
    <w:rsid w:val="00DD23CA"/>
    <w:rsid w:val="00DD6432"/>
    <w:rsid w:val="00DE125B"/>
    <w:rsid w:val="00DE1524"/>
    <w:rsid w:val="00DE4205"/>
    <w:rsid w:val="00DE4A4D"/>
    <w:rsid w:val="00DE6AC4"/>
    <w:rsid w:val="00DF1013"/>
    <w:rsid w:val="00DF15AC"/>
    <w:rsid w:val="00DF1B8D"/>
    <w:rsid w:val="00DF2F9A"/>
    <w:rsid w:val="00DF3E98"/>
    <w:rsid w:val="00DF471A"/>
    <w:rsid w:val="00E00A61"/>
    <w:rsid w:val="00E018E8"/>
    <w:rsid w:val="00E02427"/>
    <w:rsid w:val="00E04607"/>
    <w:rsid w:val="00E04B63"/>
    <w:rsid w:val="00E05D6C"/>
    <w:rsid w:val="00E05DD1"/>
    <w:rsid w:val="00E063D3"/>
    <w:rsid w:val="00E07175"/>
    <w:rsid w:val="00E07458"/>
    <w:rsid w:val="00E11516"/>
    <w:rsid w:val="00E131E4"/>
    <w:rsid w:val="00E1347E"/>
    <w:rsid w:val="00E142E5"/>
    <w:rsid w:val="00E15A84"/>
    <w:rsid w:val="00E16B29"/>
    <w:rsid w:val="00E176E2"/>
    <w:rsid w:val="00E20AAF"/>
    <w:rsid w:val="00E22000"/>
    <w:rsid w:val="00E237B1"/>
    <w:rsid w:val="00E24F97"/>
    <w:rsid w:val="00E2787F"/>
    <w:rsid w:val="00E279F7"/>
    <w:rsid w:val="00E321A4"/>
    <w:rsid w:val="00E339CB"/>
    <w:rsid w:val="00E3567F"/>
    <w:rsid w:val="00E36732"/>
    <w:rsid w:val="00E40151"/>
    <w:rsid w:val="00E4332B"/>
    <w:rsid w:val="00E4344A"/>
    <w:rsid w:val="00E44B02"/>
    <w:rsid w:val="00E45AB2"/>
    <w:rsid w:val="00E46833"/>
    <w:rsid w:val="00E46AE4"/>
    <w:rsid w:val="00E47547"/>
    <w:rsid w:val="00E5087F"/>
    <w:rsid w:val="00E515E1"/>
    <w:rsid w:val="00E524CF"/>
    <w:rsid w:val="00E563A1"/>
    <w:rsid w:val="00E56DA2"/>
    <w:rsid w:val="00E572EF"/>
    <w:rsid w:val="00E61AE3"/>
    <w:rsid w:val="00E63108"/>
    <w:rsid w:val="00E64B15"/>
    <w:rsid w:val="00E663CB"/>
    <w:rsid w:val="00E71D4C"/>
    <w:rsid w:val="00E72406"/>
    <w:rsid w:val="00E728C7"/>
    <w:rsid w:val="00E74789"/>
    <w:rsid w:val="00E74D88"/>
    <w:rsid w:val="00E7606A"/>
    <w:rsid w:val="00E76338"/>
    <w:rsid w:val="00E766E2"/>
    <w:rsid w:val="00E76FAB"/>
    <w:rsid w:val="00E82BA2"/>
    <w:rsid w:val="00E845B8"/>
    <w:rsid w:val="00E90E7B"/>
    <w:rsid w:val="00E91B25"/>
    <w:rsid w:val="00E91B46"/>
    <w:rsid w:val="00E92440"/>
    <w:rsid w:val="00E92779"/>
    <w:rsid w:val="00E92D51"/>
    <w:rsid w:val="00E9310D"/>
    <w:rsid w:val="00E9383D"/>
    <w:rsid w:val="00E95CD8"/>
    <w:rsid w:val="00E96D06"/>
    <w:rsid w:val="00E9753A"/>
    <w:rsid w:val="00EA047D"/>
    <w:rsid w:val="00EA06B2"/>
    <w:rsid w:val="00EA25AE"/>
    <w:rsid w:val="00EA28DF"/>
    <w:rsid w:val="00EA4288"/>
    <w:rsid w:val="00EA49AF"/>
    <w:rsid w:val="00EA771D"/>
    <w:rsid w:val="00EB0546"/>
    <w:rsid w:val="00EB18D6"/>
    <w:rsid w:val="00EB1A15"/>
    <w:rsid w:val="00EB3858"/>
    <w:rsid w:val="00EB425B"/>
    <w:rsid w:val="00EB7425"/>
    <w:rsid w:val="00EB7A47"/>
    <w:rsid w:val="00EC08CA"/>
    <w:rsid w:val="00EC115A"/>
    <w:rsid w:val="00EC122A"/>
    <w:rsid w:val="00EC18B3"/>
    <w:rsid w:val="00EC3484"/>
    <w:rsid w:val="00EC65DA"/>
    <w:rsid w:val="00EC6A69"/>
    <w:rsid w:val="00ED02B5"/>
    <w:rsid w:val="00ED0A7C"/>
    <w:rsid w:val="00ED0A9E"/>
    <w:rsid w:val="00ED1049"/>
    <w:rsid w:val="00ED28D9"/>
    <w:rsid w:val="00ED4522"/>
    <w:rsid w:val="00ED4F9E"/>
    <w:rsid w:val="00ED5537"/>
    <w:rsid w:val="00ED68CE"/>
    <w:rsid w:val="00ED7102"/>
    <w:rsid w:val="00EE0066"/>
    <w:rsid w:val="00EE041F"/>
    <w:rsid w:val="00EE234D"/>
    <w:rsid w:val="00EE31B0"/>
    <w:rsid w:val="00EE45F1"/>
    <w:rsid w:val="00EF1800"/>
    <w:rsid w:val="00EF20B7"/>
    <w:rsid w:val="00EF378C"/>
    <w:rsid w:val="00EF6966"/>
    <w:rsid w:val="00EF790C"/>
    <w:rsid w:val="00F0003D"/>
    <w:rsid w:val="00F0008E"/>
    <w:rsid w:val="00F01BEF"/>
    <w:rsid w:val="00F044C2"/>
    <w:rsid w:val="00F04CE0"/>
    <w:rsid w:val="00F0553B"/>
    <w:rsid w:val="00F1137F"/>
    <w:rsid w:val="00F126B8"/>
    <w:rsid w:val="00F12B86"/>
    <w:rsid w:val="00F12BD3"/>
    <w:rsid w:val="00F13DFD"/>
    <w:rsid w:val="00F16E1E"/>
    <w:rsid w:val="00F2446D"/>
    <w:rsid w:val="00F24547"/>
    <w:rsid w:val="00F33BA7"/>
    <w:rsid w:val="00F35B29"/>
    <w:rsid w:val="00F4034E"/>
    <w:rsid w:val="00F417CD"/>
    <w:rsid w:val="00F436E2"/>
    <w:rsid w:val="00F43FCA"/>
    <w:rsid w:val="00F44261"/>
    <w:rsid w:val="00F442C4"/>
    <w:rsid w:val="00F45433"/>
    <w:rsid w:val="00F45A3A"/>
    <w:rsid w:val="00F46164"/>
    <w:rsid w:val="00F46878"/>
    <w:rsid w:val="00F47124"/>
    <w:rsid w:val="00F500D7"/>
    <w:rsid w:val="00F50562"/>
    <w:rsid w:val="00F50FE2"/>
    <w:rsid w:val="00F52C47"/>
    <w:rsid w:val="00F52F0D"/>
    <w:rsid w:val="00F530D8"/>
    <w:rsid w:val="00F544D4"/>
    <w:rsid w:val="00F54D34"/>
    <w:rsid w:val="00F55A2E"/>
    <w:rsid w:val="00F608E8"/>
    <w:rsid w:val="00F625E4"/>
    <w:rsid w:val="00F627DA"/>
    <w:rsid w:val="00F62CF0"/>
    <w:rsid w:val="00F64FE8"/>
    <w:rsid w:val="00F70139"/>
    <w:rsid w:val="00F70933"/>
    <w:rsid w:val="00F7316C"/>
    <w:rsid w:val="00F743AD"/>
    <w:rsid w:val="00F76785"/>
    <w:rsid w:val="00F80459"/>
    <w:rsid w:val="00F807B3"/>
    <w:rsid w:val="00F8387A"/>
    <w:rsid w:val="00F84706"/>
    <w:rsid w:val="00F87AFD"/>
    <w:rsid w:val="00F90509"/>
    <w:rsid w:val="00F91368"/>
    <w:rsid w:val="00F9365E"/>
    <w:rsid w:val="00F9392B"/>
    <w:rsid w:val="00F941E0"/>
    <w:rsid w:val="00F94856"/>
    <w:rsid w:val="00F95143"/>
    <w:rsid w:val="00F95275"/>
    <w:rsid w:val="00F96261"/>
    <w:rsid w:val="00F973D8"/>
    <w:rsid w:val="00F97788"/>
    <w:rsid w:val="00F97F25"/>
    <w:rsid w:val="00FA0E87"/>
    <w:rsid w:val="00FA4828"/>
    <w:rsid w:val="00FA5A4E"/>
    <w:rsid w:val="00FB0388"/>
    <w:rsid w:val="00FB04A8"/>
    <w:rsid w:val="00FB0871"/>
    <w:rsid w:val="00FB1A3F"/>
    <w:rsid w:val="00FB2756"/>
    <w:rsid w:val="00FB2A3D"/>
    <w:rsid w:val="00FB32D1"/>
    <w:rsid w:val="00FB5D59"/>
    <w:rsid w:val="00FB5DEC"/>
    <w:rsid w:val="00FB6361"/>
    <w:rsid w:val="00FB63B6"/>
    <w:rsid w:val="00FB7B11"/>
    <w:rsid w:val="00FC197B"/>
    <w:rsid w:val="00FC3DEC"/>
    <w:rsid w:val="00FC417D"/>
    <w:rsid w:val="00FC7C08"/>
    <w:rsid w:val="00FD13A9"/>
    <w:rsid w:val="00FD2AA8"/>
    <w:rsid w:val="00FD2F34"/>
    <w:rsid w:val="00FD35A0"/>
    <w:rsid w:val="00FD453E"/>
    <w:rsid w:val="00FD4DDE"/>
    <w:rsid w:val="00FD556C"/>
    <w:rsid w:val="00FD56C3"/>
    <w:rsid w:val="00FD62C5"/>
    <w:rsid w:val="00FE5311"/>
    <w:rsid w:val="00FE760A"/>
    <w:rsid w:val="00FF0EA4"/>
    <w:rsid w:val="00FF2ABA"/>
    <w:rsid w:val="00FF4157"/>
    <w:rsid w:val="00FF485B"/>
    <w:rsid w:val="00FF55C8"/>
    <w:rsid w:val="00FF6EBB"/>
    <w:rsid w:val="00FF7D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3BC6C"/>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631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aliases w:val="Znak2"/>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2"/>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3"/>
      </w:numPr>
      <w:spacing w:before="120" w:after="120"/>
      <w:jc w:val="both"/>
    </w:pPr>
    <w:rPr>
      <w:rFonts w:eastAsia="Calibri"/>
      <w:sz w:val="24"/>
      <w:szCs w:val="22"/>
      <w:lang w:eastAsia="en-GB"/>
    </w:rPr>
  </w:style>
  <w:style w:type="paragraph" w:customStyle="1" w:styleId="Tiret1">
    <w:name w:val="Tiret 1"/>
    <w:basedOn w:val="Normalny"/>
    <w:rsid w:val="00602FAA"/>
    <w:pPr>
      <w:numPr>
        <w:numId w:val="24"/>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5"/>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5"/>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5"/>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5"/>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6"/>
      </w:numPr>
      <w:contextualSpacing/>
    </w:pPr>
  </w:style>
  <w:style w:type="paragraph" w:styleId="Listapunktowana2">
    <w:name w:val="List Bullet 2"/>
    <w:basedOn w:val="Normalny"/>
    <w:uiPriority w:val="99"/>
    <w:unhideWhenUsed/>
    <w:rsid w:val="00602FAA"/>
    <w:pPr>
      <w:numPr>
        <w:numId w:val="27"/>
      </w:numPr>
      <w:contextualSpacing/>
    </w:pPr>
  </w:style>
  <w:style w:type="paragraph" w:styleId="Listapunktowana3">
    <w:name w:val="List Bullet 3"/>
    <w:basedOn w:val="Normalny"/>
    <w:uiPriority w:val="99"/>
    <w:unhideWhenUsed/>
    <w:rsid w:val="00602FAA"/>
    <w:pPr>
      <w:numPr>
        <w:numId w:val="28"/>
      </w:numPr>
      <w:contextualSpacing/>
    </w:pPr>
  </w:style>
  <w:style w:type="paragraph" w:styleId="Listapunktowana4">
    <w:name w:val="List Bullet 4"/>
    <w:basedOn w:val="Normalny"/>
    <w:uiPriority w:val="99"/>
    <w:unhideWhenUsed/>
    <w:rsid w:val="00602FAA"/>
    <w:pPr>
      <w:numPr>
        <w:numId w:val="29"/>
      </w:numPr>
      <w:contextualSpacing/>
    </w:pPr>
  </w:style>
  <w:style w:type="paragraph" w:styleId="Listapunktowana5">
    <w:name w:val="List Bullet 5"/>
    <w:basedOn w:val="Normalny"/>
    <w:uiPriority w:val="99"/>
    <w:unhideWhenUsed/>
    <w:rsid w:val="00602FAA"/>
    <w:pPr>
      <w:numPr>
        <w:numId w:val="30"/>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rsid w:val="00602F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3"/>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74986095">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 w:id="179583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dostawcy/profil-nabywcy/cennik-uslug-pgg" TargetMode="External"/><Relationship Id="rId26" Type="http://schemas.openxmlformats.org/officeDocument/2006/relationships/image" Target="media/image3.jpeg"/><Relationship Id="rId39"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hyperlink" Target="https://www.pgg.pl/strefa-korporacyjna/dostawcy/profil-nabywcy/cennik-uslug-pgg" TargetMode="External"/><Relationship Id="rId42" Type="http://schemas.openxmlformats.org/officeDocument/2006/relationships/footer" Target="footer1.xml"/><Relationship Id="rId47" Type="http://schemas.openxmlformats.org/officeDocument/2006/relationships/hyperlink" Target="http://www.pgg.pl"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image" Target="media/image2.jpeg"/><Relationship Id="rId38" Type="http://schemas.openxmlformats.org/officeDocument/2006/relationships/image" Target="media/image11.png"/><Relationship Id="rId46"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www.pgg.pl/strefa-korporacyjna/dostawcy/profil-nabywcy/cennik-uslug-pgg" TargetMode="External"/><Relationship Id="rId29" Type="http://schemas.openxmlformats.org/officeDocument/2006/relationships/image" Target="media/image6.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1.jpeg"/><Relationship Id="rId32" Type="http://schemas.openxmlformats.org/officeDocument/2006/relationships/image" Target="media/image9.png"/><Relationship Id="rId37" Type="http://schemas.openxmlformats.org/officeDocument/2006/relationships/image" Target="media/image10.png"/><Relationship Id="rId40" Type="http://schemas.openxmlformats.org/officeDocument/2006/relationships/image" Target="media/image13.png"/><Relationship Id="rId45" Type="http://schemas.openxmlformats.org/officeDocument/2006/relationships/hyperlink" Target="https://www.pgg.pl/strefa-korporacyjna/firma/inne/polityka-antykorupcyjna" TargetMode="External"/><Relationship Id="rId53"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https://www.pgg.pl/strefa-korporacyjna/dostawcy/profil-nabywcy/cennik-uslug-pgg" TargetMode="External"/><Relationship Id="rId28" Type="http://schemas.openxmlformats.org/officeDocument/2006/relationships/image" Target="media/image5.png"/><Relationship Id="rId49"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pgg.pl/strefa-korporacyjna/dostawcy/profil-nabywcy/cennik-uslug-pgg" TargetMode="External"/><Relationship Id="rId31" Type="http://schemas.openxmlformats.org/officeDocument/2006/relationships/image" Target="media/image8.png"/><Relationship Id="rId44" Type="http://schemas.openxmlformats.org/officeDocument/2006/relationships/hyperlink" Target="https://stat.gov.pl/wskazniki-makroekonomiczne/" TargetMode="External"/><Relationship Id="rId52"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s://www.pgg.pl/strefa-korporacyjna/dostawcy/profil-nabywcy/cennik-uslug-pgg" TargetMode="External"/><Relationship Id="rId27" Type="http://schemas.openxmlformats.org/officeDocument/2006/relationships/image" Target="media/image4.jpeg"/><Relationship Id="rId30" Type="http://schemas.openxmlformats.org/officeDocument/2006/relationships/image" Target="media/image7.png"/><Relationship Id="rId43" Type="http://schemas.openxmlformats.org/officeDocument/2006/relationships/hyperlink" Target="http://espd.uzp.gov.pl" TargetMode="External"/><Relationship Id="rId48"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Ogólne"/>
          <w:gallery w:val="placeholder"/>
        </w:category>
        <w:types>
          <w:type w:val="bbPlcHdr"/>
        </w:types>
        <w:behaviors>
          <w:behavior w:val="content"/>
        </w:behaviors>
        <w:guid w:val="{E6EDC453-053C-404E-810F-CE58A2B7656E}"/>
      </w:docPartPr>
      <w:docPartBody>
        <w:p w:rsidR="00C6763E" w:rsidRDefault="00031D2C">
          <w:r w:rsidRPr="003600C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 w:name="Arial Black">
    <w:panose1 w:val="020B0A04020102020204"/>
    <w:charset w:val="EE"/>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D2C"/>
    <w:rsid w:val="000019EC"/>
    <w:rsid w:val="00013039"/>
    <w:rsid w:val="000171C0"/>
    <w:rsid w:val="000206FC"/>
    <w:rsid w:val="00022973"/>
    <w:rsid w:val="00031D2C"/>
    <w:rsid w:val="00045626"/>
    <w:rsid w:val="000469AC"/>
    <w:rsid w:val="000764FD"/>
    <w:rsid w:val="00076770"/>
    <w:rsid w:val="00080D03"/>
    <w:rsid w:val="00092B03"/>
    <w:rsid w:val="000979E5"/>
    <w:rsid w:val="000D6AF5"/>
    <w:rsid w:val="000F68BB"/>
    <w:rsid w:val="00101000"/>
    <w:rsid w:val="00110205"/>
    <w:rsid w:val="0011561E"/>
    <w:rsid w:val="00116DBF"/>
    <w:rsid w:val="00124E13"/>
    <w:rsid w:val="00135739"/>
    <w:rsid w:val="001479BD"/>
    <w:rsid w:val="0016642D"/>
    <w:rsid w:val="001762CA"/>
    <w:rsid w:val="00183B2B"/>
    <w:rsid w:val="001B3FA1"/>
    <w:rsid w:val="001D4141"/>
    <w:rsid w:val="001E5753"/>
    <w:rsid w:val="00217965"/>
    <w:rsid w:val="00223569"/>
    <w:rsid w:val="00244FEB"/>
    <w:rsid w:val="00262BB5"/>
    <w:rsid w:val="00270534"/>
    <w:rsid w:val="002723F2"/>
    <w:rsid w:val="002836B2"/>
    <w:rsid w:val="00283C91"/>
    <w:rsid w:val="002940E5"/>
    <w:rsid w:val="002C5CD4"/>
    <w:rsid w:val="00300BC5"/>
    <w:rsid w:val="00304CA3"/>
    <w:rsid w:val="00325964"/>
    <w:rsid w:val="00346554"/>
    <w:rsid w:val="003676A3"/>
    <w:rsid w:val="00384B43"/>
    <w:rsid w:val="00385A1C"/>
    <w:rsid w:val="00392207"/>
    <w:rsid w:val="003C6668"/>
    <w:rsid w:val="003E719A"/>
    <w:rsid w:val="003F31BE"/>
    <w:rsid w:val="003F45A3"/>
    <w:rsid w:val="00410F5C"/>
    <w:rsid w:val="004113EA"/>
    <w:rsid w:val="004572BE"/>
    <w:rsid w:val="00480624"/>
    <w:rsid w:val="004829F4"/>
    <w:rsid w:val="00484315"/>
    <w:rsid w:val="00487819"/>
    <w:rsid w:val="004A7045"/>
    <w:rsid w:val="004B60A2"/>
    <w:rsid w:val="005054B1"/>
    <w:rsid w:val="005558E4"/>
    <w:rsid w:val="005723E0"/>
    <w:rsid w:val="005779FE"/>
    <w:rsid w:val="005961F0"/>
    <w:rsid w:val="005A4CAD"/>
    <w:rsid w:val="005A6ED6"/>
    <w:rsid w:val="005C5320"/>
    <w:rsid w:val="005E1082"/>
    <w:rsid w:val="005F47EE"/>
    <w:rsid w:val="00604BDB"/>
    <w:rsid w:val="0064134A"/>
    <w:rsid w:val="00646526"/>
    <w:rsid w:val="00675F66"/>
    <w:rsid w:val="0069713F"/>
    <w:rsid w:val="006B6F07"/>
    <w:rsid w:val="006E065B"/>
    <w:rsid w:val="00731906"/>
    <w:rsid w:val="0074430A"/>
    <w:rsid w:val="00744497"/>
    <w:rsid w:val="00750A2B"/>
    <w:rsid w:val="0075358E"/>
    <w:rsid w:val="00754999"/>
    <w:rsid w:val="007612BA"/>
    <w:rsid w:val="007761D6"/>
    <w:rsid w:val="007954E2"/>
    <w:rsid w:val="00795720"/>
    <w:rsid w:val="007A2195"/>
    <w:rsid w:val="007C246F"/>
    <w:rsid w:val="007D0A34"/>
    <w:rsid w:val="00814F98"/>
    <w:rsid w:val="0087356E"/>
    <w:rsid w:val="008900DA"/>
    <w:rsid w:val="00891978"/>
    <w:rsid w:val="00897E66"/>
    <w:rsid w:val="008A13C8"/>
    <w:rsid w:val="008B3C79"/>
    <w:rsid w:val="008C0E64"/>
    <w:rsid w:val="008E491B"/>
    <w:rsid w:val="008F5EB8"/>
    <w:rsid w:val="00922E64"/>
    <w:rsid w:val="00935DA7"/>
    <w:rsid w:val="00950A09"/>
    <w:rsid w:val="0095562E"/>
    <w:rsid w:val="00966B6B"/>
    <w:rsid w:val="00995F9C"/>
    <w:rsid w:val="009B009C"/>
    <w:rsid w:val="009D4E42"/>
    <w:rsid w:val="009D5F5F"/>
    <w:rsid w:val="00A1018A"/>
    <w:rsid w:val="00A16C91"/>
    <w:rsid w:val="00A2778A"/>
    <w:rsid w:val="00A37231"/>
    <w:rsid w:val="00A402C2"/>
    <w:rsid w:val="00A556DD"/>
    <w:rsid w:val="00A6088F"/>
    <w:rsid w:val="00A614B0"/>
    <w:rsid w:val="00A75EF7"/>
    <w:rsid w:val="00AA0EF2"/>
    <w:rsid w:val="00AA367A"/>
    <w:rsid w:val="00AA4810"/>
    <w:rsid w:val="00AA4E56"/>
    <w:rsid w:val="00AB10DD"/>
    <w:rsid w:val="00AB224E"/>
    <w:rsid w:val="00AC6AC1"/>
    <w:rsid w:val="00B12BC1"/>
    <w:rsid w:val="00B54470"/>
    <w:rsid w:val="00B65406"/>
    <w:rsid w:val="00B93D22"/>
    <w:rsid w:val="00B96F3E"/>
    <w:rsid w:val="00C00C6C"/>
    <w:rsid w:val="00C06DE8"/>
    <w:rsid w:val="00C06F5C"/>
    <w:rsid w:val="00C33C3F"/>
    <w:rsid w:val="00C41937"/>
    <w:rsid w:val="00C41A24"/>
    <w:rsid w:val="00C42A07"/>
    <w:rsid w:val="00C527E7"/>
    <w:rsid w:val="00C52919"/>
    <w:rsid w:val="00C66E42"/>
    <w:rsid w:val="00C6763E"/>
    <w:rsid w:val="00C75096"/>
    <w:rsid w:val="00CA42CC"/>
    <w:rsid w:val="00CA705E"/>
    <w:rsid w:val="00CC70F3"/>
    <w:rsid w:val="00CD1422"/>
    <w:rsid w:val="00CD5574"/>
    <w:rsid w:val="00CF280C"/>
    <w:rsid w:val="00CF29A8"/>
    <w:rsid w:val="00D01D08"/>
    <w:rsid w:val="00D12001"/>
    <w:rsid w:val="00D23A0D"/>
    <w:rsid w:val="00D3036F"/>
    <w:rsid w:val="00D5140D"/>
    <w:rsid w:val="00D607F7"/>
    <w:rsid w:val="00D76009"/>
    <w:rsid w:val="00D90CBC"/>
    <w:rsid w:val="00D974EA"/>
    <w:rsid w:val="00D97BAF"/>
    <w:rsid w:val="00DA4608"/>
    <w:rsid w:val="00DA74C4"/>
    <w:rsid w:val="00DB4A7F"/>
    <w:rsid w:val="00DC21C8"/>
    <w:rsid w:val="00DD221A"/>
    <w:rsid w:val="00DD4007"/>
    <w:rsid w:val="00DD4DFC"/>
    <w:rsid w:val="00DD6D3C"/>
    <w:rsid w:val="00E06C04"/>
    <w:rsid w:val="00E1168A"/>
    <w:rsid w:val="00E34DB5"/>
    <w:rsid w:val="00E3531F"/>
    <w:rsid w:val="00E46AE4"/>
    <w:rsid w:val="00E63CF1"/>
    <w:rsid w:val="00E70A8A"/>
    <w:rsid w:val="00E71C29"/>
    <w:rsid w:val="00EC688E"/>
    <w:rsid w:val="00ED0A7C"/>
    <w:rsid w:val="00ED48F3"/>
    <w:rsid w:val="00EE58F3"/>
    <w:rsid w:val="00EF14AA"/>
    <w:rsid w:val="00F12DDC"/>
    <w:rsid w:val="00F1302F"/>
    <w:rsid w:val="00F20FBB"/>
    <w:rsid w:val="00F3106F"/>
    <w:rsid w:val="00F47124"/>
    <w:rsid w:val="00F52385"/>
    <w:rsid w:val="00F57095"/>
    <w:rsid w:val="00F774AE"/>
    <w:rsid w:val="00F84213"/>
    <w:rsid w:val="00F96D4A"/>
    <w:rsid w:val="00FD688C"/>
    <w:rsid w:val="00FE2B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0E6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XXI – Formalności jakie należy (…) – dodano zapisy o obowiązku złożenia przed zawarciem umowy kopii polisy OC oraz zabezpieczenia należytego wykonania umowy.
- Załącznik nr 5 IPU – preambuła – aktualizacja kapitału zakładowego
- Załącznik nr 5 IPU - §13 ust. 6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2C75D-B867-42B7-8EE8-68F99663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3.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F7EB79C5-5F55-442C-A074-776ABAE24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128</Pages>
  <Words>37075</Words>
  <Characters>222455</Characters>
  <Application>Microsoft Office Word</Application>
  <DocSecurity>0</DocSecurity>
  <Lines>1853</Lines>
  <Paragraphs>518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Krzysztof Helis</cp:lastModifiedBy>
  <cp:revision>6</cp:revision>
  <cp:lastPrinted>2025-09-17T09:38:00Z</cp:lastPrinted>
  <dcterms:created xsi:type="dcterms:W3CDTF">2025-09-23T08:37:00Z</dcterms:created>
  <dcterms:modified xsi:type="dcterms:W3CDTF">2025-09-23T11:09:00Z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